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7C3" w:rsidRDefault="001757C3" w:rsidP="001757C3">
      <w:pPr>
        <w:ind w:left="0" w:hanging="2"/>
      </w:pPr>
      <w:r>
        <w:rPr>
          <w:b/>
        </w:rPr>
        <w:t>Facilities</w:t>
      </w:r>
      <w:r>
        <w:rPr>
          <w:b/>
        </w:rPr>
        <w:tab/>
      </w:r>
      <w:r>
        <w:t>BP 7140</w:t>
      </w:r>
    </w:p>
    <w:p w:rsidR="001757C3" w:rsidRDefault="001757C3" w:rsidP="001757C3">
      <w:pPr>
        <w:ind w:left="0" w:hanging="2"/>
      </w:pPr>
    </w:p>
    <w:p w:rsidR="001757C3" w:rsidRDefault="001757C3" w:rsidP="001757C3">
      <w:pPr>
        <w:ind w:left="0" w:hanging="2"/>
      </w:pPr>
      <w:r>
        <w:rPr>
          <w:b/>
        </w:rPr>
        <w:t>ARCHITECTURAL AND ENGINEERING SERVICES</w:t>
      </w:r>
    </w:p>
    <w:p w:rsidR="001757C3" w:rsidRDefault="001757C3" w:rsidP="001757C3">
      <w:pPr>
        <w:ind w:left="0" w:hanging="2"/>
      </w:pPr>
    </w:p>
    <w:p w:rsidR="001757C3" w:rsidRDefault="001757C3" w:rsidP="001757C3">
      <w:pPr>
        <w:ind w:left="0" w:hanging="2"/>
      </w:pPr>
    </w:p>
    <w:p w:rsidR="001757C3" w:rsidRDefault="001757C3" w:rsidP="001757C3">
      <w:pPr>
        <w:ind w:left="0" w:hanging="2"/>
      </w:pPr>
      <w:r>
        <w:t xml:space="preserve">In order to ensure safe construction and protect the investment of public funds, the Governing Board requires that a licensed and certified architect or structural engineer </w:t>
      </w:r>
      <w:proofErr w:type="gramStart"/>
      <w:r>
        <w:t>be employed</w:t>
      </w:r>
      <w:proofErr w:type="gramEnd"/>
      <w:r>
        <w:t xml:space="preserve"> to design and supervise the construction of district schools and other facilities.</w:t>
      </w:r>
    </w:p>
    <w:p w:rsidR="001757C3" w:rsidRDefault="001757C3" w:rsidP="001757C3">
      <w:pPr>
        <w:ind w:left="0" w:hanging="2"/>
      </w:pPr>
    </w:p>
    <w:p w:rsidR="001757C3" w:rsidRDefault="001757C3" w:rsidP="001757C3">
      <w:pPr>
        <w:ind w:left="0" w:hanging="2"/>
      </w:pPr>
      <w:r>
        <w:t xml:space="preserve">The Superintendent or designee shall devise a competitive process for the selection of architects and structural engineers that </w:t>
      </w:r>
      <w:proofErr w:type="gramStart"/>
      <w:r>
        <w:t>is based</w:t>
      </w:r>
      <w:proofErr w:type="gramEnd"/>
      <w:r>
        <w:t xml:space="preserve"> on demonstrated competence and on the professional qualifications necessary for the satisfactory performance of the services required. For each project, he/she shall recommend specific architectural and engineering firms to the Board.  The Board shall pay fair and reasonable amounts warranted by the provider's qualifications and competence.  The Board need not select the lowest responsible bidder.</w:t>
      </w:r>
    </w:p>
    <w:p w:rsidR="001757C3" w:rsidRDefault="001757C3" w:rsidP="001757C3">
      <w:pPr>
        <w:ind w:left="0" w:hanging="2"/>
      </w:pPr>
    </w:p>
    <w:p w:rsidR="001757C3" w:rsidRDefault="001757C3" w:rsidP="001757C3">
      <w:pPr>
        <w:ind w:left="0" w:hanging="2"/>
        <w:rPr>
          <w:sz w:val="20"/>
          <w:szCs w:val="20"/>
        </w:rPr>
      </w:pPr>
      <w:r>
        <w:rPr>
          <w:i/>
          <w:sz w:val="20"/>
          <w:szCs w:val="20"/>
        </w:rPr>
        <w:t>(cf. 3311 - Bids)</w:t>
      </w:r>
    </w:p>
    <w:p w:rsidR="001757C3" w:rsidRDefault="001757C3" w:rsidP="001757C3">
      <w:pPr>
        <w:ind w:left="0" w:hanging="2"/>
      </w:pPr>
    </w:p>
    <w:p w:rsidR="001757C3" w:rsidRDefault="001757C3" w:rsidP="001757C3">
      <w:pPr>
        <w:ind w:left="0" w:hanging="2"/>
      </w:pPr>
    </w:p>
    <w:p w:rsidR="001757C3" w:rsidRDefault="001757C3" w:rsidP="001757C3">
      <w:pPr>
        <w:ind w:left="0" w:hanging="2"/>
      </w:pPr>
    </w:p>
    <w:p w:rsidR="001757C3" w:rsidRDefault="001757C3" w:rsidP="001757C3">
      <w:pPr>
        <w:ind w:left="0" w:hanging="2"/>
        <w:rPr>
          <w:sz w:val="20"/>
          <w:szCs w:val="20"/>
        </w:rPr>
      </w:pPr>
      <w:r>
        <w:rPr>
          <w:i/>
          <w:sz w:val="20"/>
          <w:szCs w:val="20"/>
        </w:rPr>
        <w:t>Legal Reference:</w:t>
      </w:r>
    </w:p>
    <w:p w:rsidR="001757C3" w:rsidRDefault="001757C3" w:rsidP="001757C3">
      <w:pPr>
        <w:ind w:left="0" w:hanging="2"/>
        <w:jc w:val="left"/>
        <w:rPr>
          <w:sz w:val="20"/>
          <w:szCs w:val="20"/>
          <w:u w:val="single"/>
        </w:rPr>
      </w:pPr>
      <w:r>
        <w:rPr>
          <w:i/>
          <w:sz w:val="20"/>
          <w:szCs w:val="20"/>
          <w:u w:val="single"/>
        </w:rPr>
        <w:t>EDUCATION CODE</w:t>
      </w:r>
    </w:p>
    <w:p w:rsidR="001757C3" w:rsidRDefault="001757C3" w:rsidP="001757C3">
      <w:pPr>
        <w:ind w:left="0" w:hanging="2"/>
        <w:jc w:val="left"/>
        <w:rPr>
          <w:sz w:val="20"/>
          <w:szCs w:val="20"/>
        </w:rPr>
      </w:pPr>
      <w:r>
        <w:rPr>
          <w:i/>
          <w:sz w:val="20"/>
          <w:szCs w:val="20"/>
        </w:rPr>
        <w:t>17070.50 Conditions for apportionment</w:t>
      </w:r>
    </w:p>
    <w:p w:rsidR="001757C3" w:rsidRDefault="001757C3" w:rsidP="001757C3">
      <w:pPr>
        <w:ind w:left="0" w:hanging="2"/>
        <w:jc w:val="left"/>
        <w:rPr>
          <w:sz w:val="20"/>
          <w:szCs w:val="20"/>
        </w:rPr>
      </w:pPr>
      <w:r>
        <w:rPr>
          <w:i/>
          <w:sz w:val="20"/>
          <w:szCs w:val="20"/>
        </w:rPr>
        <w:t>17280-17316 Approvals, especially:</w:t>
      </w:r>
    </w:p>
    <w:p w:rsidR="001757C3" w:rsidRDefault="001757C3" w:rsidP="001757C3">
      <w:pPr>
        <w:ind w:left="0" w:hanging="2"/>
        <w:jc w:val="left"/>
        <w:rPr>
          <w:sz w:val="20"/>
          <w:szCs w:val="20"/>
        </w:rPr>
      </w:pPr>
      <w:proofErr w:type="gramStart"/>
      <w:r>
        <w:rPr>
          <w:i/>
          <w:sz w:val="20"/>
          <w:szCs w:val="20"/>
        </w:rPr>
        <w:t>17302</w:t>
      </w:r>
      <w:proofErr w:type="gramEnd"/>
      <w:r>
        <w:rPr>
          <w:i/>
          <w:sz w:val="20"/>
          <w:szCs w:val="20"/>
        </w:rPr>
        <w:t xml:space="preserve"> Persons qualified to prepare plans, specifications and estimates and supervise construction</w:t>
      </w:r>
    </w:p>
    <w:p w:rsidR="001757C3" w:rsidRDefault="001757C3" w:rsidP="001757C3">
      <w:pPr>
        <w:ind w:left="0" w:hanging="2"/>
        <w:jc w:val="left"/>
        <w:rPr>
          <w:sz w:val="20"/>
          <w:szCs w:val="20"/>
        </w:rPr>
      </w:pPr>
      <w:proofErr w:type="gramStart"/>
      <w:r>
        <w:rPr>
          <w:i/>
          <w:sz w:val="20"/>
          <w:szCs w:val="20"/>
        </w:rPr>
        <w:t>17316</w:t>
      </w:r>
      <w:proofErr w:type="gramEnd"/>
      <w:r>
        <w:rPr>
          <w:i/>
          <w:sz w:val="20"/>
          <w:szCs w:val="20"/>
        </w:rPr>
        <w:t xml:space="preserve"> Contract provision re school district property</w:t>
      </w:r>
    </w:p>
    <w:p w:rsidR="001757C3" w:rsidRDefault="001757C3" w:rsidP="001757C3">
      <w:pPr>
        <w:ind w:left="0" w:hanging="2"/>
        <w:jc w:val="left"/>
        <w:rPr>
          <w:sz w:val="20"/>
          <w:szCs w:val="20"/>
        </w:rPr>
      </w:pPr>
      <w:proofErr w:type="gramStart"/>
      <w:r>
        <w:rPr>
          <w:i/>
          <w:sz w:val="20"/>
          <w:szCs w:val="20"/>
        </w:rPr>
        <w:t>17371  Limitation</w:t>
      </w:r>
      <w:proofErr w:type="gramEnd"/>
      <w:r>
        <w:rPr>
          <w:i/>
          <w:sz w:val="20"/>
          <w:szCs w:val="20"/>
        </w:rPr>
        <w:t xml:space="preserve"> on liability of governing board</w:t>
      </w:r>
    </w:p>
    <w:p w:rsidR="001757C3" w:rsidRDefault="001757C3" w:rsidP="001757C3">
      <w:pPr>
        <w:ind w:left="0" w:hanging="2"/>
        <w:jc w:val="left"/>
        <w:rPr>
          <w:sz w:val="20"/>
          <w:szCs w:val="20"/>
          <w:u w:val="single"/>
        </w:rPr>
      </w:pPr>
      <w:r>
        <w:rPr>
          <w:i/>
          <w:sz w:val="20"/>
          <w:szCs w:val="20"/>
          <w:u w:val="single"/>
        </w:rPr>
        <w:t>GOVERNMENT CODE</w:t>
      </w:r>
    </w:p>
    <w:p w:rsidR="001757C3" w:rsidRDefault="001757C3" w:rsidP="001757C3">
      <w:pPr>
        <w:ind w:left="0" w:hanging="2"/>
        <w:jc w:val="left"/>
        <w:rPr>
          <w:sz w:val="20"/>
          <w:szCs w:val="20"/>
        </w:rPr>
      </w:pPr>
      <w:r>
        <w:rPr>
          <w:i/>
          <w:sz w:val="20"/>
          <w:szCs w:val="20"/>
        </w:rPr>
        <w:t>4525-</w:t>
      </w:r>
      <w:proofErr w:type="gramStart"/>
      <w:r>
        <w:rPr>
          <w:i/>
          <w:sz w:val="20"/>
          <w:szCs w:val="20"/>
        </w:rPr>
        <w:t>4529.5  Contracts</w:t>
      </w:r>
      <w:proofErr w:type="gramEnd"/>
      <w:r>
        <w:rPr>
          <w:i/>
          <w:sz w:val="20"/>
          <w:szCs w:val="20"/>
        </w:rPr>
        <w:t xml:space="preserve"> with private architects, engineering, land surveying, and construction project management firms</w:t>
      </w:r>
    </w:p>
    <w:p w:rsidR="001757C3" w:rsidRDefault="001757C3" w:rsidP="001757C3">
      <w:pPr>
        <w:ind w:left="0" w:hanging="2"/>
        <w:jc w:val="left"/>
        <w:rPr>
          <w:sz w:val="20"/>
          <w:szCs w:val="20"/>
        </w:rPr>
      </w:pPr>
      <w:proofErr w:type="gramStart"/>
      <w:r>
        <w:rPr>
          <w:i/>
          <w:sz w:val="20"/>
          <w:szCs w:val="20"/>
        </w:rPr>
        <w:t>14837  Definition</w:t>
      </w:r>
      <w:proofErr w:type="gramEnd"/>
      <w:r>
        <w:rPr>
          <w:i/>
          <w:sz w:val="20"/>
          <w:szCs w:val="20"/>
        </w:rPr>
        <w:t xml:space="preserve"> of small business</w:t>
      </w:r>
    </w:p>
    <w:p w:rsidR="001757C3" w:rsidRDefault="001757C3" w:rsidP="001757C3">
      <w:pPr>
        <w:ind w:left="0" w:hanging="2"/>
        <w:jc w:val="left"/>
        <w:rPr>
          <w:sz w:val="20"/>
          <w:szCs w:val="20"/>
        </w:rPr>
      </w:pPr>
      <w:proofErr w:type="gramStart"/>
      <w:r>
        <w:rPr>
          <w:i/>
          <w:sz w:val="20"/>
          <w:szCs w:val="20"/>
        </w:rPr>
        <w:t>87100  Public</w:t>
      </w:r>
      <w:proofErr w:type="gramEnd"/>
      <w:r>
        <w:rPr>
          <w:i/>
          <w:sz w:val="20"/>
          <w:szCs w:val="20"/>
        </w:rPr>
        <w:t xml:space="preserve"> officials; financial interest</w:t>
      </w:r>
    </w:p>
    <w:p w:rsidR="001757C3" w:rsidRDefault="001757C3" w:rsidP="001757C3">
      <w:pPr>
        <w:ind w:left="0" w:hanging="2"/>
        <w:jc w:val="left"/>
        <w:rPr>
          <w:sz w:val="20"/>
          <w:szCs w:val="20"/>
          <w:u w:val="single"/>
        </w:rPr>
      </w:pPr>
      <w:r>
        <w:rPr>
          <w:i/>
          <w:sz w:val="20"/>
          <w:szCs w:val="20"/>
          <w:u w:val="single"/>
        </w:rPr>
        <w:t>PUBLIC CONTRACT CODE</w:t>
      </w:r>
    </w:p>
    <w:p w:rsidR="001757C3" w:rsidRDefault="001757C3" w:rsidP="001757C3">
      <w:pPr>
        <w:ind w:left="0" w:hanging="2"/>
        <w:jc w:val="left"/>
        <w:rPr>
          <w:sz w:val="20"/>
          <w:szCs w:val="20"/>
        </w:rPr>
      </w:pPr>
      <w:proofErr w:type="gramStart"/>
      <w:r>
        <w:rPr>
          <w:i/>
          <w:sz w:val="20"/>
          <w:szCs w:val="20"/>
        </w:rPr>
        <w:t>20111</w:t>
      </w:r>
      <w:proofErr w:type="gramEnd"/>
      <w:r>
        <w:rPr>
          <w:i/>
          <w:sz w:val="20"/>
          <w:szCs w:val="20"/>
        </w:rPr>
        <w:t xml:space="preserve"> School district contracts</w:t>
      </w:r>
    </w:p>
    <w:p w:rsidR="001757C3" w:rsidRDefault="001757C3" w:rsidP="001757C3">
      <w:pPr>
        <w:ind w:left="0" w:hanging="2"/>
        <w:jc w:val="left"/>
        <w:rPr>
          <w:sz w:val="20"/>
          <w:szCs w:val="20"/>
        </w:rPr>
      </w:pPr>
    </w:p>
    <w:p w:rsidR="001757C3" w:rsidRDefault="001757C3" w:rsidP="001757C3">
      <w:pPr>
        <w:ind w:left="0" w:hanging="2"/>
      </w:pPr>
    </w:p>
    <w:p w:rsidR="001757C3" w:rsidRDefault="001757C3" w:rsidP="001757C3">
      <w:pPr>
        <w:ind w:left="0" w:hanging="2"/>
      </w:pPr>
    </w:p>
    <w:p w:rsidR="001757C3" w:rsidRDefault="001757C3" w:rsidP="001757C3">
      <w:pPr>
        <w:ind w:left="0" w:hanging="2"/>
      </w:pPr>
    </w:p>
    <w:p w:rsidR="001757C3" w:rsidRDefault="001757C3" w:rsidP="001757C3">
      <w:pPr>
        <w:ind w:left="0" w:hanging="2"/>
      </w:pPr>
    </w:p>
    <w:p w:rsidR="001757C3" w:rsidRDefault="001757C3" w:rsidP="001757C3">
      <w:pPr>
        <w:ind w:left="0" w:hanging="2"/>
      </w:pPr>
    </w:p>
    <w:p w:rsidR="001757C3" w:rsidRDefault="001757C3" w:rsidP="001757C3">
      <w:pPr>
        <w:ind w:left="0" w:hanging="2"/>
      </w:pPr>
    </w:p>
    <w:p w:rsidR="001757C3" w:rsidRDefault="001757C3" w:rsidP="001757C3">
      <w:pPr>
        <w:ind w:left="0" w:hanging="2"/>
      </w:pPr>
    </w:p>
    <w:p w:rsidR="001757C3" w:rsidRDefault="001757C3" w:rsidP="001757C3">
      <w:pPr>
        <w:ind w:left="0" w:hanging="2"/>
      </w:pPr>
    </w:p>
    <w:p w:rsidR="001757C3" w:rsidRDefault="001757C3" w:rsidP="001757C3">
      <w:pPr>
        <w:ind w:left="0" w:hanging="2"/>
      </w:pPr>
    </w:p>
    <w:p w:rsidR="001757C3" w:rsidRDefault="001757C3" w:rsidP="001757C3">
      <w:pPr>
        <w:ind w:left="0" w:hanging="2"/>
      </w:pPr>
    </w:p>
    <w:p w:rsidR="001757C3" w:rsidRDefault="001757C3" w:rsidP="001757C3">
      <w:pPr>
        <w:ind w:left="0" w:hanging="2"/>
      </w:pPr>
    </w:p>
    <w:p w:rsidR="001757C3" w:rsidRDefault="001757C3" w:rsidP="001757C3">
      <w:pPr>
        <w:ind w:left="0" w:hanging="2"/>
      </w:pPr>
    </w:p>
    <w:p w:rsidR="001757C3" w:rsidRDefault="001757C3" w:rsidP="001757C3">
      <w:pPr>
        <w:ind w:left="0" w:hanging="2"/>
      </w:pPr>
      <w:r>
        <w:t>Policy</w:t>
      </w:r>
      <w:r>
        <w:tab/>
      </w:r>
      <w:r>
        <w:rPr>
          <w:b/>
        </w:rPr>
        <w:t>WINSHIP-ROBBINS ELEMENTARY SCHOOL DISTRICT</w:t>
      </w:r>
    </w:p>
    <w:p w:rsidR="001757C3" w:rsidRDefault="001757C3" w:rsidP="001757C3">
      <w:pPr>
        <w:ind w:left="0" w:hanging="2"/>
      </w:pPr>
      <w:proofErr w:type="gramStart"/>
      <w:r>
        <w:t>adopted</w:t>
      </w:r>
      <w:proofErr w:type="gramEnd"/>
      <w:r>
        <w:t>: May 6, 2020</w:t>
      </w:r>
      <w:r>
        <w:tab/>
        <w:t>Robbins, California</w:t>
      </w:r>
    </w:p>
    <w:p w:rsidR="0079291A" w:rsidRDefault="0079291A">
      <w:pPr>
        <w:ind w:left="0" w:hanging="2"/>
      </w:pPr>
      <w:bookmarkStart w:id="0" w:name="_GoBack"/>
      <w:bookmarkEnd w:id="0"/>
    </w:p>
    <w:sectPr w:rsidR="00792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7C3"/>
    <w:rsid w:val="001757C3"/>
    <w:rsid w:val="00792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27716E-1E4E-4DD5-881C-1FD7B2A0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757C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2023-08-23T21:35:00Z</dcterms:created>
  <dcterms:modified xsi:type="dcterms:W3CDTF">2023-08-23T21:36:00Z</dcterms:modified>
</cp:coreProperties>
</file>