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4C" w:rsidRDefault="00F2264C" w:rsidP="00F2264C">
      <w:pPr>
        <w:widowControl w:val="0"/>
      </w:pPr>
      <w:r>
        <w:tab/>
      </w:r>
      <w:r>
        <w:t xml:space="preserve">BP 6115 </w:t>
      </w:r>
    </w:p>
    <w:p w:rsidR="00F2264C" w:rsidRDefault="00F2264C" w:rsidP="00F2264C">
      <w:pPr>
        <w:widowControl w:val="0"/>
        <w:ind w:hanging="2"/>
      </w:pPr>
      <w:r>
        <w:rPr>
          <w:b/>
        </w:rPr>
        <w:t>Instruction</w:t>
      </w:r>
    </w:p>
    <w:p w:rsidR="00F2264C" w:rsidRDefault="00F2264C" w:rsidP="00F2264C">
      <w:pPr>
        <w:widowControl w:val="0"/>
        <w:ind w:hanging="2"/>
      </w:pPr>
    </w:p>
    <w:p w:rsidR="00F2264C" w:rsidRDefault="00F2264C" w:rsidP="00F2264C">
      <w:pPr>
        <w:widowControl w:val="0"/>
        <w:ind w:hanging="2"/>
      </w:pPr>
      <w:r>
        <w:rPr>
          <w:b/>
        </w:rPr>
        <w:t>CEREMONIES AND OBSERVANCES</w:t>
      </w:r>
    </w:p>
    <w:p w:rsidR="00F2264C" w:rsidRDefault="00F2264C" w:rsidP="00F2264C">
      <w:pPr>
        <w:widowControl w:val="0"/>
        <w:ind w:hanging="2"/>
      </w:pPr>
      <w:r>
        <w:t>The Governing Board recognizes the importance of having students observe holidays, celebrate events of cultural or historical significance, and acknowledge the contributions of outstanding individuals in society.  On days designated by the Board, staff shall provide students with appropriate commemorative exercises so that they may acquire the knowledge, skills, and principles essential for informed, responsible citizenship in a democratic society.</w:t>
      </w:r>
    </w:p>
    <w:p w:rsidR="00F2264C" w:rsidRDefault="00F2264C" w:rsidP="00F2264C">
      <w:pPr>
        <w:widowControl w:val="0"/>
        <w:ind w:hanging="2"/>
      </w:pPr>
    </w:p>
    <w:p w:rsidR="00F2264C" w:rsidRDefault="00F2264C" w:rsidP="00F2264C">
      <w:pPr>
        <w:widowControl w:val="0"/>
        <w:ind w:hanging="2"/>
      </w:pPr>
      <w:r>
        <w:t>(cf. 6111 - School Calendar)</w:t>
      </w:r>
    </w:p>
    <w:p w:rsidR="00F2264C" w:rsidRDefault="00F2264C" w:rsidP="00F2264C">
      <w:pPr>
        <w:widowControl w:val="0"/>
        <w:ind w:hanging="2"/>
      </w:pPr>
      <w:r>
        <w:t>(cf. 6141.2 - Recognition of Religious Beliefs and Customs)</w:t>
      </w:r>
    </w:p>
    <w:p w:rsidR="00F2264C" w:rsidRDefault="00F2264C" w:rsidP="00F2264C">
      <w:pPr>
        <w:widowControl w:val="0"/>
        <w:ind w:hanging="2"/>
      </w:pPr>
      <w:r>
        <w:t>(cf. 6142.3 - Civic Education)</w:t>
      </w:r>
    </w:p>
    <w:p w:rsidR="00F2264C" w:rsidRDefault="00F2264C" w:rsidP="00F2264C">
      <w:pPr>
        <w:widowControl w:val="0"/>
        <w:ind w:hanging="2"/>
      </w:pPr>
      <w:r>
        <w:t>(cf. 6142.94 - History-Social Science Instruction)</w:t>
      </w:r>
    </w:p>
    <w:p w:rsidR="00F2264C" w:rsidRDefault="00F2264C" w:rsidP="00F2264C">
      <w:pPr>
        <w:widowControl w:val="0"/>
        <w:ind w:hanging="2"/>
      </w:pPr>
      <w:r>
        <w:t>(cf. 6142.4 - Learning Through Community Service)</w:t>
      </w:r>
    </w:p>
    <w:p w:rsidR="00F2264C" w:rsidRDefault="00F2264C" w:rsidP="00F2264C">
      <w:pPr>
        <w:widowControl w:val="0"/>
        <w:ind w:hanging="2"/>
      </w:pPr>
    </w:p>
    <w:p w:rsidR="00F2264C" w:rsidRDefault="00F2264C" w:rsidP="00F2264C">
      <w:pPr>
        <w:widowControl w:val="0"/>
        <w:ind w:hanging="2"/>
        <w:rPr>
          <w:sz w:val="22"/>
          <w:szCs w:val="22"/>
        </w:rPr>
      </w:pPr>
      <w:r>
        <w:rPr>
          <w:sz w:val="22"/>
          <w:szCs w:val="22"/>
        </w:rPr>
        <w:t>Legal Reference:</w:t>
      </w:r>
    </w:p>
    <w:p w:rsidR="00F2264C" w:rsidRDefault="00F2264C" w:rsidP="00F2264C">
      <w:pPr>
        <w:widowControl w:val="0"/>
        <w:ind w:hanging="2"/>
        <w:rPr>
          <w:sz w:val="22"/>
          <w:szCs w:val="22"/>
        </w:rPr>
      </w:pPr>
      <w:r>
        <w:rPr>
          <w:sz w:val="22"/>
          <w:szCs w:val="22"/>
        </w:rPr>
        <w:t>EDUCATION CODE</w:t>
      </w:r>
    </w:p>
    <w:p w:rsidR="00F2264C" w:rsidRDefault="00F2264C" w:rsidP="00F2264C">
      <w:pPr>
        <w:widowControl w:val="0"/>
        <w:ind w:hanging="2"/>
        <w:rPr>
          <w:sz w:val="22"/>
          <w:szCs w:val="22"/>
        </w:rPr>
      </w:pPr>
      <w:r>
        <w:rPr>
          <w:sz w:val="22"/>
          <w:szCs w:val="22"/>
        </w:rPr>
        <w:t>37220-</w:t>
      </w:r>
      <w:proofErr w:type="gramStart"/>
      <w:r>
        <w:rPr>
          <w:sz w:val="22"/>
          <w:szCs w:val="22"/>
        </w:rPr>
        <w:t>37223  Saturdays</w:t>
      </w:r>
      <w:proofErr w:type="gramEnd"/>
      <w:r>
        <w:rPr>
          <w:sz w:val="22"/>
          <w:szCs w:val="22"/>
        </w:rPr>
        <w:t xml:space="preserve"> and holidays</w:t>
      </w:r>
    </w:p>
    <w:p w:rsidR="00F2264C" w:rsidRDefault="00F2264C" w:rsidP="00F2264C">
      <w:pPr>
        <w:widowControl w:val="0"/>
        <w:ind w:hanging="2"/>
        <w:rPr>
          <w:sz w:val="22"/>
          <w:szCs w:val="22"/>
        </w:rPr>
      </w:pPr>
      <w:r>
        <w:rPr>
          <w:sz w:val="22"/>
          <w:szCs w:val="22"/>
        </w:rPr>
        <w:t>44015.1 Week of the School Administrator</w:t>
      </w:r>
    </w:p>
    <w:p w:rsidR="00F2264C" w:rsidRDefault="00F2264C" w:rsidP="00F2264C">
      <w:pPr>
        <w:widowControl w:val="0"/>
        <w:ind w:hanging="2"/>
        <w:rPr>
          <w:sz w:val="22"/>
          <w:szCs w:val="22"/>
        </w:rPr>
      </w:pPr>
      <w:proofErr w:type="gramStart"/>
      <w:r>
        <w:rPr>
          <w:sz w:val="22"/>
          <w:szCs w:val="22"/>
        </w:rPr>
        <w:t>45203  Paid</w:t>
      </w:r>
      <w:proofErr w:type="gramEnd"/>
      <w:r>
        <w:rPr>
          <w:sz w:val="22"/>
          <w:szCs w:val="22"/>
        </w:rPr>
        <w:t xml:space="preserve"> holidays</w:t>
      </w:r>
    </w:p>
    <w:p w:rsidR="00F2264C" w:rsidRDefault="00F2264C" w:rsidP="00F2264C">
      <w:pPr>
        <w:widowControl w:val="0"/>
        <w:ind w:hanging="2"/>
        <w:rPr>
          <w:sz w:val="22"/>
          <w:szCs w:val="22"/>
        </w:rPr>
      </w:pPr>
      <w:proofErr w:type="gramStart"/>
      <w:r>
        <w:rPr>
          <w:sz w:val="22"/>
          <w:szCs w:val="22"/>
        </w:rPr>
        <w:t>45460  Classified</w:t>
      </w:r>
      <w:proofErr w:type="gramEnd"/>
      <w:r>
        <w:rPr>
          <w:sz w:val="22"/>
          <w:szCs w:val="22"/>
        </w:rPr>
        <w:t xml:space="preserve"> Employee Week</w:t>
      </w:r>
    </w:p>
    <w:p w:rsidR="00F2264C" w:rsidRDefault="00F2264C" w:rsidP="00F2264C">
      <w:pPr>
        <w:widowControl w:val="0"/>
        <w:ind w:hanging="2"/>
        <w:rPr>
          <w:sz w:val="22"/>
          <w:szCs w:val="22"/>
        </w:rPr>
      </w:pPr>
      <w:proofErr w:type="gramStart"/>
      <w:r>
        <w:rPr>
          <w:sz w:val="22"/>
          <w:szCs w:val="22"/>
        </w:rPr>
        <w:t>52720  Daily</w:t>
      </w:r>
      <w:proofErr w:type="gramEnd"/>
      <w:r>
        <w:rPr>
          <w:sz w:val="22"/>
          <w:szCs w:val="22"/>
        </w:rPr>
        <w:t xml:space="preserve"> performance of patriotic exercises in public schools</w:t>
      </w:r>
    </w:p>
    <w:p w:rsidR="00F2264C" w:rsidRDefault="00F2264C" w:rsidP="00F2264C">
      <w:pPr>
        <w:widowControl w:val="0"/>
        <w:ind w:hanging="2"/>
        <w:rPr>
          <w:sz w:val="22"/>
          <w:szCs w:val="22"/>
        </w:rPr>
      </w:pPr>
      <w:proofErr w:type="gramStart"/>
      <w:r>
        <w:rPr>
          <w:sz w:val="22"/>
          <w:szCs w:val="22"/>
        </w:rPr>
        <w:t>52730  Patriotic</w:t>
      </w:r>
      <w:proofErr w:type="gramEnd"/>
      <w:r>
        <w:rPr>
          <w:sz w:val="22"/>
          <w:szCs w:val="22"/>
        </w:rPr>
        <w:t xml:space="preserve"> exercises, daily instruction</w:t>
      </w:r>
    </w:p>
    <w:p w:rsidR="00F2264C" w:rsidRDefault="00F2264C" w:rsidP="00F2264C">
      <w:pPr>
        <w:widowControl w:val="0"/>
        <w:ind w:hanging="2"/>
        <w:rPr>
          <w:sz w:val="22"/>
          <w:szCs w:val="22"/>
        </w:rPr>
      </w:pPr>
      <w:r>
        <w:rPr>
          <w:sz w:val="22"/>
          <w:szCs w:val="22"/>
        </w:rPr>
        <w:t>GOVERNMENT CODE</w:t>
      </w:r>
    </w:p>
    <w:p w:rsidR="00F2264C" w:rsidRDefault="00F2264C" w:rsidP="00F2264C">
      <w:pPr>
        <w:widowControl w:val="0"/>
        <w:ind w:hanging="2"/>
        <w:rPr>
          <w:sz w:val="22"/>
          <w:szCs w:val="22"/>
        </w:rPr>
      </w:pPr>
      <w:r>
        <w:rPr>
          <w:sz w:val="22"/>
          <w:szCs w:val="22"/>
        </w:rPr>
        <w:t>430-</w:t>
      </w:r>
      <w:proofErr w:type="gramStart"/>
      <w:r>
        <w:rPr>
          <w:sz w:val="22"/>
          <w:szCs w:val="22"/>
        </w:rPr>
        <w:t>439  Display</w:t>
      </w:r>
      <w:proofErr w:type="gramEnd"/>
      <w:r>
        <w:rPr>
          <w:sz w:val="22"/>
          <w:szCs w:val="22"/>
        </w:rPr>
        <w:t xml:space="preserve"> of flags</w:t>
      </w:r>
    </w:p>
    <w:p w:rsidR="00F2264C" w:rsidRDefault="00F2264C" w:rsidP="00F2264C">
      <w:pPr>
        <w:widowControl w:val="0"/>
        <w:ind w:hanging="2"/>
        <w:rPr>
          <w:sz w:val="22"/>
          <w:szCs w:val="22"/>
        </w:rPr>
      </w:pPr>
      <w:r>
        <w:rPr>
          <w:sz w:val="22"/>
          <w:szCs w:val="22"/>
        </w:rPr>
        <w:t>3540-</w:t>
      </w:r>
      <w:proofErr w:type="gramStart"/>
      <w:r>
        <w:rPr>
          <w:sz w:val="22"/>
          <w:szCs w:val="22"/>
        </w:rPr>
        <w:t>3549.3  Meeting</w:t>
      </w:r>
      <w:proofErr w:type="gramEnd"/>
      <w:r>
        <w:rPr>
          <w:sz w:val="22"/>
          <w:szCs w:val="22"/>
        </w:rPr>
        <w:t xml:space="preserve"> and negotiating</w:t>
      </w:r>
    </w:p>
    <w:p w:rsidR="00F2264C" w:rsidRDefault="00F2264C" w:rsidP="00F2264C">
      <w:pPr>
        <w:widowControl w:val="0"/>
        <w:ind w:hanging="2"/>
        <w:rPr>
          <w:sz w:val="22"/>
          <w:szCs w:val="22"/>
        </w:rPr>
      </w:pPr>
      <w:r>
        <w:rPr>
          <w:sz w:val="22"/>
          <w:szCs w:val="22"/>
        </w:rPr>
        <w:t>UNITED STATES CODE, TITLE 4</w:t>
      </w:r>
    </w:p>
    <w:p w:rsidR="00F2264C" w:rsidRDefault="00F2264C" w:rsidP="00F2264C">
      <w:pPr>
        <w:widowControl w:val="0"/>
        <w:ind w:hanging="2"/>
        <w:rPr>
          <w:sz w:val="22"/>
          <w:szCs w:val="22"/>
        </w:rPr>
      </w:pPr>
      <w:proofErr w:type="gramStart"/>
      <w:r>
        <w:rPr>
          <w:sz w:val="22"/>
          <w:szCs w:val="22"/>
        </w:rPr>
        <w:t>6  Time</w:t>
      </w:r>
      <w:proofErr w:type="gramEnd"/>
      <w:r>
        <w:rPr>
          <w:sz w:val="22"/>
          <w:szCs w:val="22"/>
        </w:rPr>
        <w:t xml:space="preserve"> and occasion for display of flag</w:t>
      </w:r>
    </w:p>
    <w:p w:rsidR="00F2264C" w:rsidRDefault="00F2264C" w:rsidP="00F2264C">
      <w:pPr>
        <w:widowControl w:val="0"/>
        <w:ind w:hanging="2"/>
        <w:rPr>
          <w:sz w:val="22"/>
          <w:szCs w:val="22"/>
        </w:rPr>
      </w:pPr>
      <w:proofErr w:type="gramStart"/>
      <w:r>
        <w:rPr>
          <w:sz w:val="22"/>
          <w:szCs w:val="22"/>
        </w:rPr>
        <w:t>7  Position</w:t>
      </w:r>
      <w:proofErr w:type="gramEnd"/>
      <w:r>
        <w:rPr>
          <w:sz w:val="22"/>
          <w:szCs w:val="22"/>
        </w:rPr>
        <w:t xml:space="preserve"> and manner of display of flag</w:t>
      </w:r>
    </w:p>
    <w:p w:rsidR="00F2264C" w:rsidRDefault="00F2264C" w:rsidP="00F2264C">
      <w:pPr>
        <w:widowControl w:val="0"/>
        <w:ind w:hanging="2"/>
        <w:rPr>
          <w:sz w:val="22"/>
          <w:szCs w:val="22"/>
        </w:rPr>
      </w:pPr>
      <w:r>
        <w:rPr>
          <w:sz w:val="22"/>
          <w:szCs w:val="22"/>
        </w:rPr>
        <w:t>UNITED STATES CODE, TITLE 36</w:t>
      </w:r>
    </w:p>
    <w:p w:rsidR="00F2264C" w:rsidRDefault="00F2264C" w:rsidP="00F2264C">
      <w:pPr>
        <w:widowControl w:val="0"/>
        <w:ind w:hanging="2"/>
        <w:rPr>
          <w:sz w:val="22"/>
          <w:szCs w:val="22"/>
        </w:rPr>
      </w:pPr>
      <w:r>
        <w:rPr>
          <w:sz w:val="22"/>
          <w:szCs w:val="22"/>
        </w:rPr>
        <w:t xml:space="preserve">106 </w:t>
      </w:r>
      <w:proofErr w:type="gramStart"/>
      <w:r>
        <w:rPr>
          <w:sz w:val="22"/>
          <w:szCs w:val="22"/>
        </w:rPr>
        <w:t>Note  Constitution</w:t>
      </w:r>
      <w:proofErr w:type="gramEnd"/>
      <w:r>
        <w:rPr>
          <w:sz w:val="22"/>
          <w:szCs w:val="22"/>
        </w:rPr>
        <w:t xml:space="preserve"> Day and Citizenship Day</w:t>
      </w:r>
    </w:p>
    <w:p w:rsidR="00F2264C" w:rsidRDefault="00F2264C" w:rsidP="00F2264C">
      <w:pPr>
        <w:widowControl w:val="0"/>
        <w:ind w:hanging="2"/>
        <w:rPr>
          <w:sz w:val="22"/>
          <w:szCs w:val="22"/>
        </w:rPr>
      </w:pPr>
      <w:r>
        <w:rPr>
          <w:sz w:val="22"/>
          <w:szCs w:val="22"/>
        </w:rPr>
        <w:t>COURT DECISIONS</w:t>
      </w:r>
    </w:p>
    <w:p w:rsidR="00F2264C" w:rsidRDefault="00F2264C" w:rsidP="00F2264C">
      <w:pPr>
        <w:widowControl w:val="0"/>
        <w:ind w:hanging="2"/>
        <w:rPr>
          <w:sz w:val="22"/>
          <w:szCs w:val="22"/>
        </w:rPr>
      </w:pPr>
      <w:r>
        <w:rPr>
          <w:sz w:val="22"/>
          <w:szCs w:val="22"/>
        </w:rPr>
        <w:t>West Virginia State Board of Education et al v. Barnette et al, 319 U.S. 624 (1943)</w:t>
      </w:r>
    </w:p>
    <w:p w:rsidR="00F2264C" w:rsidRDefault="00F2264C" w:rsidP="00F2264C">
      <w:pPr>
        <w:widowControl w:val="0"/>
        <w:ind w:hanging="2"/>
        <w:rPr>
          <w:sz w:val="22"/>
          <w:szCs w:val="22"/>
        </w:rPr>
      </w:pPr>
    </w:p>
    <w:p w:rsidR="00F2264C" w:rsidRDefault="00F2264C" w:rsidP="00F2264C">
      <w:pPr>
        <w:widowControl w:val="0"/>
        <w:ind w:hanging="2"/>
        <w:rPr>
          <w:sz w:val="22"/>
          <w:szCs w:val="22"/>
        </w:rPr>
      </w:pPr>
      <w:r>
        <w:rPr>
          <w:sz w:val="22"/>
          <w:szCs w:val="22"/>
        </w:rPr>
        <w:t>Management Resources:</w:t>
      </w:r>
    </w:p>
    <w:p w:rsidR="00F2264C" w:rsidRDefault="00F2264C" w:rsidP="00F2264C">
      <w:pPr>
        <w:widowControl w:val="0"/>
        <w:ind w:hanging="2"/>
        <w:rPr>
          <w:sz w:val="22"/>
          <w:szCs w:val="22"/>
        </w:rPr>
      </w:pPr>
      <w:r>
        <w:rPr>
          <w:sz w:val="22"/>
          <w:szCs w:val="22"/>
        </w:rPr>
        <w:t>CSBA PUBLICATIONS</w:t>
      </w:r>
    </w:p>
    <w:p w:rsidR="00F2264C" w:rsidRDefault="00F2264C" w:rsidP="00F2264C">
      <w:pPr>
        <w:widowControl w:val="0"/>
        <w:ind w:hanging="2"/>
        <w:rPr>
          <w:sz w:val="22"/>
          <w:szCs w:val="22"/>
        </w:rPr>
      </w:pPr>
      <w:r>
        <w:rPr>
          <w:sz w:val="22"/>
          <w:szCs w:val="22"/>
        </w:rPr>
        <w:t>Constitution Day:  New Mandate for Districts Receiving Federal Funds, CSBA Advisory, August 2005</w:t>
      </w:r>
    </w:p>
    <w:p w:rsidR="00F2264C" w:rsidRDefault="00F2264C" w:rsidP="00F2264C">
      <w:pPr>
        <w:widowControl w:val="0"/>
        <w:ind w:hanging="2"/>
        <w:rPr>
          <w:sz w:val="22"/>
          <w:szCs w:val="22"/>
        </w:rPr>
      </w:pPr>
      <w:r>
        <w:rPr>
          <w:sz w:val="22"/>
          <w:szCs w:val="22"/>
        </w:rPr>
        <w:t xml:space="preserve">FEDERAL REGISTER </w:t>
      </w:r>
    </w:p>
    <w:p w:rsidR="00F2264C" w:rsidRDefault="00F2264C" w:rsidP="00F2264C">
      <w:pPr>
        <w:widowControl w:val="0"/>
        <w:ind w:hanging="2"/>
        <w:rPr>
          <w:sz w:val="22"/>
          <w:szCs w:val="22"/>
        </w:rPr>
      </w:pPr>
      <w:proofErr w:type="gramStart"/>
      <w:r>
        <w:rPr>
          <w:sz w:val="22"/>
          <w:szCs w:val="22"/>
        </w:rPr>
        <w:t>70</w:t>
      </w:r>
      <w:proofErr w:type="gramEnd"/>
      <w:r>
        <w:rPr>
          <w:sz w:val="22"/>
          <w:szCs w:val="22"/>
        </w:rPr>
        <w:t xml:space="preserve"> Fed. Reg. 29727 Constitution Day and Citizenship Day (2005)</w:t>
      </w:r>
    </w:p>
    <w:p w:rsidR="00F2264C" w:rsidRDefault="00F2264C" w:rsidP="00F2264C">
      <w:pPr>
        <w:widowControl w:val="0"/>
        <w:ind w:hanging="2"/>
        <w:rPr>
          <w:sz w:val="22"/>
          <w:szCs w:val="22"/>
        </w:rPr>
      </w:pPr>
      <w:r>
        <w:rPr>
          <w:sz w:val="22"/>
          <w:szCs w:val="22"/>
        </w:rPr>
        <w:t>WEB SITES</w:t>
      </w:r>
    </w:p>
    <w:p w:rsidR="00F2264C" w:rsidRDefault="00F2264C" w:rsidP="00F2264C">
      <w:pPr>
        <w:widowControl w:val="0"/>
        <w:ind w:hanging="2"/>
        <w:rPr>
          <w:sz w:val="22"/>
          <w:szCs w:val="22"/>
        </w:rPr>
      </w:pPr>
      <w:r>
        <w:rPr>
          <w:sz w:val="22"/>
          <w:szCs w:val="22"/>
        </w:rPr>
        <w:t>CSBA:  http://www.csba.org</w:t>
      </w:r>
    </w:p>
    <w:p w:rsidR="00F2264C" w:rsidRDefault="00F2264C" w:rsidP="00F2264C">
      <w:pPr>
        <w:widowControl w:val="0"/>
        <w:ind w:hanging="2"/>
        <w:rPr>
          <w:sz w:val="22"/>
          <w:szCs w:val="22"/>
        </w:rPr>
      </w:pPr>
      <w:r>
        <w:rPr>
          <w:sz w:val="22"/>
          <w:szCs w:val="22"/>
        </w:rPr>
        <w:t xml:space="preserve">California Department of Education, History/Social Science Instructional Materials:  </w:t>
      </w:r>
      <w:hyperlink r:id="rId5">
        <w:r>
          <w:rPr>
            <w:color w:val="1155CC"/>
            <w:sz w:val="22"/>
            <w:szCs w:val="22"/>
            <w:u w:val="single"/>
          </w:rPr>
          <w:t>http://www.cde.ca.gov/ci/hs/im</w:t>
        </w:r>
      </w:hyperlink>
      <w:r>
        <w:rPr>
          <w:sz w:val="22"/>
          <w:szCs w:val="22"/>
        </w:rPr>
        <w:t xml:space="preserve"> </w:t>
      </w:r>
    </w:p>
    <w:p w:rsidR="00F2264C" w:rsidRDefault="00F2264C" w:rsidP="00F2264C">
      <w:pPr>
        <w:widowControl w:val="0"/>
        <w:ind w:hanging="2"/>
        <w:rPr>
          <w:sz w:val="22"/>
          <w:szCs w:val="22"/>
        </w:rPr>
      </w:pPr>
      <w:r>
        <w:rPr>
          <w:sz w:val="22"/>
          <w:szCs w:val="22"/>
        </w:rPr>
        <w:t>(10/</w:t>
      </w:r>
      <w:proofErr w:type="gramStart"/>
      <w:r>
        <w:rPr>
          <w:sz w:val="22"/>
          <w:szCs w:val="22"/>
        </w:rPr>
        <w:t>94  11</w:t>
      </w:r>
      <w:proofErr w:type="gramEnd"/>
      <w:r>
        <w:rPr>
          <w:sz w:val="22"/>
          <w:szCs w:val="22"/>
        </w:rPr>
        <w:t>/99)  11/08</w:t>
      </w:r>
    </w:p>
    <w:p w:rsidR="00F2264C" w:rsidRDefault="00F2264C" w:rsidP="00F2264C">
      <w:pPr>
        <w:widowControl w:val="0"/>
        <w:ind w:hanging="2"/>
      </w:pPr>
    </w:p>
    <w:p w:rsidR="00F2264C" w:rsidRDefault="00F2264C" w:rsidP="00F2264C">
      <w:pPr>
        <w:tabs>
          <w:tab w:val="right" w:pos="9000"/>
        </w:tabs>
        <w:ind w:hanging="2"/>
      </w:pPr>
      <w:r>
        <w:t>Policy</w:t>
      </w:r>
      <w:r>
        <w:tab/>
      </w:r>
      <w:r>
        <w:rPr>
          <w:b/>
        </w:rPr>
        <w:t>WINSHIP-ROBBINS ELEMENTARY SCHOOL DISTRICT</w:t>
      </w:r>
    </w:p>
    <w:p w:rsidR="00F2264C" w:rsidRDefault="00F2264C" w:rsidP="00F2264C">
      <w:pPr>
        <w:tabs>
          <w:tab w:val="right" w:pos="9000"/>
        </w:tabs>
        <w:ind w:hanging="2"/>
      </w:pPr>
      <w:proofErr w:type="gramStart"/>
      <w:r>
        <w:t>adopted</w:t>
      </w:r>
      <w:proofErr w:type="gramEnd"/>
      <w:r>
        <w:t>: May 6, 2020</w:t>
      </w:r>
      <w:r>
        <w:tab/>
        <w:t>Robbins, California</w:t>
      </w:r>
    </w:p>
    <w:p w:rsidR="008D3E7B" w:rsidRPr="004D0386" w:rsidRDefault="008D3E7B" w:rsidP="004D0386">
      <w:bookmarkStart w:id="0" w:name="_GoBack"/>
      <w:bookmarkEnd w:id="0"/>
    </w:p>
    <w:sectPr w:rsidR="008D3E7B" w:rsidRPr="004D03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744A9"/>
    <w:multiLevelType w:val="multilevel"/>
    <w:tmpl w:val="920C7E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5041E0A"/>
    <w:multiLevelType w:val="multilevel"/>
    <w:tmpl w:val="4C860E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8941BB0"/>
    <w:multiLevelType w:val="multilevel"/>
    <w:tmpl w:val="E42296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0C72E7"/>
    <w:rsid w:val="004D0386"/>
    <w:rsid w:val="00500E46"/>
    <w:rsid w:val="005F21D2"/>
    <w:rsid w:val="00687DBA"/>
    <w:rsid w:val="0070741F"/>
    <w:rsid w:val="008D3E7B"/>
    <w:rsid w:val="008F365E"/>
    <w:rsid w:val="00C53E56"/>
    <w:rsid w:val="00D27803"/>
    <w:rsid w:val="00F2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de.ca.gov/ci/hs/i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2023-01-19T18:43:00Z</dcterms:created>
  <dcterms:modified xsi:type="dcterms:W3CDTF">2023-01-19T18:43:00Z</dcterms:modified>
</cp:coreProperties>
</file>