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803" w:rsidRDefault="00D27803" w:rsidP="00D27803">
      <w:pPr>
        <w:widowControl w:val="0"/>
        <w:autoSpaceDE w:val="0"/>
        <w:autoSpaceDN w:val="0"/>
        <w:adjustRightInd w:val="0"/>
        <w:rPr>
          <w:szCs w:val="24"/>
        </w:rPr>
      </w:pPr>
      <w:r>
        <w:rPr>
          <w:b/>
          <w:bCs/>
          <w:szCs w:val="24"/>
        </w:rPr>
        <w:t>Personnel</w:t>
      </w:r>
      <w:r>
        <w:rPr>
          <w:b/>
          <w:bCs/>
          <w:szCs w:val="24"/>
        </w:rPr>
        <w:tab/>
      </w:r>
      <w:r>
        <w:rPr>
          <w:szCs w:val="24"/>
        </w:rPr>
        <w:t xml:space="preserve">AR 4312.5(a) </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rFonts w:eastAsia="MS Mincho"/>
        </w:rPr>
      </w:pPr>
    </w:p>
    <w:p w:rsidR="00D27803" w:rsidRDefault="00D27803" w:rsidP="00D27803">
      <w:pPr>
        <w:widowControl w:val="0"/>
        <w:autoSpaceDE w:val="0"/>
        <w:autoSpaceDN w:val="0"/>
        <w:adjustRightInd w:val="0"/>
        <w:rPr>
          <w:szCs w:val="24"/>
        </w:rPr>
      </w:pPr>
      <w:r>
        <w:rPr>
          <w:b/>
          <w:bCs/>
          <w:szCs w:val="24"/>
        </w:rPr>
        <w:t>CRIMINAL RECORD CHECK</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 xml:space="preserve">The Superintendent or designee shall not hire or retain in employment, in a certificated or classified position, a person who </w:t>
      </w:r>
      <w:proofErr w:type="gramStart"/>
      <w:r>
        <w:rPr>
          <w:szCs w:val="24"/>
        </w:rPr>
        <w:t>has been convicted</w:t>
      </w:r>
      <w:proofErr w:type="gramEnd"/>
      <w:r>
        <w:rPr>
          <w:szCs w:val="24"/>
        </w:rPr>
        <w:t xml:space="preserve"> of a violent or serious felony as defined in Penal Code 667.5(c) or 1192.7(c), a controlled substance offense as defined in Education Code 44011, or a sex offense as defined in Education Code 44010. However, the Superintendent or designee shall not deny or terminate employment if:  (Education Code 44830.1, 44836, 45122.1, 45123)</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ind w:left="360"/>
        <w:rPr>
          <w:szCs w:val="24"/>
        </w:rPr>
      </w:pPr>
      <w:r>
        <w:rPr>
          <w:szCs w:val="24"/>
        </w:rPr>
        <w:t xml:space="preserve">1.  The conviction for a violent or serious felony, controlled substance offense, or sex offense </w:t>
      </w:r>
      <w:proofErr w:type="gramStart"/>
      <w:r>
        <w:rPr>
          <w:szCs w:val="24"/>
        </w:rPr>
        <w:t>is reversed</w:t>
      </w:r>
      <w:proofErr w:type="gramEnd"/>
      <w:r>
        <w:rPr>
          <w:szCs w:val="24"/>
        </w:rPr>
        <w:t xml:space="preserve"> and the person is acquitted of the offense in a new trial or the charges against the person are dismissed, unless the sex offense for which the conviction is dismissed pursuant to Penal Code 1203.4 involves a victim who was a minor.</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ind w:left="360"/>
        <w:rPr>
          <w:szCs w:val="24"/>
        </w:rPr>
      </w:pPr>
      <w:r>
        <w:rPr>
          <w:szCs w:val="24"/>
        </w:rPr>
        <w:t>2.  A person convicted of a violent or serious felony has obtained a certificate of rehabilitation or a pardon.</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ind w:left="360"/>
        <w:rPr>
          <w:szCs w:val="24"/>
        </w:rPr>
      </w:pPr>
      <w:r>
        <w:rPr>
          <w:szCs w:val="24"/>
        </w:rPr>
        <w:t xml:space="preserve">3.  A person who </w:t>
      </w:r>
      <w:proofErr w:type="gramStart"/>
      <w:r>
        <w:rPr>
          <w:szCs w:val="24"/>
        </w:rPr>
        <w:t>has been convicted</w:t>
      </w:r>
      <w:proofErr w:type="gramEnd"/>
      <w:r>
        <w:rPr>
          <w:szCs w:val="24"/>
        </w:rPr>
        <w:t xml:space="preserve"> of a serious felony, that is not also a violent felony, proves to the sentencing court that he/she has been rehabilitated for purposes of school employment for at least one year.</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ind w:left="360"/>
        <w:rPr>
          <w:szCs w:val="24"/>
        </w:rPr>
      </w:pPr>
      <w:r>
        <w:rPr>
          <w:szCs w:val="24"/>
        </w:rPr>
        <w:t xml:space="preserve">4.  A person who </w:t>
      </w:r>
      <w:proofErr w:type="gramStart"/>
      <w:r>
        <w:rPr>
          <w:szCs w:val="24"/>
        </w:rPr>
        <w:t>has been convicted</w:t>
      </w:r>
      <w:proofErr w:type="gramEnd"/>
      <w:r>
        <w:rPr>
          <w:szCs w:val="24"/>
        </w:rPr>
        <w:t xml:space="preserve"> of a controlled substance offense is applying for or is employed in a certificated position and has a credential issued by the Commission on Teacher Credentialing.</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ind w:left="360"/>
        <w:rPr>
          <w:szCs w:val="24"/>
        </w:rPr>
      </w:pPr>
      <w:r>
        <w:rPr>
          <w:szCs w:val="24"/>
        </w:rPr>
        <w:t xml:space="preserve">5.  A person who has been convicted of a controlled substance offense is applying for or is employed in a classified position and has been determined by the Governing Board, from the evidence presented, to </w:t>
      </w:r>
      <w:proofErr w:type="gramStart"/>
      <w:r>
        <w:rPr>
          <w:szCs w:val="24"/>
        </w:rPr>
        <w:t>have been</w:t>
      </w:r>
      <w:proofErr w:type="gramEnd"/>
      <w:r>
        <w:rPr>
          <w:szCs w:val="24"/>
        </w:rPr>
        <w:t xml:space="preserve"> rehabilitated for at least five years.</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(cf. 4112 - Appointment and Conditions of Employment)</w:t>
      </w:r>
    </w:p>
    <w:p w:rsidR="00D27803" w:rsidRDefault="00D27803" w:rsidP="00D27803">
      <w:pPr>
        <w:widowControl w:val="0"/>
        <w:autoSpaceDE w:val="0"/>
        <w:autoSpaceDN w:val="0"/>
        <w:adjustRightInd w:val="0"/>
        <w:rPr>
          <w:szCs w:val="24"/>
        </w:rPr>
      </w:pPr>
      <w:r>
        <w:rPr>
          <w:szCs w:val="24"/>
        </w:rPr>
        <w:t>(cf. 4112.2 - Certification)</w:t>
      </w:r>
    </w:p>
    <w:p w:rsidR="00D27803" w:rsidRDefault="00D27803" w:rsidP="00D27803">
      <w:pPr>
        <w:widowControl w:val="0"/>
        <w:autoSpaceDE w:val="0"/>
        <w:autoSpaceDN w:val="0"/>
        <w:adjustRightInd w:val="0"/>
        <w:rPr>
          <w:szCs w:val="24"/>
        </w:rPr>
      </w:pPr>
      <w:r>
        <w:rPr>
          <w:szCs w:val="24"/>
        </w:rPr>
        <w:t>(cf. 4118 - Dismissal/Suspension/Disciplinary Action)</w:t>
      </w:r>
    </w:p>
    <w:p w:rsidR="00D27803" w:rsidRDefault="00D27803" w:rsidP="00D27803">
      <w:pPr>
        <w:widowControl w:val="0"/>
        <w:autoSpaceDE w:val="0"/>
        <w:autoSpaceDN w:val="0"/>
        <w:adjustRightInd w:val="0"/>
        <w:rPr>
          <w:szCs w:val="24"/>
        </w:rPr>
      </w:pPr>
      <w:r>
        <w:rPr>
          <w:szCs w:val="24"/>
        </w:rPr>
        <w:t>(cf. 4127/4227/4327 - Temporary Athletic Team Coaches)</w:t>
      </w:r>
    </w:p>
    <w:p w:rsidR="00D27803" w:rsidRDefault="00D27803" w:rsidP="00D27803">
      <w:pPr>
        <w:widowControl w:val="0"/>
        <w:autoSpaceDE w:val="0"/>
        <w:autoSpaceDN w:val="0"/>
        <w:adjustRightInd w:val="0"/>
        <w:rPr>
          <w:szCs w:val="24"/>
        </w:rPr>
      </w:pPr>
      <w:r>
        <w:rPr>
          <w:szCs w:val="24"/>
        </w:rPr>
        <w:t>(cf. 4218 - Dismissal/Suspension/Disciplinary Action)</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 xml:space="preserve">A certificated employee </w:t>
      </w:r>
      <w:proofErr w:type="gramStart"/>
      <w:r>
        <w:rPr>
          <w:szCs w:val="24"/>
        </w:rPr>
        <w:t>may be hired</w:t>
      </w:r>
      <w:proofErr w:type="gramEnd"/>
      <w:r>
        <w:rPr>
          <w:szCs w:val="24"/>
        </w:rPr>
        <w:t xml:space="preserve"> by the district without obtaining a criminal record summary if that employee is employed as a certificated employee in another California school district and became a permanent employee of another California school district as of October 1, 1997.  (Education Code 44830.1, 44836)</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 xml:space="preserve">The Superintendent or designee shall not issue a temporary certificate of clearance to a person whose application for a credential, certificate, or permit </w:t>
      </w:r>
      <w:proofErr w:type="gramStart"/>
      <w:r>
        <w:rPr>
          <w:szCs w:val="24"/>
        </w:rPr>
        <w:t>is being processed</w:t>
      </w:r>
      <w:proofErr w:type="gramEnd"/>
      <w:r>
        <w:rPr>
          <w:szCs w:val="24"/>
        </w:rPr>
        <w:t xml:space="preserve"> by the Commission on Teacher Credentialing if that person has been convicted of a violent or serious felony, unless the person is otherwise exempt pursuant to Education Code 44332.6 or 44830.1.  (Education Code </w:t>
      </w:r>
      <w:r>
        <w:rPr>
          <w:szCs w:val="24"/>
        </w:rPr>
        <w:lastRenderedPageBreak/>
        <w:t>44332.5, 44332.6)</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ab/>
        <w:t>AR 4312.5(b)</w:t>
      </w:r>
    </w:p>
    <w:p w:rsidR="00D27803" w:rsidRDefault="00D27803" w:rsidP="00D27803">
      <w:pPr>
        <w:widowControl w:val="0"/>
        <w:autoSpaceDE w:val="0"/>
        <w:autoSpaceDN w:val="0"/>
        <w:adjustRightInd w:val="0"/>
        <w:rPr>
          <w:szCs w:val="24"/>
        </w:rPr>
      </w:pPr>
    </w:p>
    <w:p w:rsidR="00D27803" w:rsidRPr="00407AD8" w:rsidRDefault="00D27803" w:rsidP="00D27803">
      <w:pPr>
        <w:widowControl w:val="0"/>
        <w:autoSpaceDE w:val="0"/>
        <w:autoSpaceDN w:val="0"/>
        <w:adjustRightInd w:val="0"/>
        <w:rPr>
          <w:szCs w:val="24"/>
        </w:rPr>
      </w:pPr>
      <w:r>
        <w:rPr>
          <w:b/>
          <w:bCs/>
          <w:szCs w:val="24"/>
        </w:rPr>
        <w:t xml:space="preserve">CRIMINAL RECORD CHECK </w:t>
      </w:r>
      <w:r>
        <w:rPr>
          <w:bCs/>
          <w:szCs w:val="24"/>
        </w:rPr>
        <w:t>(continued)</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Pre-Employment Record Check</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 xml:space="preserve">The Superintendent or designee shall require each person to be employed by the district to submit his/her fingerprints electronically through the Live Scan system so that </w:t>
      </w:r>
      <w:proofErr w:type="gramStart"/>
      <w:r>
        <w:rPr>
          <w:szCs w:val="24"/>
        </w:rPr>
        <w:t>a criminal record check may be conducted by the Department of Justice (DOJ)</w:t>
      </w:r>
      <w:proofErr w:type="gramEnd"/>
      <w:r>
        <w:rPr>
          <w:szCs w:val="24"/>
        </w:rPr>
        <w:t>.  The Superintendent or designee shall provide the applicant with a Live Scan request form and a list of nearby Live Scan locations.</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When a person is applying for a classified position, the Superintendent or designee shall request that the DOJ also obtain a criminal record check through the Federal Bureau of Investigation whenever the applicant meets one of the following conditions:  (Education Code 45125)</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ind w:left="360"/>
        <w:rPr>
          <w:szCs w:val="24"/>
        </w:rPr>
      </w:pPr>
      <w:r>
        <w:rPr>
          <w:szCs w:val="24"/>
        </w:rPr>
        <w:t>1.  The applicant has not resided in California for at least one year immediately preceding the application for employment.</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ind w:left="360"/>
        <w:rPr>
          <w:szCs w:val="24"/>
        </w:rPr>
      </w:pPr>
      <w:proofErr w:type="gramStart"/>
      <w:r>
        <w:rPr>
          <w:szCs w:val="24"/>
        </w:rPr>
        <w:t>2.  The applicant has resided in California for more than one year, but less than seven years, and the DOJ has ascertained that the person was convicted of a sex offense where  the victim was a minor or a drug offense where an element of the offense is either the distribution to or the use of a controlled substance by a minor.</w:t>
      </w:r>
      <w:proofErr w:type="gramEnd"/>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 xml:space="preserve">The Superintendent or designee shall immediately notify the DOJ when an applicant who has submitted his/her fingerprints to the DOJ </w:t>
      </w:r>
      <w:proofErr w:type="gramStart"/>
      <w:r>
        <w:rPr>
          <w:szCs w:val="24"/>
        </w:rPr>
        <w:t>is not subsequently employed</w:t>
      </w:r>
      <w:proofErr w:type="gramEnd"/>
      <w:r>
        <w:rPr>
          <w:szCs w:val="24"/>
        </w:rPr>
        <w:t xml:space="preserve"> by the district.  (Penal Code 11105.2)</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Subsequent Arrest Notification</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 xml:space="preserve">The Superintendent or designee shall enter into a contract with the DOJ to receive notification of subsequent arrests resulting in conviction of any person whose fingerprints </w:t>
      </w:r>
      <w:proofErr w:type="gramStart"/>
      <w:r>
        <w:rPr>
          <w:szCs w:val="24"/>
        </w:rPr>
        <w:t>have been submitted</w:t>
      </w:r>
      <w:proofErr w:type="gramEnd"/>
      <w:r>
        <w:rPr>
          <w:szCs w:val="24"/>
        </w:rPr>
        <w:t xml:space="preserve"> to the DOJ.  (Education Code 44830.1, 45125; Penal Code 11105.2)</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Upon telephone or email notification by the DOJ that a current temporary employee, substitute employee, or probationary employee serving before March 15 of his/her second probationary year has been convicted of a violent or serious felony, the Superintendent or designee shall immediately place that employee on leave without pay.  (Education Code 44830.1, 45122.1)</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(cf. 4116 - Probationary/Permanent Status)</w:t>
      </w:r>
    </w:p>
    <w:p w:rsidR="00D27803" w:rsidRDefault="00D27803" w:rsidP="00D27803">
      <w:pPr>
        <w:widowControl w:val="0"/>
        <w:autoSpaceDE w:val="0"/>
        <w:autoSpaceDN w:val="0"/>
        <w:adjustRightInd w:val="0"/>
        <w:rPr>
          <w:szCs w:val="24"/>
        </w:rPr>
      </w:pPr>
      <w:r>
        <w:rPr>
          <w:szCs w:val="24"/>
        </w:rPr>
        <w:t>(cf. 4121 - Temporary/Substitute Personnel)</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 xml:space="preserve">When the district receives written electronic notification by the DOJ of the fact of conviction, the temporary employee, substitute employee, or probationary employee serving before March 15 of his/her second probationary year shall be terminated automatically unless the employee challenges </w:t>
      </w:r>
      <w:r>
        <w:rPr>
          <w:szCs w:val="24"/>
        </w:rPr>
        <w:lastRenderedPageBreak/>
        <w:t xml:space="preserve">the DOJ record and the DOJ withdraws its notification in writing. Upon </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ab/>
        <w:t>AR 4312.5(c)</w:t>
      </w:r>
    </w:p>
    <w:p w:rsidR="00D27803" w:rsidRDefault="00D27803" w:rsidP="00D27803">
      <w:pPr>
        <w:widowControl w:val="0"/>
        <w:autoSpaceDE w:val="0"/>
        <w:autoSpaceDN w:val="0"/>
        <w:adjustRightInd w:val="0"/>
        <w:rPr>
          <w:szCs w:val="24"/>
        </w:rPr>
      </w:pPr>
    </w:p>
    <w:p w:rsidR="00D27803" w:rsidRPr="00407AD8" w:rsidRDefault="00D27803" w:rsidP="00D27803">
      <w:pPr>
        <w:widowControl w:val="0"/>
        <w:autoSpaceDE w:val="0"/>
        <w:autoSpaceDN w:val="0"/>
        <w:adjustRightInd w:val="0"/>
        <w:rPr>
          <w:szCs w:val="24"/>
        </w:rPr>
      </w:pPr>
      <w:r>
        <w:rPr>
          <w:b/>
          <w:bCs/>
          <w:szCs w:val="24"/>
        </w:rPr>
        <w:t xml:space="preserve">CRIMINAL RECORD CHECK </w:t>
      </w:r>
      <w:r>
        <w:rPr>
          <w:bCs/>
          <w:szCs w:val="24"/>
        </w:rPr>
        <w:t>(continued)</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proofErr w:type="gramStart"/>
      <w:r>
        <w:rPr>
          <w:szCs w:val="24"/>
        </w:rPr>
        <w:t>receipt</w:t>
      </w:r>
      <w:proofErr w:type="gramEnd"/>
      <w:r>
        <w:rPr>
          <w:szCs w:val="24"/>
        </w:rPr>
        <w:t xml:space="preserve"> of the written withdrawal of notification by the DOJ, the Superintendent or designee </w:t>
      </w:r>
    </w:p>
    <w:p w:rsidR="00D27803" w:rsidRDefault="00D27803" w:rsidP="00D27803">
      <w:pPr>
        <w:widowControl w:val="0"/>
        <w:autoSpaceDE w:val="0"/>
        <w:autoSpaceDN w:val="0"/>
        <w:adjustRightInd w:val="0"/>
        <w:rPr>
          <w:szCs w:val="24"/>
        </w:rPr>
      </w:pPr>
      <w:proofErr w:type="gramStart"/>
      <w:r>
        <w:rPr>
          <w:szCs w:val="24"/>
        </w:rPr>
        <w:t>shall</w:t>
      </w:r>
      <w:proofErr w:type="gramEnd"/>
      <w:r>
        <w:rPr>
          <w:szCs w:val="24"/>
        </w:rPr>
        <w:t xml:space="preserve"> immediately reinstate that employee with full restoration of salary and benefits for the period of time from the suspension without pay to the reinstatement if the employee is still employed by the district.  (Education Code 44830.1, 45122.1)</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 xml:space="preserve">The Superintendent or designee shall immediately notify the DOJ whenever a person whose fingerprints </w:t>
      </w:r>
      <w:proofErr w:type="gramStart"/>
      <w:r>
        <w:rPr>
          <w:szCs w:val="24"/>
        </w:rPr>
        <w:t>are maintained</w:t>
      </w:r>
      <w:proofErr w:type="gramEnd"/>
      <w:r>
        <w:rPr>
          <w:szCs w:val="24"/>
        </w:rPr>
        <w:t xml:space="preserve"> by the DOJ is terminated.  (Penal Code 11105.2)</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Notification of Applicant/Employee</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 xml:space="preserve">The Superintendent or designee shall expeditiously furnish a copy of any DOJ notification to the applicant or employee to whom it relates if the information is a basis for an adverse employment decision. The copy </w:t>
      </w:r>
      <w:proofErr w:type="gramStart"/>
      <w:r>
        <w:rPr>
          <w:szCs w:val="24"/>
        </w:rPr>
        <w:t>shall be delivered</w:t>
      </w:r>
      <w:proofErr w:type="gramEnd"/>
      <w:r>
        <w:rPr>
          <w:szCs w:val="24"/>
        </w:rPr>
        <w:t xml:space="preserve"> in person or to the last contact information provided by the applicant or employee.  (Penal Code 11105, 11105.2)</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(cf. 4112.9/4212.9/4312.9 - Employee Notifications)</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Maintenance of Records</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The Superintendent shall designate at least one custodian of records who shall be responsible for the security, storage, dissemination, and destruction of all Criminal Offender Record Information (CORI) furnished to the district and shall serve as the primary contact for the DOJ for any related issues.  (Penal Code 11102.2)</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An employee designated as custodian of records shall receive a criminal background check clearance from the DOJ prior to serving in that capacity.  (Penal Code 11102.2)</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The custodian of records shall sign and return to the DOJ the Employee Statement Form acknowledging his/her understanding of the laws prohibiting misuse of CORI.  In addition, the custodian of records shall ensure that any individual with access to CORI has on file a signed Employee Statement Form.</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 xml:space="preserve">To ensure its confidentiality, CORI shall be accessible only to the custodian of records and </w:t>
      </w:r>
      <w:proofErr w:type="gramStart"/>
      <w:r>
        <w:rPr>
          <w:szCs w:val="24"/>
        </w:rPr>
        <w:t>shall be kept</w:t>
      </w:r>
      <w:proofErr w:type="gramEnd"/>
      <w:r>
        <w:rPr>
          <w:szCs w:val="24"/>
        </w:rPr>
        <w:t xml:space="preserve"> in a locked file separate from other files.  CORI </w:t>
      </w:r>
      <w:proofErr w:type="gramStart"/>
      <w:r>
        <w:rPr>
          <w:szCs w:val="24"/>
        </w:rPr>
        <w:t>shall be used</w:t>
      </w:r>
      <w:proofErr w:type="gramEnd"/>
      <w:r>
        <w:rPr>
          <w:szCs w:val="24"/>
        </w:rPr>
        <w:t xml:space="preserve"> only for the purpose for which it is requested and its contents shall not be disclosed or reproduced.  (Education Code 44830.1, 45125)</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(cf. 4119.23/4219.23/4319.23 - Unauthorized Release of Confidential/Privileged Information)</w:t>
      </w:r>
    </w:p>
    <w:p w:rsidR="00D27803" w:rsidRDefault="00D27803" w:rsidP="00D27803">
      <w:pPr>
        <w:widowControl w:val="0"/>
        <w:autoSpaceDE w:val="0"/>
        <w:autoSpaceDN w:val="0"/>
        <w:adjustRightInd w:val="0"/>
        <w:rPr>
          <w:szCs w:val="24"/>
        </w:rPr>
      </w:pPr>
      <w:r>
        <w:rPr>
          <w:szCs w:val="24"/>
        </w:rPr>
        <w:t>(cf. 9011 - Disclosure of Confidential/Privileged Information)</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lastRenderedPageBreak/>
        <w:t xml:space="preserve">Once a hiring determination </w:t>
      </w:r>
      <w:proofErr w:type="gramStart"/>
      <w:r>
        <w:rPr>
          <w:szCs w:val="24"/>
        </w:rPr>
        <w:t>is made</w:t>
      </w:r>
      <w:proofErr w:type="gramEnd"/>
      <w:r>
        <w:rPr>
          <w:szCs w:val="24"/>
        </w:rPr>
        <w:t>, the applicant's CORI shall be destroyed to the extent that the identity of the individual can no longer be reasonably ascertained.  (Education Code 44830.1, 45125; 11 CCR 708)</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ab/>
        <w:t>AR 4312.5(d)</w:t>
      </w:r>
    </w:p>
    <w:p w:rsidR="00D27803" w:rsidRDefault="00D27803" w:rsidP="00D27803">
      <w:pPr>
        <w:widowControl w:val="0"/>
        <w:autoSpaceDE w:val="0"/>
        <w:autoSpaceDN w:val="0"/>
        <w:adjustRightInd w:val="0"/>
        <w:rPr>
          <w:szCs w:val="24"/>
        </w:rPr>
      </w:pPr>
    </w:p>
    <w:p w:rsidR="00D27803" w:rsidRPr="00407AD8" w:rsidRDefault="00D27803" w:rsidP="00D27803">
      <w:pPr>
        <w:widowControl w:val="0"/>
        <w:autoSpaceDE w:val="0"/>
        <w:autoSpaceDN w:val="0"/>
        <w:adjustRightInd w:val="0"/>
        <w:rPr>
          <w:szCs w:val="24"/>
        </w:rPr>
      </w:pPr>
      <w:r>
        <w:rPr>
          <w:b/>
          <w:bCs/>
          <w:szCs w:val="24"/>
        </w:rPr>
        <w:t xml:space="preserve">CRIMINAL RECORD CHECK </w:t>
      </w:r>
      <w:r>
        <w:rPr>
          <w:bCs/>
          <w:szCs w:val="24"/>
        </w:rPr>
        <w:t>(continued)</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The Superintendent or designee shall immediately notify the DOJ whenever a designated custodian of records ceases to serve in that capacity.  (Penal Code 11102.2)</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Interagency Agreement</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Subject to an interagency agreement with other school districts, the district shall submit and receive CORI on behalf of all participating districts.  (Education Code 44830.2, 45125.01)</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Upon receipt from the DOJ of a report of conviction of a serious or violent felony, the district shall communicate that fact to participating districts and shall remove the affected employee from the common list of persons eligible for employment. (Education Code 44830.2, 45125.01)</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proofErr w:type="gramStart"/>
      <w:r>
        <w:rPr>
          <w:szCs w:val="24"/>
        </w:rPr>
        <w:t>In addition, upon receipt from the DOJ of a criminal history record or report of subsequent arrest for any person on a common list of persons eligible for employment, the district shall give notice to the superintendent of any participating district, or the person designated in writing by that superintendent, that the report is available for inspection on a confidential basis by the superintendent or the authorized designee.</w:t>
      </w:r>
      <w:proofErr w:type="gramEnd"/>
      <w:r>
        <w:rPr>
          <w:szCs w:val="24"/>
        </w:rPr>
        <w:t xml:space="preserve"> The report </w:t>
      </w:r>
      <w:proofErr w:type="gramStart"/>
      <w:r>
        <w:rPr>
          <w:szCs w:val="24"/>
        </w:rPr>
        <w:t>shall be made</w:t>
      </w:r>
      <w:proofErr w:type="gramEnd"/>
      <w:r>
        <w:rPr>
          <w:szCs w:val="24"/>
        </w:rPr>
        <w:t xml:space="preserve"> available at the district office for 30 days following the receipt of the notice. (Education Code 44830.2, 45125.01)</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 xml:space="preserve">The district shall not release a copy of that information to any participating district or any other person. In addition, the district shall retain or dispose of the information in the manner specified in law and in this administrative </w:t>
      </w:r>
      <w:proofErr w:type="gramStart"/>
      <w:r>
        <w:rPr>
          <w:szCs w:val="24"/>
        </w:rPr>
        <w:t>regulation</w:t>
      </w:r>
      <w:proofErr w:type="gramEnd"/>
      <w:r>
        <w:rPr>
          <w:szCs w:val="24"/>
        </w:rPr>
        <w:t xml:space="preserve"> after all participating districts have had an opportunity to inspect it in accordance with law.  (Education Code 44830.2, 45125.01)</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 xml:space="preserve">The district shall maintain a record of all persons to whom the information </w:t>
      </w:r>
      <w:proofErr w:type="gramStart"/>
      <w:r>
        <w:rPr>
          <w:szCs w:val="24"/>
        </w:rPr>
        <w:t>has been shown</w:t>
      </w:r>
      <w:proofErr w:type="gramEnd"/>
      <w:r>
        <w:rPr>
          <w:szCs w:val="24"/>
        </w:rPr>
        <w:t xml:space="preserve"> and shall make this record available to the DOJ.  (Education Code 44830.2, 45125.01)</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Legal Reference:</w:t>
      </w:r>
    </w:p>
    <w:p w:rsidR="00D27803" w:rsidRDefault="00D27803" w:rsidP="00D27803">
      <w:pPr>
        <w:widowControl w:val="0"/>
        <w:autoSpaceDE w:val="0"/>
        <w:autoSpaceDN w:val="0"/>
        <w:adjustRightInd w:val="0"/>
        <w:rPr>
          <w:szCs w:val="24"/>
        </w:rPr>
      </w:pPr>
      <w:r>
        <w:rPr>
          <w:szCs w:val="24"/>
        </w:rPr>
        <w:t>EDUCATION CODE</w:t>
      </w:r>
    </w:p>
    <w:p w:rsidR="00D27803" w:rsidRDefault="00D27803" w:rsidP="00D27803">
      <w:pPr>
        <w:widowControl w:val="0"/>
        <w:autoSpaceDE w:val="0"/>
        <w:autoSpaceDN w:val="0"/>
        <w:adjustRightInd w:val="0"/>
        <w:rPr>
          <w:szCs w:val="24"/>
        </w:rPr>
      </w:pPr>
      <w:proofErr w:type="gramStart"/>
      <w:r>
        <w:rPr>
          <w:szCs w:val="24"/>
        </w:rPr>
        <w:t>44010  Sex</w:t>
      </w:r>
      <w:proofErr w:type="gramEnd"/>
      <w:r>
        <w:rPr>
          <w:szCs w:val="24"/>
        </w:rPr>
        <w:t xml:space="preserve"> offense</w:t>
      </w:r>
    </w:p>
    <w:p w:rsidR="00D27803" w:rsidRDefault="00D27803" w:rsidP="00D27803">
      <w:pPr>
        <w:widowControl w:val="0"/>
        <w:autoSpaceDE w:val="0"/>
        <w:autoSpaceDN w:val="0"/>
        <w:adjustRightInd w:val="0"/>
        <w:rPr>
          <w:szCs w:val="24"/>
        </w:rPr>
      </w:pPr>
      <w:proofErr w:type="gramStart"/>
      <w:r>
        <w:rPr>
          <w:szCs w:val="24"/>
        </w:rPr>
        <w:t>44011  Controlled</w:t>
      </w:r>
      <w:proofErr w:type="gramEnd"/>
      <w:r>
        <w:rPr>
          <w:szCs w:val="24"/>
        </w:rPr>
        <w:t xml:space="preserve"> substance offense</w:t>
      </w:r>
    </w:p>
    <w:p w:rsidR="00D27803" w:rsidRDefault="00D27803" w:rsidP="00D27803">
      <w:pPr>
        <w:widowControl w:val="0"/>
        <w:autoSpaceDE w:val="0"/>
        <w:autoSpaceDN w:val="0"/>
        <w:adjustRightInd w:val="0"/>
        <w:rPr>
          <w:szCs w:val="24"/>
        </w:rPr>
      </w:pPr>
      <w:r>
        <w:rPr>
          <w:szCs w:val="24"/>
        </w:rPr>
        <w:t>44332-</w:t>
      </w:r>
      <w:proofErr w:type="gramStart"/>
      <w:r>
        <w:rPr>
          <w:szCs w:val="24"/>
        </w:rPr>
        <w:t>44332.6  Temporary</w:t>
      </w:r>
      <w:proofErr w:type="gramEnd"/>
      <w:r>
        <w:rPr>
          <w:szCs w:val="24"/>
        </w:rPr>
        <w:t xml:space="preserve"> certificate of clearance</w:t>
      </w:r>
    </w:p>
    <w:p w:rsidR="00D27803" w:rsidRDefault="00D27803" w:rsidP="00D27803">
      <w:pPr>
        <w:widowControl w:val="0"/>
        <w:autoSpaceDE w:val="0"/>
        <w:autoSpaceDN w:val="0"/>
        <w:adjustRightInd w:val="0"/>
        <w:rPr>
          <w:szCs w:val="24"/>
        </w:rPr>
      </w:pPr>
      <w:proofErr w:type="gramStart"/>
      <w:r>
        <w:rPr>
          <w:szCs w:val="24"/>
        </w:rPr>
        <w:t>44346.1  Applicants</w:t>
      </w:r>
      <w:proofErr w:type="gramEnd"/>
      <w:r>
        <w:rPr>
          <w:szCs w:val="24"/>
        </w:rPr>
        <w:t xml:space="preserve"> for credential, conviction of a violent or serious felony</w:t>
      </w:r>
    </w:p>
    <w:p w:rsidR="00D27803" w:rsidRDefault="00D27803" w:rsidP="00D27803">
      <w:pPr>
        <w:widowControl w:val="0"/>
        <w:autoSpaceDE w:val="0"/>
        <w:autoSpaceDN w:val="0"/>
        <w:adjustRightInd w:val="0"/>
        <w:rPr>
          <w:szCs w:val="24"/>
        </w:rPr>
      </w:pPr>
      <w:proofErr w:type="gramStart"/>
      <w:r>
        <w:rPr>
          <w:szCs w:val="24"/>
        </w:rPr>
        <w:t>44830.1  Certificated</w:t>
      </w:r>
      <w:proofErr w:type="gramEnd"/>
      <w:r>
        <w:rPr>
          <w:szCs w:val="24"/>
        </w:rPr>
        <w:t xml:space="preserve"> employees, conviction of a violent or serious felony</w:t>
      </w:r>
    </w:p>
    <w:p w:rsidR="00D27803" w:rsidRDefault="00D27803" w:rsidP="00D27803">
      <w:pPr>
        <w:widowControl w:val="0"/>
        <w:autoSpaceDE w:val="0"/>
        <w:autoSpaceDN w:val="0"/>
        <w:adjustRightInd w:val="0"/>
        <w:rPr>
          <w:szCs w:val="24"/>
        </w:rPr>
      </w:pPr>
      <w:proofErr w:type="gramStart"/>
      <w:r>
        <w:rPr>
          <w:szCs w:val="24"/>
        </w:rPr>
        <w:t>44830.2  Certificated</w:t>
      </w:r>
      <w:proofErr w:type="gramEnd"/>
      <w:r>
        <w:rPr>
          <w:szCs w:val="24"/>
        </w:rPr>
        <w:t xml:space="preserve"> employees; interagency agreement for sharing criminal record information</w:t>
      </w:r>
    </w:p>
    <w:p w:rsidR="00D27803" w:rsidRDefault="00D27803" w:rsidP="00D27803">
      <w:pPr>
        <w:widowControl w:val="0"/>
        <w:autoSpaceDE w:val="0"/>
        <w:autoSpaceDN w:val="0"/>
        <w:adjustRightInd w:val="0"/>
        <w:rPr>
          <w:szCs w:val="24"/>
        </w:rPr>
      </w:pPr>
      <w:proofErr w:type="gramStart"/>
      <w:r>
        <w:rPr>
          <w:szCs w:val="24"/>
        </w:rPr>
        <w:t>44836  Conviction</w:t>
      </w:r>
      <w:proofErr w:type="gramEnd"/>
      <w:r>
        <w:rPr>
          <w:szCs w:val="24"/>
        </w:rPr>
        <w:t xml:space="preserve"> of a sex or controlled substance offense</w:t>
      </w:r>
    </w:p>
    <w:p w:rsidR="00D27803" w:rsidRDefault="00D27803" w:rsidP="00D27803">
      <w:pPr>
        <w:widowControl w:val="0"/>
        <w:autoSpaceDE w:val="0"/>
        <w:autoSpaceDN w:val="0"/>
        <w:adjustRightInd w:val="0"/>
        <w:rPr>
          <w:szCs w:val="24"/>
        </w:rPr>
      </w:pPr>
      <w:proofErr w:type="gramStart"/>
      <w:r>
        <w:rPr>
          <w:szCs w:val="24"/>
        </w:rPr>
        <w:t>44932  Grounds</w:t>
      </w:r>
      <w:proofErr w:type="gramEnd"/>
      <w:r>
        <w:rPr>
          <w:szCs w:val="24"/>
        </w:rPr>
        <w:t xml:space="preserve"> for dismissal of permanent certificated employees</w:t>
      </w:r>
    </w:p>
    <w:p w:rsidR="00D27803" w:rsidRDefault="00D27803" w:rsidP="00D27803">
      <w:pPr>
        <w:widowControl w:val="0"/>
        <w:autoSpaceDE w:val="0"/>
        <w:autoSpaceDN w:val="0"/>
        <w:adjustRightInd w:val="0"/>
        <w:rPr>
          <w:szCs w:val="24"/>
        </w:rPr>
      </w:pPr>
      <w:proofErr w:type="gramStart"/>
      <w:r>
        <w:rPr>
          <w:szCs w:val="24"/>
        </w:rPr>
        <w:lastRenderedPageBreak/>
        <w:t>45122.1  Classified</w:t>
      </w:r>
      <w:proofErr w:type="gramEnd"/>
      <w:r>
        <w:rPr>
          <w:szCs w:val="24"/>
        </w:rPr>
        <w:t xml:space="preserve">  employees, conviction of a violent or serious felony</w:t>
      </w:r>
    </w:p>
    <w:p w:rsidR="00D27803" w:rsidRDefault="00D27803" w:rsidP="00D27803">
      <w:pPr>
        <w:widowControl w:val="0"/>
        <w:autoSpaceDE w:val="0"/>
        <w:autoSpaceDN w:val="0"/>
        <w:adjustRightInd w:val="0"/>
        <w:rPr>
          <w:szCs w:val="24"/>
        </w:rPr>
      </w:pPr>
      <w:proofErr w:type="gramStart"/>
      <w:r>
        <w:rPr>
          <w:szCs w:val="24"/>
        </w:rPr>
        <w:t>45125  Use</w:t>
      </w:r>
      <w:proofErr w:type="gramEnd"/>
      <w:r>
        <w:rPr>
          <w:szCs w:val="24"/>
        </w:rPr>
        <w:t xml:space="preserve"> of personal identification cards to ascertain conviction of crime</w:t>
      </w:r>
    </w:p>
    <w:p w:rsidR="00D27803" w:rsidRDefault="00D27803" w:rsidP="00D27803">
      <w:pPr>
        <w:widowControl w:val="0"/>
        <w:autoSpaceDE w:val="0"/>
        <w:autoSpaceDN w:val="0"/>
        <w:adjustRightInd w:val="0"/>
        <w:rPr>
          <w:szCs w:val="24"/>
        </w:rPr>
      </w:pPr>
      <w:proofErr w:type="gramStart"/>
      <w:r>
        <w:rPr>
          <w:szCs w:val="24"/>
        </w:rPr>
        <w:t>45125.01  Classified</w:t>
      </w:r>
      <w:proofErr w:type="gramEnd"/>
      <w:r>
        <w:rPr>
          <w:szCs w:val="24"/>
        </w:rPr>
        <w:t xml:space="preserve"> employees; interagency agreement for sharing criminal record information</w:t>
      </w:r>
    </w:p>
    <w:p w:rsidR="00D27803" w:rsidRDefault="00D27803" w:rsidP="00D27803">
      <w:pPr>
        <w:widowControl w:val="0"/>
        <w:autoSpaceDE w:val="0"/>
        <w:autoSpaceDN w:val="0"/>
        <w:adjustRightInd w:val="0"/>
        <w:rPr>
          <w:szCs w:val="24"/>
        </w:rPr>
      </w:pPr>
      <w:r>
        <w:rPr>
          <w:szCs w:val="24"/>
        </w:rPr>
        <w:tab/>
        <w:t>AR 4312.5(e)</w:t>
      </w:r>
    </w:p>
    <w:p w:rsidR="00D27803" w:rsidRDefault="00D27803" w:rsidP="00D27803">
      <w:pPr>
        <w:widowControl w:val="0"/>
        <w:autoSpaceDE w:val="0"/>
        <w:autoSpaceDN w:val="0"/>
        <w:adjustRightInd w:val="0"/>
        <w:rPr>
          <w:szCs w:val="24"/>
        </w:rPr>
      </w:pPr>
    </w:p>
    <w:p w:rsidR="00D27803" w:rsidRPr="00407AD8" w:rsidRDefault="00D27803" w:rsidP="00D27803">
      <w:pPr>
        <w:widowControl w:val="0"/>
        <w:autoSpaceDE w:val="0"/>
        <w:autoSpaceDN w:val="0"/>
        <w:adjustRightInd w:val="0"/>
        <w:rPr>
          <w:szCs w:val="24"/>
        </w:rPr>
      </w:pPr>
      <w:r>
        <w:rPr>
          <w:b/>
          <w:bCs/>
          <w:szCs w:val="24"/>
        </w:rPr>
        <w:t xml:space="preserve">CRIMINAL RECORD CHECK </w:t>
      </w:r>
      <w:r>
        <w:rPr>
          <w:bCs/>
          <w:szCs w:val="24"/>
        </w:rPr>
        <w:t>(continued)</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proofErr w:type="gramStart"/>
      <w:r>
        <w:rPr>
          <w:szCs w:val="24"/>
        </w:rPr>
        <w:t>45125.5  Automated</w:t>
      </w:r>
      <w:proofErr w:type="gramEnd"/>
      <w:r>
        <w:rPr>
          <w:szCs w:val="24"/>
        </w:rPr>
        <w:t xml:space="preserve"> records check</w:t>
      </w:r>
    </w:p>
    <w:p w:rsidR="00D27803" w:rsidRDefault="00D27803" w:rsidP="00D27803">
      <w:pPr>
        <w:widowControl w:val="0"/>
        <w:autoSpaceDE w:val="0"/>
        <w:autoSpaceDN w:val="0"/>
        <w:adjustRightInd w:val="0"/>
        <w:rPr>
          <w:szCs w:val="24"/>
        </w:rPr>
      </w:pPr>
      <w:proofErr w:type="gramStart"/>
      <w:r>
        <w:rPr>
          <w:szCs w:val="24"/>
        </w:rPr>
        <w:t>45126  Duty</w:t>
      </w:r>
      <w:proofErr w:type="gramEnd"/>
      <w:r>
        <w:rPr>
          <w:szCs w:val="24"/>
        </w:rPr>
        <w:t xml:space="preserve"> of Department of Justice to furnish information</w:t>
      </w:r>
    </w:p>
    <w:p w:rsidR="00D27803" w:rsidRDefault="00D27803" w:rsidP="00D27803">
      <w:pPr>
        <w:widowControl w:val="0"/>
        <w:autoSpaceDE w:val="0"/>
        <w:autoSpaceDN w:val="0"/>
        <w:adjustRightInd w:val="0"/>
        <w:rPr>
          <w:szCs w:val="24"/>
        </w:rPr>
      </w:pPr>
      <w:proofErr w:type="gramStart"/>
      <w:r>
        <w:rPr>
          <w:szCs w:val="24"/>
        </w:rPr>
        <w:t>49024  Activity</w:t>
      </w:r>
      <w:proofErr w:type="gramEnd"/>
      <w:r>
        <w:rPr>
          <w:szCs w:val="24"/>
        </w:rPr>
        <w:t xml:space="preserve"> supervisor clearance certificates</w:t>
      </w:r>
    </w:p>
    <w:p w:rsidR="00D27803" w:rsidRDefault="00D27803" w:rsidP="00D27803">
      <w:pPr>
        <w:widowControl w:val="0"/>
        <w:autoSpaceDE w:val="0"/>
        <w:autoSpaceDN w:val="0"/>
        <w:adjustRightInd w:val="0"/>
        <w:rPr>
          <w:szCs w:val="24"/>
        </w:rPr>
      </w:pPr>
      <w:r>
        <w:rPr>
          <w:szCs w:val="24"/>
        </w:rPr>
        <w:t>PENAL CODE</w:t>
      </w:r>
    </w:p>
    <w:p w:rsidR="00D27803" w:rsidRDefault="00D27803" w:rsidP="00D27803">
      <w:pPr>
        <w:widowControl w:val="0"/>
        <w:autoSpaceDE w:val="0"/>
        <w:autoSpaceDN w:val="0"/>
        <w:adjustRightInd w:val="0"/>
        <w:rPr>
          <w:szCs w:val="24"/>
        </w:rPr>
      </w:pPr>
      <w:proofErr w:type="gramStart"/>
      <w:r>
        <w:rPr>
          <w:szCs w:val="24"/>
        </w:rPr>
        <w:t>667.5  Violent</w:t>
      </w:r>
      <w:proofErr w:type="gramEnd"/>
      <w:r>
        <w:rPr>
          <w:szCs w:val="24"/>
        </w:rPr>
        <w:t xml:space="preserve"> felonies</w:t>
      </w:r>
    </w:p>
    <w:p w:rsidR="00D27803" w:rsidRDefault="00D27803" w:rsidP="00D27803">
      <w:pPr>
        <w:widowControl w:val="0"/>
        <w:autoSpaceDE w:val="0"/>
        <w:autoSpaceDN w:val="0"/>
        <w:adjustRightInd w:val="0"/>
        <w:rPr>
          <w:szCs w:val="24"/>
        </w:rPr>
      </w:pPr>
      <w:proofErr w:type="gramStart"/>
      <w:r>
        <w:rPr>
          <w:szCs w:val="24"/>
        </w:rPr>
        <w:t>1192.7  Serious</w:t>
      </w:r>
      <w:proofErr w:type="gramEnd"/>
      <w:r>
        <w:rPr>
          <w:szCs w:val="24"/>
        </w:rPr>
        <w:t xml:space="preserve"> felonies</w:t>
      </w:r>
    </w:p>
    <w:p w:rsidR="00D27803" w:rsidRDefault="00D27803" w:rsidP="00D27803">
      <w:pPr>
        <w:widowControl w:val="0"/>
        <w:autoSpaceDE w:val="0"/>
        <w:autoSpaceDN w:val="0"/>
        <w:adjustRightInd w:val="0"/>
        <w:rPr>
          <w:szCs w:val="24"/>
        </w:rPr>
      </w:pPr>
      <w:proofErr w:type="gramStart"/>
      <w:r>
        <w:rPr>
          <w:szCs w:val="24"/>
        </w:rPr>
        <w:t>1203.4  Dismissal</w:t>
      </w:r>
      <w:proofErr w:type="gramEnd"/>
      <w:r>
        <w:rPr>
          <w:szCs w:val="24"/>
        </w:rPr>
        <w:t xml:space="preserve"> of conviction</w:t>
      </w:r>
    </w:p>
    <w:p w:rsidR="00D27803" w:rsidRDefault="00D27803" w:rsidP="00D27803">
      <w:pPr>
        <w:widowControl w:val="0"/>
        <w:autoSpaceDE w:val="0"/>
        <w:autoSpaceDN w:val="0"/>
        <w:adjustRightInd w:val="0"/>
        <w:rPr>
          <w:szCs w:val="24"/>
        </w:rPr>
      </w:pPr>
      <w:r>
        <w:rPr>
          <w:szCs w:val="24"/>
        </w:rPr>
        <w:t>11075-11081 Criminal record dissemination</w:t>
      </w:r>
    </w:p>
    <w:p w:rsidR="00D27803" w:rsidRDefault="00D27803" w:rsidP="00D27803">
      <w:pPr>
        <w:widowControl w:val="0"/>
        <w:autoSpaceDE w:val="0"/>
        <w:autoSpaceDN w:val="0"/>
        <w:adjustRightInd w:val="0"/>
        <w:rPr>
          <w:szCs w:val="24"/>
        </w:rPr>
      </w:pPr>
      <w:proofErr w:type="gramStart"/>
      <w:r>
        <w:rPr>
          <w:szCs w:val="24"/>
        </w:rPr>
        <w:t>11102.2  Maintenance</w:t>
      </w:r>
      <w:proofErr w:type="gramEnd"/>
      <w:r>
        <w:rPr>
          <w:szCs w:val="24"/>
        </w:rPr>
        <w:t xml:space="preserve"> of criminal offender records; custodian of records</w:t>
      </w:r>
    </w:p>
    <w:p w:rsidR="00D27803" w:rsidRDefault="00D27803" w:rsidP="00D27803">
      <w:pPr>
        <w:widowControl w:val="0"/>
        <w:autoSpaceDE w:val="0"/>
        <w:autoSpaceDN w:val="0"/>
        <w:adjustRightInd w:val="0"/>
        <w:rPr>
          <w:szCs w:val="24"/>
        </w:rPr>
      </w:pPr>
      <w:proofErr w:type="gramStart"/>
      <w:r>
        <w:rPr>
          <w:szCs w:val="24"/>
        </w:rPr>
        <w:t>11105  Access</w:t>
      </w:r>
      <w:proofErr w:type="gramEnd"/>
      <w:r>
        <w:rPr>
          <w:szCs w:val="24"/>
        </w:rPr>
        <w:t xml:space="preserve"> to criminal history information</w:t>
      </w:r>
    </w:p>
    <w:p w:rsidR="00D27803" w:rsidRDefault="00D27803" w:rsidP="00D27803">
      <w:pPr>
        <w:widowControl w:val="0"/>
        <w:autoSpaceDE w:val="0"/>
        <w:autoSpaceDN w:val="0"/>
        <w:adjustRightInd w:val="0"/>
        <w:rPr>
          <w:szCs w:val="24"/>
        </w:rPr>
      </w:pPr>
      <w:proofErr w:type="gramStart"/>
      <w:r>
        <w:rPr>
          <w:szCs w:val="24"/>
        </w:rPr>
        <w:t>11105.2  Subsequent</w:t>
      </w:r>
      <w:proofErr w:type="gramEnd"/>
      <w:r>
        <w:rPr>
          <w:szCs w:val="24"/>
        </w:rPr>
        <w:t xml:space="preserve"> arrest notification</w:t>
      </w:r>
    </w:p>
    <w:p w:rsidR="00D27803" w:rsidRDefault="00D27803" w:rsidP="00D27803">
      <w:pPr>
        <w:widowControl w:val="0"/>
        <w:autoSpaceDE w:val="0"/>
        <w:autoSpaceDN w:val="0"/>
        <w:adjustRightInd w:val="0"/>
        <w:rPr>
          <w:szCs w:val="24"/>
        </w:rPr>
      </w:pPr>
      <w:proofErr w:type="gramStart"/>
      <w:r>
        <w:rPr>
          <w:szCs w:val="24"/>
        </w:rPr>
        <w:t>11105.3  Record</w:t>
      </w:r>
      <w:proofErr w:type="gramEnd"/>
      <w:r>
        <w:rPr>
          <w:szCs w:val="24"/>
        </w:rPr>
        <w:t xml:space="preserve"> of conviction involving sex crimes, drug crimes or crimes of violence; availability to employer for applicants for positions with supervisory or disciplinary power over minors</w:t>
      </w:r>
    </w:p>
    <w:p w:rsidR="00D27803" w:rsidRDefault="00D27803" w:rsidP="00D27803">
      <w:pPr>
        <w:widowControl w:val="0"/>
        <w:autoSpaceDE w:val="0"/>
        <w:autoSpaceDN w:val="0"/>
        <w:adjustRightInd w:val="0"/>
        <w:rPr>
          <w:szCs w:val="24"/>
        </w:rPr>
      </w:pPr>
      <w:r>
        <w:rPr>
          <w:szCs w:val="24"/>
        </w:rPr>
        <w:t>11140-</w:t>
      </w:r>
      <w:proofErr w:type="gramStart"/>
      <w:r>
        <w:rPr>
          <w:szCs w:val="24"/>
        </w:rPr>
        <w:t>11144  Furnishing</w:t>
      </w:r>
      <w:proofErr w:type="gramEnd"/>
      <w:r>
        <w:rPr>
          <w:szCs w:val="24"/>
        </w:rPr>
        <w:t xml:space="preserve"> of state criminal history information</w:t>
      </w:r>
    </w:p>
    <w:p w:rsidR="00D27803" w:rsidRDefault="00D27803" w:rsidP="00D27803">
      <w:pPr>
        <w:widowControl w:val="0"/>
        <w:autoSpaceDE w:val="0"/>
        <w:autoSpaceDN w:val="0"/>
        <w:adjustRightInd w:val="0"/>
        <w:rPr>
          <w:szCs w:val="24"/>
        </w:rPr>
      </w:pPr>
      <w:r>
        <w:rPr>
          <w:szCs w:val="24"/>
        </w:rPr>
        <w:t>13300-</w:t>
      </w:r>
      <w:proofErr w:type="gramStart"/>
      <w:r>
        <w:rPr>
          <w:szCs w:val="24"/>
        </w:rPr>
        <w:t>13305  Local</w:t>
      </w:r>
      <w:proofErr w:type="gramEnd"/>
      <w:r>
        <w:rPr>
          <w:szCs w:val="24"/>
        </w:rPr>
        <w:t xml:space="preserve"> summary criminal history information</w:t>
      </w:r>
    </w:p>
    <w:p w:rsidR="00D27803" w:rsidRDefault="00D27803" w:rsidP="00D27803">
      <w:pPr>
        <w:widowControl w:val="0"/>
        <w:autoSpaceDE w:val="0"/>
        <w:autoSpaceDN w:val="0"/>
        <w:adjustRightInd w:val="0"/>
        <w:rPr>
          <w:szCs w:val="24"/>
        </w:rPr>
      </w:pPr>
      <w:r>
        <w:rPr>
          <w:szCs w:val="24"/>
        </w:rPr>
        <w:t>CODE OF REGULATIONS, TITLE 11</w:t>
      </w:r>
    </w:p>
    <w:p w:rsidR="00D27803" w:rsidRDefault="00D27803" w:rsidP="00D27803">
      <w:pPr>
        <w:widowControl w:val="0"/>
        <w:autoSpaceDE w:val="0"/>
        <w:autoSpaceDN w:val="0"/>
        <w:adjustRightInd w:val="0"/>
        <w:rPr>
          <w:szCs w:val="24"/>
        </w:rPr>
      </w:pPr>
      <w:r>
        <w:rPr>
          <w:szCs w:val="24"/>
        </w:rPr>
        <w:t>701-</w:t>
      </w:r>
      <w:proofErr w:type="gramStart"/>
      <w:r>
        <w:rPr>
          <w:szCs w:val="24"/>
        </w:rPr>
        <w:t>708  Criminal</w:t>
      </w:r>
      <w:proofErr w:type="gramEnd"/>
      <w:r>
        <w:rPr>
          <w:szCs w:val="24"/>
        </w:rPr>
        <w:t xml:space="preserve"> offender record information</w:t>
      </w:r>
    </w:p>
    <w:p w:rsidR="00D27803" w:rsidRDefault="00D27803" w:rsidP="00D27803">
      <w:pPr>
        <w:widowControl w:val="0"/>
        <w:autoSpaceDE w:val="0"/>
        <w:autoSpaceDN w:val="0"/>
        <w:adjustRightInd w:val="0"/>
        <w:rPr>
          <w:szCs w:val="24"/>
        </w:rPr>
      </w:pPr>
      <w:r>
        <w:rPr>
          <w:szCs w:val="24"/>
        </w:rPr>
        <w:t>720-</w:t>
      </w:r>
      <w:proofErr w:type="gramStart"/>
      <w:r>
        <w:rPr>
          <w:szCs w:val="24"/>
        </w:rPr>
        <w:t>724  Incomplete</w:t>
      </w:r>
      <w:proofErr w:type="gramEnd"/>
      <w:r>
        <w:rPr>
          <w:szCs w:val="24"/>
        </w:rPr>
        <w:t xml:space="preserve"> criminal history information</w:t>
      </w:r>
    </w:p>
    <w:p w:rsidR="00D27803" w:rsidRDefault="00D27803" w:rsidP="00D27803">
      <w:pPr>
        <w:widowControl w:val="0"/>
        <w:autoSpaceDE w:val="0"/>
        <w:autoSpaceDN w:val="0"/>
        <w:adjustRightInd w:val="0"/>
        <w:rPr>
          <w:szCs w:val="24"/>
        </w:rPr>
      </w:pPr>
      <w:r>
        <w:rPr>
          <w:szCs w:val="24"/>
        </w:rPr>
        <w:t>994-</w:t>
      </w:r>
      <w:proofErr w:type="gramStart"/>
      <w:r>
        <w:rPr>
          <w:szCs w:val="24"/>
        </w:rPr>
        <w:t>994.15  Certification</w:t>
      </w:r>
      <w:proofErr w:type="gramEnd"/>
      <w:r>
        <w:rPr>
          <w:szCs w:val="24"/>
        </w:rPr>
        <w:t xml:space="preserve"> of individuals who take fingerprint impressions</w:t>
      </w:r>
    </w:p>
    <w:p w:rsidR="00D27803" w:rsidRDefault="00D27803" w:rsidP="00D27803">
      <w:pPr>
        <w:widowControl w:val="0"/>
        <w:autoSpaceDE w:val="0"/>
        <w:autoSpaceDN w:val="0"/>
        <w:adjustRightInd w:val="0"/>
        <w:rPr>
          <w:szCs w:val="24"/>
        </w:rPr>
      </w:pPr>
      <w:r>
        <w:rPr>
          <w:szCs w:val="24"/>
        </w:rPr>
        <w:t>COURT DECISIONS</w:t>
      </w:r>
    </w:p>
    <w:p w:rsidR="00D27803" w:rsidRDefault="00D27803" w:rsidP="00D27803">
      <w:pPr>
        <w:widowControl w:val="0"/>
        <w:autoSpaceDE w:val="0"/>
        <w:autoSpaceDN w:val="0"/>
        <w:adjustRightInd w:val="0"/>
        <w:rPr>
          <w:szCs w:val="24"/>
        </w:rPr>
      </w:pPr>
      <w:r>
        <w:rPr>
          <w:szCs w:val="24"/>
        </w:rPr>
        <w:t xml:space="preserve">Central Valley Chapter of the 7th Step Foundation Inc. v. </w:t>
      </w:r>
      <w:proofErr w:type="spellStart"/>
      <w:r>
        <w:rPr>
          <w:szCs w:val="24"/>
        </w:rPr>
        <w:t>Evelle</w:t>
      </w:r>
      <w:proofErr w:type="spellEnd"/>
      <w:r>
        <w:rPr>
          <w:szCs w:val="24"/>
        </w:rPr>
        <w:t xml:space="preserve"> J. Younger, (1989) 214 Cal. App. 3d 145</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Management Resources:</w:t>
      </w:r>
    </w:p>
    <w:p w:rsidR="00D27803" w:rsidRDefault="00D27803" w:rsidP="00D27803">
      <w:pPr>
        <w:widowControl w:val="0"/>
        <w:autoSpaceDE w:val="0"/>
        <w:autoSpaceDN w:val="0"/>
        <w:adjustRightInd w:val="0"/>
        <w:rPr>
          <w:szCs w:val="24"/>
        </w:rPr>
      </w:pPr>
      <w:r>
        <w:rPr>
          <w:szCs w:val="24"/>
        </w:rPr>
        <w:t>WEB SITES</w:t>
      </w:r>
    </w:p>
    <w:p w:rsidR="00D27803" w:rsidRDefault="00D27803" w:rsidP="00D27803">
      <w:pPr>
        <w:widowControl w:val="0"/>
        <w:autoSpaceDE w:val="0"/>
        <w:autoSpaceDN w:val="0"/>
        <w:adjustRightInd w:val="0"/>
        <w:rPr>
          <w:szCs w:val="24"/>
        </w:rPr>
      </w:pPr>
      <w:r>
        <w:rPr>
          <w:szCs w:val="24"/>
        </w:rPr>
        <w:t>Office of the Attorney General, Department of Justice, Background Checks:  http://www.oag.ca.gov/fingerprints</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r>
        <w:rPr>
          <w:szCs w:val="24"/>
        </w:rPr>
        <w:tab/>
        <w:t>(10/</w:t>
      </w:r>
      <w:proofErr w:type="gramStart"/>
      <w:r>
        <w:rPr>
          <w:szCs w:val="24"/>
        </w:rPr>
        <w:t>98  7</w:t>
      </w:r>
      <w:proofErr w:type="gramEnd"/>
      <w:r>
        <w:rPr>
          <w:szCs w:val="24"/>
        </w:rPr>
        <w:t>/02)  12/14</w:t>
      </w: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bookmarkStart w:id="0" w:name="_GoBack"/>
      <w:bookmarkEnd w:id="0"/>
    </w:p>
    <w:p w:rsidR="00D27803" w:rsidRDefault="00D27803" w:rsidP="00D27803">
      <w:pPr>
        <w:widowControl w:val="0"/>
        <w:autoSpaceDE w:val="0"/>
        <w:autoSpaceDN w:val="0"/>
        <w:adjustRightInd w:val="0"/>
        <w:rPr>
          <w:szCs w:val="24"/>
        </w:rPr>
      </w:pPr>
    </w:p>
    <w:p w:rsidR="00D27803" w:rsidRDefault="00D27803" w:rsidP="00D27803">
      <w:pPr>
        <w:widowControl w:val="0"/>
        <w:autoSpaceDE w:val="0"/>
        <w:autoSpaceDN w:val="0"/>
        <w:adjustRightInd w:val="0"/>
        <w:rPr>
          <w:szCs w:val="24"/>
        </w:rPr>
      </w:pPr>
    </w:p>
    <w:p w:rsidR="00D27803" w:rsidRDefault="00D27803" w:rsidP="00D27803">
      <w:pPr>
        <w:pStyle w:val="NormalWeb"/>
        <w:spacing w:before="0" w:beforeAutospacing="0" w:after="0" w:afterAutospacing="0"/>
        <w:jc w:val="both"/>
      </w:pPr>
      <w:r>
        <w:rPr>
          <w:color w:val="000000"/>
        </w:rPr>
        <w:t>Policy</w:t>
      </w:r>
      <w:r>
        <w:rPr>
          <w:rStyle w:val="apple-tab-span"/>
          <w:color w:val="000000"/>
        </w:rPr>
        <w:tab/>
      </w:r>
      <w:r>
        <w:rPr>
          <w:rStyle w:val="apple-tab-span"/>
          <w:color w:val="000000"/>
        </w:rPr>
        <w:tab/>
      </w:r>
      <w:r>
        <w:rPr>
          <w:rStyle w:val="apple-tab-span"/>
          <w:color w:val="000000"/>
        </w:rPr>
        <w:tab/>
      </w:r>
      <w:r>
        <w:rPr>
          <w:b/>
          <w:bCs/>
          <w:color w:val="000000"/>
        </w:rPr>
        <w:t>WINSHIP-ROBBINS ELEMENTARY SCHOOL DISTRICT</w:t>
      </w:r>
    </w:p>
    <w:p w:rsidR="00D27803" w:rsidRDefault="00D27803" w:rsidP="00D27803">
      <w:pPr>
        <w:pStyle w:val="NormalWeb"/>
        <w:spacing w:before="0" w:beforeAutospacing="0" w:after="0" w:afterAutospacing="0"/>
        <w:jc w:val="both"/>
      </w:pPr>
      <w:proofErr w:type="gramStart"/>
      <w:r>
        <w:rPr>
          <w:color w:val="000000"/>
        </w:rPr>
        <w:t>adopted</w:t>
      </w:r>
      <w:proofErr w:type="gramEnd"/>
      <w:r>
        <w:rPr>
          <w:color w:val="000000"/>
        </w:rPr>
        <w:t>: May 6, 2020</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t xml:space="preserve"> </w:t>
      </w:r>
      <w:r>
        <w:rPr>
          <w:color w:val="000000"/>
        </w:rPr>
        <w:t>Robbins, California</w:t>
      </w:r>
    </w:p>
    <w:p w:rsidR="008D3E7B" w:rsidRPr="00D27803" w:rsidRDefault="00D27803" w:rsidP="00D27803">
      <w:r>
        <w:rPr>
          <w:szCs w:val="24"/>
        </w:rPr>
        <w:br w:type="page"/>
      </w:r>
    </w:p>
    <w:sectPr w:rsidR="008D3E7B" w:rsidRPr="00D278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5F21D2"/>
    <w:rsid w:val="0070741F"/>
    <w:rsid w:val="008D3E7B"/>
    <w:rsid w:val="00D27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1732</Words>
  <Characters>9875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2023-01-19T18:13:00Z</dcterms:created>
  <dcterms:modified xsi:type="dcterms:W3CDTF">2023-01-19T18:13:00Z</dcterms:modified>
</cp:coreProperties>
</file>