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07C" w:rsidRDefault="0097007C" w:rsidP="0097007C">
      <w:pPr>
        <w:tabs>
          <w:tab w:val="right" w:pos="9000"/>
        </w:tabs>
        <w:ind w:left="0" w:hanging="2"/>
      </w:pPr>
      <w:r>
        <w:rPr>
          <w:b/>
        </w:rPr>
        <w:t>Instruction</w:t>
      </w:r>
      <w:r>
        <w:rPr>
          <w:b/>
        </w:rPr>
        <w:tab/>
      </w:r>
      <w:r>
        <w:t>AR 6141.2</w:t>
      </w: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  <w:r>
        <w:rPr>
          <w:b/>
        </w:rPr>
        <w:t>RECOGNITION OF RELIGIOUS BELIEFS AND CUSTOMS</w:t>
      </w: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  <w:r>
        <w:t>Staff shall make every effort to schedule one-time events, such as examinations, school-sponsored trips, special laboratories, picture-taking days and class parties, to minimize conflicts with major religious holidays of all faiths.</w:t>
      </w: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6111 - School Calendar)</w:t>
      </w: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  <w:r>
        <w:rPr>
          <w:b/>
        </w:rPr>
        <w:t>Programs and Exhibits</w:t>
      </w: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  <w:r>
        <w:t xml:space="preserve">When school programs and exhibits are in any way related to instruction about religion or religious holidays, the following guidelines </w:t>
      </w:r>
      <w:proofErr w:type="gramStart"/>
      <w:r>
        <w:t>shall be observed</w:t>
      </w:r>
      <w:proofErr w:type="gramEnd"/>
      <w:r>
        <w:t>:</w:t>
      </w: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pStyle w:val="ListParagraph"/>
        <w:numPr>
          <w:ilvl w:val="0"/>
          <w:numId w:val="1"/>
        </w:numPr>
        <w:tabs>
          <w:tab w:val="right" w:pos="9000"/>
        </w:tabs>
        <w:ind w:leftChars="0" w:firstLineChars="0"/>
      </w:pPr>
      <w:bookmarkStart w:id="0" w:name="_GoBack"/>
      <w:bookmarkEnd w:id="0"/>
      <w:r>
        <w:t xml:space="preserve">The principal or designee shall ensure that school-sponsored programs </w:t>
      </w:r>
      <w:proofErr w:type="gramStart"/>
      <w:r>
        <w:t>are presented</w:t>
      </w:r>
      <w:proofErr w:type="gramEnd"/>
      <w:r>
        <w:t xml:space="preserve"> in an objective manner, consistent with Board policy.</w:t>
      </w: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  <w:r>
        <w:t xml:space="preserve">2. </w:t>
      </w:r>
      <w:r>
        <w:t xml:space="preserve">The principal or designee </w:t>
      </w:r>
      <w:proofErr w:type="gramStart"/>
      <w:r>
        <w:t>shall be kept</w:t>
      </w:r>
      <w:proofErr w:type="gramEnd"/>
      <w:r>
        <w:t xml:space="preserve"> informed of the program's development.</w:t>
      </w: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  <w:r>
        <w:t>3.</w:t>
      </w:r>
      <w:r>
        <w:tab/>
        <w:t>Program or exhibit planners shall take into consideration the diverse religious faiths represented in the community, student body and staff.</w:t>
      </w: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Chars="0" w:left="0" w:firstLineChars="0" w:firstLine="0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</w:p>
    <w:p w:rsidR="0097007C" w:rsidRDefault="0097007C" w:rsidP="0097007C">
      <w:pPr>
        <w:tabs>
          <w:tab w:val="right" w:pos="9000"/>
        </w:tabs>
        <w:ind w:left="0" w:hanging="2"/>
      </w:pPr>
      <w:r>
        <w:t>Regulation</w:t>
      </w:r>
      <w:r>
        <w:tab/>
      </w:r>
      <w:r>
        <w:rPr>
          <w:b/>
        </w:rPr>
        <w:t>WINSHIP-ROBBINS ELEMENTARY SCHOOL DISTRICT</w:t>
      </w:r>
    </w:p>
    <w:p w:rsidR="0097007C" w:rsidRDefault="0097007C" w:rsidP="0097007C">
      <w:pPr>
        <w:tabs>
          <w:tab w:val="right" w:pos="9000"/>
        </w:tabs>
        <w:ind w:left="0" w:hanging="2"/>
      </w:pPr>
      <w:proofErr w:type="gramStart"/>
      <w:r>
        <w:t>approved</w:t>
      </w:r>
      <w:proofErr w:type="gramEnd"/>
      <w:r>
        <w:t>: May 6, 2020</w:t>
      </w:r>
      <w:r>
        <w:tab/>
        <w:t>Robbins, California</w:t>
      </w:r>
    </w:p>
    <w:p w:rsidR="008D3E7B" w:rsidRDefault="008D3E7B">
      <w:pPr>
        <w:ind w:left="0" w:hanging="2"/>
      </w:pPr>
    </w:p>
    <w:sectPr w:rsidR="008D3E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3220F"/>
    <w:multiLevelType w:val="hybridMultilevel"/>
    <w:tmpl w:val="24DC855E"/>
    <w:lvl w:ilvl="0" w:tplc="88ACC49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7C1"/>
    <w:rsid w:val="008D3E7B"/>
    <w:rsid w:val="0097007C"/>
    <w:rsid w:val="00F3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D7CD4"/>
  <w15:chartTrackingRefBased/>
  <w15:docId w15:val="{6009AD62-F40B-41D8-B8E1-E324887AD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307C1"/>
    <w:pPr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2</cp:revision>
  <dcterms:created xsi:type="dcterms:W3CDTF">2023-01-19T18:56:00Z</dcterms:created>
  <dcterms:modified xsi:type="dcterms:W3CDTF">2023-01-19T18:56:00Z</dcterms:modified>
</cp:coreProperties>
</file>