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D23" w:rsidRDefault="00BA5D23" w:rsidP="00BA5D23">
      <w:pPr>
        <w:ind w:left="0" w:hanging="2"/>
      </w:pPr>
      <w:r>
        <w:rPr>
          <w:b/>
        </w:rPr>
        <w:t>Instruction</w:t>
      </w:r>
      <w:bookmarkStart w:id="0" w:name="_GoBack"/>
      <w:bookmarkEnd w:id="0"/>
      <w:r>
        <w:rPr>
          <w:b/>
        </w:rPr>
        <w:tab/>
      </w:r>
      <w:r>
        <w:t>BP 6162.6(a)</w:t>
      </w:r>
    </w:p>
    <w:p w:rsidR="00BA5D23" w:rsidRDefault="00BA5D23" w:rsidP="00BA5D23">
      <w:pPr>
        <w:ind w:left="0" w:hanging="2"/>
      </w:pPr>
    </w:p>
    <w:p w:rsidR="00BA5D23" w:rsidRDefault="00BA5D23" w:rsidP="00BA5D23">
      <w:pPr>
        <w:ind w:left="0" w:hanging="2"/>
      </w:pPr>
      <w:r>
        <w:rPr>
          <w:b/>
        </w:rPr>
        <w:t>USE OF COPYRIGHTED MATERIALS</w:t>
      </w:r>
    </w:p>
    <w:p w:rsidR="00BA5D23" w:rsidRDefault="00BA5D23" w:rsidP="00BA5D23">
      <w:pPr>
        <w:ind w:left="0" w:hanging="2"/>
      </w:pPr>
    </w:p>
    <w:p w:rsidR="00BA5D23" w:rsidRDefault="00BA5D23" w:rsidP="00BA5D23">
      <w:pPr>
        <w:ind w:left="0" w:hanging="2"/>
      </w:pPr>
    </w:p>
    <w:p w:rsidR="00BA5D23" w:rsidRDefault="00BA5D23" w:rsidP="00BA5D23">
      <w:pPr>
        <w:ind w:left="0" w:hanging="2"/>
      </w:pPr>
      <w:r>
        <w:t xml:space="preserve">The Governing Board recognizes that district staff and students may use a variety of copyrighted materials in the educational program and other district operations. When such materials </w:t>
      </w:r>
      <w:proofErr w:type="gramStart"/>
      <w:r>
        <w:t>have not been purchased</w:t>
      </w:r>
      <w:proofErr w:type="gramEnd"/>
      <w:r>
        <w:t xml:space="preserve"> by the district for the intended use, the Board expects staff and students to respect the protections afforded by federal law to the copyright owners of those materials and respect any limitations by the copyright holder to the license of such materials.</w:t>
      </w:r>
    </w:p>
    <w:p w:rsidR="00BA5D23" w:rsidRDefault="00BA5D23" w:rsidP="00BA5D23">
      <w:pPr>
        <w:ind w:left="0" w:hanging="2"/>
      </w:pPr>
    </w:p>
    <w:p w:rsidR="00BA5D23" w:rsidRDefault="00BA5D23" w:rsidP="00BA5D23">
      <w:pPr>
        <w:ind w:left="0" w:hanging="2"/>
        <w:rPr>
          <w:sz w:val="20"/>
          <w:szCs w:val="20"/>
        </w:rPr>
      </w:pPr>
      <w:r>
        <w:rPr>
          <w:i/>
          <w:sz w:val="20"/>
          <w:szCs w:val="20"/>
        </w:rPr>
        <w:t>(cf. 1113 - District and School Websites)</w:t>
      </w:r>
    </w:p>
    <w:p w:rsidR="00BA5D23" w:rsidRDefault="00BA5D23" w:rsidP="00BA5D23">
      <w:pPr>
        <w:ind w:left="0" w:hanging="2"/>
        <w:rPr>
          <w:sz w:val="20"/>
          <w:szCs w:val="20"/>
        </w:rPr>
      </w:pPr>
      <w:r>
        <w:rPr>
          <w:i/>
          <w:sz w:val="20"/>
          <w:szCs w:val="20"/>
        </w:rPr>
        <w:t>(cf. 1114 - District-Sponsored Social Media)</w:t>
      </w:r>
    </w:p>
    <w:p w:rsidR="00BA5D23" w:rsidRDefault="00BA5D23" w:rsidP="00BA5D23">
      <w:pPr>
        <w:ind w:left="0" w:hanging="2"/>
        <w:rPr>
          <w:sz w:val="20"/>
          <w:szCs w:val="20"/>
        </w:rPr>
      </w:pPr>
      <w:r>
        <w:rPr>
          <w:i/>
          <w:sz w:val="20"/>
          <w:szCs w:val="20"/>
        </w:rPr>
        <w:t>(cf. 4040 - Employee Use of Technology)</w:t>
      </w:r>
    </w:p>
    <w:p w:rsidR="00BA5D23" w:rsidRDefault="00BA5D23" w:rsidP="00BA5D23">
      <w:pPr>
        <w:ind w:left="0" w:hanging="2"/>
        <w:rPr>
          <w:sz w:val="20"/>
          <w:szCs w:val="20"/>
        </w:rPr>
      </w:pPr>
      <w:r>
        <w:rPr>
          <w:i/>
          <w:sz w:val="20"/>
          <w:szCs w:val="20"/>
        </w:rPr>
        <w:t>(cf. 4119.21/4219.21/4319.21 - Professional Standards)</w:t>
      </w:r>
    </w:p>
    <w:p w:rsidR="00BA5D23" w:rsidRDefault="00BA5D23" w:rsidP="00BA5D23">
      <w:pPr>
        <w:ind w:left="0" w:hanging="2"/>
        <w:jc w:val="left"/>
        <w:rPr>
          <w:sz w:val="20"/>
          <w:szCs w:val="20"/>
        </w:rPr>
      </w:pPr>
      <w:r>
        <w:rPr>
          <w:i/>
          <w:sz w:val="20"/>
          <w:szCs w:val="20"/>
        </w:rPr>
        <w:t>(cf. 4132/4232/4332 - Publication or Creation of Materials)</w:t>
      </w:r>
    </w:p>
    <w:p w:rsidR="00BA5D23" w:rsidRDefault="00BA5D23" w:rsidP="00BA5D23">
      <w:pPr>
        <w:ind w:left="0" w:hanging="2"/>
        <w:rPr>
          <w:sz w:val="20"/>
          <w:szCs w:val="20"/>
        </w:rPr>
      </w:pPr>
      <w:r>
        <w:rPr>
          <w:i/>
          <w:sz w:val="20"/>
          <w:szCs w:val="20"/>
        </w:rPr>
        <w:t>(cf. 5131.9 - Academic Honesty)</w:t>
      </w:r>
    </w:p>
    <w:p w:rsidR="00BA5D23" w:rsidRDefault="00BA5D23" w:rsidP="00BA5D23">
      <w:pPr>
        <w:ind w:left="0" w:hanging="2"/>
        <w:rPr>
          <w:sz w:val="20"/>
          <w:szCs w:val="20"/>
        </w:rPr>
      </w:pPr>
      <w:r>
        <w:rPr>
          <w:i/>
          <w:sz w:val="20"/>
          <w:szCs w:val="20"/>
        </w:rPr>
        <w:t>(cf. 6141 - Curriculum Development and Evaluation)</w:t>
      </w:r>
    </w:p>
    <w:p w:rsidR="00BA5D23" w:rsidRDefault="00BA5D23" w:rsidP="00BA5D23">
      <w:pPr>
        <w:ind w:left="0" w:hanging="2"/>
        <w:rPr>
          <w:sz w:val="20"/>
          <w:szCs w:val="20"/>
        </w:rPr>
      </w:pPr>
      <w:r>
        <w:rPr>
          <w:i/>
          <w:sz w:val="20"/>
          <w:szCs w:val="20"/>
        </w:rPr>
        <w:t>(cf. 6161.1 - Selection and Evaluation of Instructional Materials)</w:t>
      </w:r>
    </w:p>
    <w:p w:rsidR="00BA5D23" w:rsidRDefault="00BA5D23" w:rsidP="00BA5D23">
      <w:pPr>
        <w:ind w:left="0" w:hanging="2"/>
      </w:pPr>
      <w:r>
        <w:rPr>
          <w:i/>
          <w:sz w:val="20"/>
          <w:szCs w:val="20"/>
        </w:rPr>
        <w:t>(cf. 6161.11 - Supplementary Instructional Materials)</w:t>
      </w:r>
    </w:p>
    <w:p w:rsidR="00BA5D23" w:rsidRDefault="00BA5D23" w:rsidP="00BA5D23">
      <w:pPr>
        <w:ind w:left="0" w:hanging="2"/>
        <w:rPr>
          <w:sz w:val="20"/>
          <w:szCs w:val="20"/>
        </w:rPr>
      </w:pPr>
      <w:r>
        <w:rPr>
          <w:i/>
          <w:sz w:val="20"/>
          <w:szCs w:val="20"/>
        </w:rPr>
        <w:t>(cf. 6163.1 - Library Media Centers)</w:t>
      </w:r>
    </w:p>
    <w:p w:rsidR="00BA5D23" w:rsidRDefault="00BA5D23" w:rsidP="00BA5D23">
      <w:pPr>
        <w:ind w:left="0" w:hanging="2"/>
      </w:pPr>
    </w:p>
    <w:p w:rsidR="00BA5D23" w:rsidRDefault="00BA5D23" w:rsidP="00BA5D23">
      <w:pPr>
        <w:ind w:left="0" w:hanging="2"/>
      </w:pPr>
      <w:r>
        <w:t xml:space="preserve">Any literary, musical, dramatic, choreographic, pictorial, graphic, sculptural, </w:t>
      </w:r>
      <w:proofErr w:type="gramStart"/>
      <w:r>
        <w:t>audiovisual</w:t>
      </w:r>
      <w:proofErr w:type="gramEnd"/>
      <w:r>
        <w:t xml:space="preserve"> or motion picture, sound, architectural, or other original work shall be assumed to be a copyrighted work, regardless of whether the work appears in print, audio, video, electronic, or other fixed and tangible form.</w:t>
      </w:r>
    </w:p>
    <w:p w:rsidR="00BA5D23" w:rsidRDefault="00BA5D23" w:rsidP="00BA5D23">
      <w:pPr>
        <w:ind w:left="0" w:hanging="2"/>
      </w:pPr>
    </w:p>
    <w:p w:rsidR="00BA5D23" w:rsidRDefault="00BA5D23" w:rsidP="00BA5D23">
      <w:pPr>
        <w:ind w:left="0" w:hanging="2"/>
      </w:pPr>
      <w:r>
        <w:t>Before reproducing a copyrighted material for instructional or other district purposes, a staff member shall determine if the material is in the public domain or if the intended use of the material meets the criteria for fair use or another exception pursuant to 17 USC 107-122.  If the material is not in the public domain or no recognized exception applies, the staff member shall seek permission of the copyright holder before using the material.</w:t>
      </w:r>
    </w:p>
    <w:p w:rsidR="00BA5D23" w:rsidRDefault="00BA5D23" w:rsidP="00BA5D23">
      <w:pPr>
        <w:ind w:left="0" w:hanging="2"/>
      </w:pPr>
    </w:p>
    <w:p w:rsidR="00BA5D23" w:rsidRDefault="00BA5D23" w:rsidP="00BA5D23">
      <w:pPr>
        <w:ind w:left="0" w:hanging="2"/>
      </w:pPr>
      <w:r>
        <w:t>The Superintendent or designee shall inform staff that inclusion of an attribution citing the author and source of a copyrighted material does not absolve the staff member from the responsibility to either obtain permission or satisfy criteria for fair use or another exception.</w:t>
      </w:r>
    </w:p>
    <w:p w:rsidR="00BA5D23" w:rsidRDefault="00BA5D23" w:rsidP="00BA5D23">
      <w:pPr>
        <w:ind w:left="0" w:hanging="2"/>
      </w:pPr>
    </w:p>
    <w:p w:rsidR="00BA5D23" w:rsidRDefault="00BA5D23" w:rsidP="00BA5D23">
      <w:pPr>
        <w:ind w:left="0" w:hanging="2"/>
      </w:pPr>
      <w:r>
        <w:t>If a staff member is uncertain as to whether the intended use of the material meets the criteria for fair use or another exception, he/she shall take the safest course and seek permission from the copyright holder to use the material or, if it is impracticable to obtain permission, shall contact the Superintendent or designee for clarification and assistance.</w:t>
      </w:r>
    </w:p>
    <w:p w:rsidR="00BA5D23" w:rsidRDefault="00BA5D23" w:rsidP="00BA5D23">
      <w:pPr>
        <w:ind w:left="0" w:hanging="2"/>
      </w:pPr>
    </w:p>
    <w:p w:rsidR="00BA5D23" w:rsidRDefault="00BA5D23" w:rsidP="00BA5D23">
      <w:pPr>
        <w:ind w:left="0" w:hanging="2"/>
      </w:pPr>
      <w:r>
        <w:t>Students shall not copy or distribute copyrighted works to others. Staff members shall take reasonable precautions to prevent copying or the use of unauthorized copies on school equipment.</w:t>
      </w:r>
    </w:p>
    <w:p w:rsidR="00BA5D23" w:rsidRDefault="00BA5D23" w:rsidP="00BA5D23">
      <w:pPr>
        <w:ind w:left="0" w:hanging="2"/>
      </w:pPr>
    </w:p>
    <w:p w:rsidR="00BA5D23" w:rsidRDefault="00BA5D23" w:rsidP="00BA5D23">
      <w:pPr>
        <w:ind w:left="0" w:hanging="2"/>
        <w:rPr>
          <w:sz w:val="20"/>
          <w:szCs w:val="20"/>
        </w:rPr>
      </w:pPr>
      <w:r>
        <w:rPr>
          <w:i/>
          <w:sz w:val="20"/>
          <w:szCs w:val="20"/>
        </w:rPr>
        <w:t>(cf. 3300 - Expenditures and Purchases)</w:t>
      </w:r>
    </w:p>
    <w:p w:rsidR="00BA5D23" w:rsidRDefault="00BA5D23" w:rsidP="00BA5D23">
      <w:pPr>
        <w:ind w:left="0" w:hanging="2"/>
        <w:rPr>
          <w:sz w:val="20"/>
          <w:szCs w:val="20"/>
        </w:rPr>
      </w:pPr>
      <w:r>
        <w:rPr>
          <w:i/>
          <w:sz w:val="20"/>
          <w:szCs w:val="20"/>
        </w:rPr>
        <w:t>(cf. 3312 - Contracts)</w:t>
      </w:r>
    </w:p>
    <w:p w:rsidR="00BA5D23" w:rsidRDefault="00BA5D23" w:rsidP="00BA5D23">
      <w:pPr>
        <w:ind w:left="0" w:hanging="2"/>
        <w:rPr>
          <w:sz w:val="20"/>
          <w:szCs w:val="20"/>
        </w:rPr>
      </w:pPr>
      <w:r>
        <w:rPr>
          <w:i/>
          <w:sz w:val="20"/>
          <w:szCs w:val="20"/>
        </w:rPr>
        <w:t>(cf. 6163.4 - Student Use of Technology)</w:t>
      </w:r>
    </w:p>
    <w:p w:rsidR="00BA5D23" w:rsidRDefault="00BA5D23" w:rsidP="00BA5D23">
      <w:pPr>
        <w:ind w:left="0" w:hanging="2"/>
      </w:pPr>
    </w:p>
    <w:p w:rsidR="00BA5D23" w:rsidRDefault="00BA5D23" w:rsidP="00BA5D23">
      <w:pPr>
        <w:ind w:left="0" w:hanging="2"/>
      </w:pPr>
      <w:r>
        <w:lastRenderedPageBreak/>
        <w:tab/>
      </w:r>
      <w:r>
        <w:tab/>
        <w:t>BP 6162.6(b)</w:t>
      </w:r>
    </w:p>
    <w:p w:rsidR="00BA5D23" w:rsidRDefault="00BA5D23" w:rsidP="00BA5D23">
      <w:pPr>
        <w:ind w:left="0" w:hanging="2"/>
      </w:pPr>
    </w:p>
    <w:p w:rsidR="00BA5D23" w:rsidRDefault="00BA5D23" w:rsidP="00BA5D23">
      <w:pPr>
        <w:ind w:left="0" w:hanging="2"/>
      </w:pPr>
    </w:p>
    <w:p w:rsidR="00BA5D23" w:rsidRDefault="00BA5D23" w:rsidP="00BA5D23">
      <w:pPr>
        <w:ind w:left="0" w:hanging="2"/>
      </w:pPr>
      <w:r>
        <w:rPr>
          <w:b/>
        </w:rPr>
        <w:t xml:space="preserve">USE OF COPYRIGHTED </w:t>
      </w:r>
      <w:proofErr w:type="gramStart"/>
      <w:r>
        <w:rPr>
          <w:b/>
        </w:rPr>
        <w:t>MATERIALS</w:t>
      </w:r>
      <w:r>
        <w:t xml:space="preserve">  (</w:t>
      </w:r>
      <w:proofErr w:type="gramEnd"/>
      <w:r>
        <w:t>continued)</w:t>
      </w:r>
    </w:p>
    <w:p w:rsidR="00BA5D23" w:rsidRDefault="00BA5D23" w:rsidP="00BA5D23">
      <w:pPr>
        <w:ind w:left="0" w:hanging="2"/>
      </w:pPr>
    </w:p>
    <w:p w:rsidR="00BA5D23" w:rsidRDefault="00BA5D23" w:rsidP="00BA5D23">
      <w:pPr>
        <w:ind w:left="0" w:hanging="2"/>
      </w:pPr>
    </w:p>
    <w:p w:rsidR="00BA5D23" w:rsidRDefault="00BA5D23" w:rsidP="00BA5D23">
      <w:pPr>
        <w:ind w:left="0" w:hanging="2"/>
      </w:pPr>
      <w:r>
        <w:t>The Superintendent or designee shall ensure that staff and students receive information and training about copyright laws and the penalties for violating such laws.</w:t>
      </w:r>
    </w:p>
    <w:p w:rsidR="00BA5D23" w:rsidRDefault="00BA5D23" w:rsidP="00BA5D23">
      <w:pPr>
        <w:ind w:left="0" w:hanging="2"/>
      </w:pPr>
    </w:p>
    <w:p w:rsidR="00BA5D23" w:rsidRDefault="00BA5D23" w:rsidP="00BA5D23">
      <w:pPr>
        <w:ind w:left="0" w:hanging="2"/>
        <w:rPr>
          <w:sz w:val="20"/>
          <w:szCs w:val="20"/>
        </w:rPr>
      </w:pPr>
      <w:r>
        <w:rPr>
          <w:i/>
          <w:sz w:val="20"/>
          <w:szCs w:val="20"/>
        </w:rPr>
        <w:t>(cf. 4131 - Staff Development)</w:t>
      </w:r>
    </w:p>
    <w:p w:rsidR="00BA5D23" w:rsidRDefault="00BA5D23" w:rsidP="00BA5D23">
      <w:pPr>
        <w:ind w:left="0" w:hanging="2"/>
        <w:rPr>
          <w:sz w:val="20"/>
          <w:szCs w:val="20"/>
        </w:rPr>
      </w:pPr>
      <w:r>
        <w:rPr>
          <w:i/>
          <w:sz w:val="20"/>
          <w:szCs w:val="20"/>
        </w:rPr>
        <w:t>(cf. 4231 - Staff Development)</w:t>
      </w:r>
    </w:p>
    <w:p w:rsidR="00BA5D23" w:rsidRDefault="00BA5D23" w:rsidP="00BA5D23">
      <w:pPr>
        <w:ind w:left="0" w:hanging="2"/>
        <w:rPr>
          <w:sz w:val="20"/>
          <w:szCs w:val="20"/>
        </w:rPr>
      </w:pPr>
      <w:r>
        <w:rPr>
          <w:i/>
          <w:sz w:val="20"/>
          <w:szCs w:val="20"/>
        </w:rPr>
        <w:t>(cf. 4331 - Staff Development)</w:t>
      </w:r>
    </w:p>
    <w:p w:rsidR="00BA5D23" w:rsidRDefault="00BA5D23" w:rsidP="00BA5D23">
      <w:pPr>
        <w:ind w:left="0" w:hanging="2"/>
      </w:pPr>
    </w:p>
    <w:p w:rsidR="00BA5D23" w:rsidRDefault="00BA5D23" w:rsidP="00BA5D23">
      <w:pPr>
        <w:ind w:left="0" w:hanging="2"/>
      </w:pPr>
    </w:p>
    <w:p w:rsidR="00BA5D23" w:rsidRDefault="00BA5D23" w:rsidP="00BA5D23">
      <w:pPr>
        <w:ind w:left="0" w:hanging="2"/>
      </w:pPr>
    </w:p>
    <w:p w:rsidR="00BA5D23" w:rsidRDefault="00BA5D23" w:rsidP="00BA5D23">
      <w:pPr>
        <w:ind w:left="0" w:hanging="2"/>
        <w:jc w:val="left"/>
        <w:rPr>
          <w:sz w:val="20"/>
          <w:szCs w:val="20"/>
        </w:rPr>
      </w:pPr>
      <w:r>
        <w:rPr>
          <w:i/>
          <w:sz w:val="20"/>
          <w:szCs w:val="20"/>
        </w:rPr>
        <w:t>Legal Reference:</w:t>
      </w:r>
    </w:p>
    <w:p w:rsidR="00BA5D23" w:rsidRDefault="00BA5D23" w:rsidP="00BA5D23">
      <w:pPr>
        <w:ind w:left="0" w:hanging="2"/>
        <w:jc w:val="left"/>
        <w:rPr>
          <w:sz w:val="20"/>
          <w:szCs w:val="20"/>
          <w:u w:val="single"/>
        </w:rPr>
      </w:pPr>
      <w:r>
        <w:rPr>
          <w:i/>
          <w:sz w:val="20"/>
          <w:szCs w:val="20"/>
          <w:u w:val="single"/>
        </w:rPr>
        <w:t>EDUCATION CODE</w:t>
      </w:r>
    </w:p>
    <w:p w:rsidR="00BA5D23" w:rsidRDefault="00BA5D23" w:rsidP="00BA5D23">
      <w:pPr>
        <w:ind w:left="0" w:hanging="2"/>
        <w:jc w:val="left"/>
        <w:rPr>
          <w:sz w:val="20"/>
          <w:szCs w:val="20"/>
        </w:rPr>
      </w:pPr>
      <w:proofErr w:type="gramStart"/>
      <w:r>
        <w:rPr>
          <w:i/>
          <w:sz w:val="20"/>
          <w:szCs w:val="20"/>
        </w:rPr>
        <w:t>35182  Computer</w:t>
      </w:r>
      <w:proofErr w:type="gramEnd"/>
      <w:r>
        <w:rPr>
          <w:i/>
          <w:sz w:val="20"/>
          <w:szCs w:val="20"/>
        </w:rPr>
        <w:t xml:space="preserve"> software</w:t>
      </w:r>
    </w:p>
    <w:p w:rsidR="00BA5D23" w:rsidRDefault="00BA5D23" w:rsidP="00BA5D23">
      <w:pPr>
        <w:ind w:left="0" w:hanging="2"/>
        <w:jc w:val="left"/>
        <w:rPr>
          <w:sz w:val="20"/>
          <w:szCs w:val="20"/>
          <w:u w:val="single"/>
        </w:rPr>
      </w:pPr>
      <w:r>
        <w:rPr>
          <w:i/>
          <w:sz w:val="20"/>
          <w:szCs w:val="20"/>
          <w:u w:val="single"/>
        </w:rPr>
        <w:t>UNITED STATES CODE, TITLE 17</w:t>
      </w:r>
    </w:p>
    <w:p w:rsidR="00BA5D23" w:rsidRDefault="00BA5D23" w:rsidP="00BA5D23">
      <w:pPr>
        <w:ind w:left="0" w:hanging="2"/>
        <w:rPr>
          <w:sz w:val="20"/>
          <w:szCs w:val="20"/>
        </w:rPr>
      </w:pPr>
      <w:r>
        <w:rPr>
          <w:i/>
          <w:sz w:val="20"/>
          <w:szCs w:val="20"/>
        </w:rPr>
        <w:t>101-</w:t>
      </w:r>
      <w:proofErr w:type="gramStart"/>
      <w:r>
        <w:rPr>
          <w:i/>
          <w:sz w:val="20"/>
          <w:szCs w:val="20"/>
        </w:rPr>
        <w:t>122  Subject</w:t>
      </w:r>
      <w:proofErr w:type="gramEnd"/>
      <w:r>
        <w:rPr>
          <w:i/>
          <w:sz w:val="20"/>
          <w:szCs w:val="20"/>
        </w:rPr>
        <w:t xml:space="preserve"> matter and scope of copyright, especially:</w:t>
      </w:r>
    </w:p>
    <w:p w:rsidR="00BA5D23" w:rsidRDefault="00BA5D23" w:rsidP="00BA5D23">
      <w:pPr>
        <w:ind w:left="0" w:hanging="2"/>
        <w:rPr>
          <w:sz w:val="20"/>
          <w:szCs w:val="20"/>
        </w:rPr>
      </w:pPr>
      <w:proofErr w:type="gramStart"/>
      <w:r>
        <w:rPr>
          <w:i/>
          <w:sz w:val="20"/>
          <w:szCs w:val="20"/>
        </w:rPr>
        <w:t>102  Definitions</w:t>
      </w:r>
      <w:proofErr w:type="gramEnd"/>
    </w:p>
    <w:p w:rsidR="00BA5D23" w:rsidRDefault="00BA5D23" w:rsidP="00BA5D23">
      <w:pPr>
        <w:ind w:left="0" w:hanging="2"/>
        <w:rPr>
          <w:sz w:val="20"/>
          <w:szCs w:val="20"/>
        </w:rPr>
      </w:pPr>
      <w:proofErr w:type="gramStart"/>
      <w:r>
        <w:rPr>
          <w:i/>
          <w:sz w:val="20"/>
          <w:szCs w:val="20"/>
        </w:rPr>
        <w:t>106  Copyright</w:t>
      </w:r>
      <w:proofErr w:type="gramEnd"/>
      <w:r>
        <w:rPr>
          <w:i/>
          <w:sz w:val="20"/>
          <w:szCs w:val="20"/>
        </w:rPr>
        <w:t xml:space="preserve"> protection</w:t>
      </w:r>
    </w:p>
    <w:p w:rsidR="00BA5D23" w:rsidRDefault="00BA5D23" w:rsidP="00BA5D23">
      <w:pPr>
        <w:ind w:left="0" w:hanging="2"/>
        <w:rPr>
          <w:sz w:val="20"/>
          <w:szCs w:val="20"/>
        </w:rPr>
      </w:pPr>
      <w:proofErr w:type="gramStart"/>
      <w:r>
        <w:rPr>
          <w:i/>
          <w:sz w:val="20"/>
          <w:szCs w:val="20"/>
        </w:rPr>
        <w:t>107  Fair</w:t>
      </w:r>
      <w:proofErr w:type="gramEnd"/>
      <w:r>
        <w:rPr>
          <w:i/>
          <w:sz w:val="20"/>
          <w:szCs w:val="20"/>
        </w:rPr>
        <w:t xml:space="preserve"> use of copyrighted works</w:t>
      </w:r>
    </w:p>
    <w:p w:rsidR="00BA5D23" w:rsidRDefault="00BA5D23" w:rsidP="00BA5D23">
      <w:pPr>
        <w:ind w:left="0" w:hanging="2"/>
        <w:rPr>
          <w:sz w:val="20"/>
          <w:szCs w:val="20"/>
        </w:rPr>
      </w:pPr>
      <w:proofErr w:type="gramStart"/>
      <w:r>
        <w:rPr>
          <w:i/>
          <w:sz w:val="20"/>
          <w:szCs w:val="20"/>
        </w:rPr>
        <w:t>110  Limitations</w:t>
      </w:r>
      <w:proofErr w:type="gramEnd"/>
      <w:r>
        <w:rPr>
          <w:i/>
          <w:sz w:val="20"/>
          <w:szCs w:val="20"/>
        </w:rPr>
        <w:t xml:space="preserve"> on exclusive rights: Exemption of certain performances and displays</w:t>
      </w:r>
    </w:p>
    <w:p w:rsidR="00BA5D23" w:rsidRDefault="00BA5D23" w:rsidP="00BA5D23">
      <w:pPr>
        <w:ind w:left="0" w:hanging="2"/>
        <w:rPr>
          <w:sz w:val="20"/>
          <w:szCs w:val="20"/>
        </w:rPr>
      </w:pPr>
      <w:proofErr w:type="gramStart"/>
      <w:r>
        <w:rPr>
          <w:i/>
          <w:sz w:val="20"/>
          <w:szCs w:val="20"/>
        </w:rPr>
        <w:t>504  Penalties</w:t>
      </w:r>
      <w:proofErr w:type="gramEnd"/>
      <w:r>
        <w:rPr>
          <w:i/>
          <w:sz w:val="20"/>
          <w:szCs w:val="20"/>
        </w:rPr>
        <w:t xml:space="preserve"> for copyright infringement</w:t>
      </w:r>
    </w:p>
    <w:p w:rsidR="00BA5D23" w:rsidRDefault="00BA5D23" w:rsidP="00BA5D23">
      <w:pPr>
        <w:ind w:left="0" w:hanging="2"/>
        <w:rPr>
          <w:sz w:val="20"/>
          <w:szCs w:val="20"/>
        </w:rPr>
      </w:pPr>
      <w:r>
        <w:rPr>
          <w:i/>
          <w:sz w:val="20"/>
          <w:szCs w:val="20"/>
          <w:u w:val="single"/>
        </w:rPr>
        <w:t>COURT DECISIONS</w:t>
      </w:r>
    </w:p>
    <w:p w:rsidR="00BA5D23" w:rsidRDefault="00BA5D23" w:rsidP="00BA5D23">
      <w:pPr>
        <w:ind w:left="0" w:hanging="2"/>
        <w:rPr>
          <w:sz w:val="20"/>
          <w:szCs w:val="20"/>
          <w:u w:val="single"/>
        </w:rPr>
      </w:pPr>
      <w:r>
        <w:rPr>
          <w:i/>
          <w:sz w:val="20"/>
          <w:szCs w:val="20"/>
          <w:u w:val="single"/>
        </w:rPr>
        <w:t>Cambridge University Press et al. v. Becker et al.</w:t>
      </w:r>
      <w:r>
        <w:rPr>
          <w:i/>
          <w:sz w:val="20"/>
          <w:szCs w:val="20"/>
        </w:rPr>
        <w:t xml:space="preserve"> (N.D. Ga. 2012) 863 F.Supp.2d 1190</w:t>
      </w:r>
    </w:p>
    <w:p w:rsidR="00BA5D23" w:rsidRDefault="00BA5D23" w:rsidP="00BA5D23">
      <w:pPr>
        <w:ind w:left="0" w:hanging="2"/>
        <w:rPr>
          <w:sz w:val="20"/>
          <w:szCs w:val="20"/>
        </w:rPr>
      </w:pPr>
      <w:r>
        <w:rPr>
          <w:i/>
          <w:sz w:val="20"/>
          <w:szCs w:val="20"/>
          <w:u w:val="single"/>
        </w:rPr>
        <w:t xml:space="preserve">Campbell v. </w:t>
      </w:r>
      <w:proofErr w:type="spellStart"/>
      <w:r>
        <w:rPr>
          <w:i/>
          <w:sz w:val="20"/>
          <w:szCs w:val="20"/>
          <w:u w:val="single"/>
        </w:rPr>
        <w:t>Acuff</w:t>
      </w:r>
      <w:proofErr w:type="spellEnd"/>
      <w:r>
        <w:rPr>
          <w:i/>
          <w:sz w:val="20"/>
          <w:szCs w:val="20"/>
          <w:u w:val="single"/>
        </w:rPr>
        <w:t>-Rose Music, Inc.</w:t>
      </w:r>
      <w:r>
        <w:rPr>
          <w:i/>
          <w:sz w:val="20"/>
          <w:szCs w:val="20"/>
        </w:rPr>
        <w:t>, (1994) 510 U.S. 569</w:t>
      </w:r>
    </w:p>
    <w:p w:rsidR="00BA5D23" w:rsidRDefault="00BA5D23" w:rsidP="00BA5D23">
      <w:pPr>
        <w:ind w:left="0" w:hanging="2"/>
        <w:rPr>
          <w:sz w:val="20"/>
          <w:szCs w:val="20"/>
        </w:rPr>
      </w:pPr>
      <w:r>
        <w:rPr>
          <w:i/>
          <w:sz w:val="20"/>
          <w:szCs w:val="20"/>
          <w:u w:val="single"/>
        </w:rPr>
        <w:t>Marcus v. Rowley</w:t>
      </w:r>
      <w:r>
        <w:rPr>
          <w:i/>
          <w:sz w:val="20"/>
          <w:szCs w:val="20"/>
        </w:rPr>
        <w:t xml:space="preserve">, (9th </w:t>
      </w:r>
      <w:proofErr w:type="gramStart"/>
      <w:r>
        <w:rPr>
          <w:i/>
          <w:sz w:val="20"/>
          <w:szCs w:val="20"/>
        </w:rPr>
        <w:t>Cir.,</w:t>
      </w:r>
      <w:proofErr w:type="gramEnd"/>
      <w:r>
        <w:rPr>
          <w:i/>
          <w:sz w:val="20"/>
          <w:szCs w:val="20"/>
        </w:rPr>
        <w:t xml:space="preserve"> 1982) 695 F.2d 1171</w:t>
      </w:r>
    </w:p>
    <w:p w:rsidR="00BA5D23" w:rsidRDefault="00BA5D23" w:rsidP="00BA5D23">
      <w:pPr>
        <w:ind w:left="0" w:hanging="2"/>
      </w:pPr>
    </w:p>
    <w:p w:rsidR="00BA5D23" w:rsidRDefault="00BA5D23" w:rsidP="00BA5D23">
      <w:pPr>
        <w:ind w:left="0" w:hanging="2"/>
        <w:rPr>
          <w:sz w:val="20"/>
          <w:szCs w:val="20"/>
          <w:u w:val="single"/>
        </w:rPr>
      </w:pPr>
      <w:r>
        <w:rPr>
          <w:i/>
          <w:sz w:val="20"/>
          <w:szCs w:val="20"/>
        </w:rPr>
        <w:t>Management Resources:</w:t>
      </w:r>
    </w:p>
    <w:p w:rsidR="00BA5D23" w:rsidRDefault="00BA5D23" w:rsidP="00BA5D23">
      <w:pPr>
        <w:ind w:left="0" w:hanging="2"/>
        <w:rPr>
          <w:sz w:val="20"/>
          <w:szCs w:val="20"/>
          <w:u w:val="single"/>
        </w:rPr>
      </w:pPr>
      <w:r>
        <w:rPr>
          <w:i/>
          <w:sz w:val="20"/>
          <w:szCs w:val="20"/>
          <w:u w:val="single"/>
        </w:rPr>
        <w:t>NATIONAL SCHOOL BOARDS ASSOCIATION PUBLICATIONS</w:t>
      </w:r>
    </w:p>
    <w:p w:rsidR="00BA5D23" w:rsidRDefault="00BA5D23" w:rsidP="00BA5D23">
      <w:pPr>
        <w:ind w:left="0" w:hanging="2"/>
        <w:rPr>
          <w:sz w:val="20"/>
          <w:szCs w:val="20"/>
        </w:rPr>
      </w:pPr>
      <w:r>
        <w:rPr>
          <w:i/>
          <w:sz w:val="20"/>
          <w:szCs w:val="20"/>
          <w:u w:val="single"/>
        </w:rPr>
        <w:t>Copyright Law: Do Schools Need a License to Show a Movie</w:t>
      </w:r>
      <w:proofErr w:type="gramStart"/>
      <w:r>
        <w:rPr>
          <w:i/>
          <w:sz w:val="20"/>
          <w:szCs w:val="20"/>
          <w:u w:val="single"/>
        </w:rPr>
        <w:t>?</w:t>
      </w:r>
      <w:r>
        <w:rPr>
          <w:i/>
          <w:sz w:val="20"/>
          <w:szCs w:val="20"/>
        </w:rPr>
        <w:t>,</w:t>
      </w:r>
      <w:proofErr w:type="gramEnd"/>
      <w:r>
        <w:rPr>
          <w:i/>
          <w:sz w:val="20"/>
          <w:szCs w:val="20"/>
        </w:rPr>
        <w:t xml:space="preserve"> School Law Review, July 2010</w:t>
      </w:r>
    </w:p>
    <w:p w:rsidR="00BA5D23" w:rsidRDefault="00BA5D23" w:rsidP="00BA5D23">
      <w:pPr>
        <w:ind w:left="0" w:hanging="2"/>
        <w:rPr>
          <w:sz w:val="20"/>
          <w:szCs w:val="20"/>
        </w:rPr>
      </w:pPr>
      <w:r>
        <w:rPr>
          <w:i/>
          <w:sz w:val="20"/>
          <w:szCs w:val="20"/>
          <w:u w:val="single"/>
        </w:rPr>
        <w:t>U.S. COPYRIGHT OFFICE PUBLICATIONS</w:t>
      </w:r>
    </w:p>
    <w:p w:rsidR="00BA5D23" w:rsidRDefault="00BA5D23" w:rsidP="00BA5D23">
      <w:pPr>
        <w:ind w:left="0" w:hanging="2"/>
        <w:rPr>
          <w:sz w:val="20"/>
          <w:szCs w:val="20"/>
        </w:rPr>
      </w:pPr>
      <w:r>
        <w:rPr>
          <w:i/>
          <w:sz w:val="20"/>
          <w:szCs w:val="20"/>
          <w:u w:val="single"/>
        </w:rPr>
        <w:t>Circular 21: Reproduction of Copyrighted Works by Educators and Librarians</w:t>
      </w:r>
      <w:r>
        <w:rPr>
          <w:i/>
          <w:sz w:val="20"/>
          <w:szCs w:val="20"/>
        </w:rPr>
        <w:t>, rev. 2009</w:t>
      </w:r>
    </w:p>
    <w:p w:rsidR="00BA5D23" w:rsidRDefault="00BA5D23" w:rsidP="00BA5D23">
      <w:pPr>
        <w:ind w:left="0" w:hanging="2"/>
        <w:rPr>
          <w:sz w:val="20"/>
          <w:szCs w:val="20"/>
        </w:rPr>
      </w:pPr>
      <w:r>
        <w:rPr>
          <w:i/>
          <w:sz w:val="20"/>
          <w:szCs w:val="20"/>
          <w:u w:val="single"/>
        </w:rPr>
        <w:t>Circular 22: How to Investigate the Copyright Status of a Work</w:t>
      </w:r>
      <w:r>
        <w:rPr>
          <w:i/>
          <w:sz w:val="20"/>
          <w:szCs w:val="20"/>
        </w:rPr>
        <w:t>, rev. 2013</w:t>
      </w:r>
    </w:p>
    <w:p w:rsidR="00BA5D23" w:rsidRDefault="00BA5D23" w:rsidP="00BA5D23">
      <w:pPr>
        <w:ind w:left="0" w:hanging="2"/>
        <w:rPr>
          <w:sz w:val="20"/>
          <w:szCs w:val="20"/>
        </w:rPr>
      </w:pPr>
      <w:r>
        <w:rPr>
          <w:i/>
          <w:sz w:val="20"/>
          <w:szCs w:val="20"/>
          <w:u w:val="single"/>
        </w:rPr>
        <w:t>Circular 23: The Copyright Card Catalog and the Online Files of the Copyright Office</w:t>
      </w:r>
      <w:r>
        <w:rPr>
          <w:i/>
          <w:sz w:val="20"/>
          <w:szCs w:val="20"/>
        </w:rPr>
        <w:t>, rev. 2012</w:t>
      </w:r>
    </w:p>
    <w:p w:rsidR="00BA5D23" w:rsidRDefault="00BA5D23" w:rsidP="00BA5D23">
      <w:pPr>
        <w:ind w:left="0" w:hanging="2"/>
        <w:rPr>
          <w:sz w:val="20"/>
          <w:szCs w:val="20"/>
        </w:rPr>
      </w:pPr>
      <w:r>
        <w:rPr>
          <w:i/>
          <w:sz w:val="20"/>
          <w:szCs w:val="20"/>
          <w:u w:val="single"/>
        </w:rPr>
        <w:t>WEB SITES</w:t>
      </w:r>
    </w:p>
    <w:p w:rsidR="00BA5D23" w:rsidRDefault="00BA5D23" w:rsidP="00BA5D23">
      <w:pPr>
        <w:ind w:left="0" w:hanging="2"/>
        <w:rPr>
          <w:sz w:val="20"/>
          <w:szCs w:val="20"/>
        </w:rPr>
      </w:pPr>
      <w:r>
        <w:rPr>
          <w:i/>
          <w:sz w:val="20"/>
          <w:szCs w:val="20"/>
        </w:rPr>
        <w:t>Copyright Society of the USA:  http://www.csusa.org</w:t>
      </w:r>
    </w:p>
    <w:p w:rsidR="00BA5D23" w:rsidRDefault="00BA5D23" w:rsidP="00BA5D23">
      <w:pPr>
        <w:ind w:left="0" w:hanging="2"/>
        <w:rPr>
          <w:sz w:val="20"/>
          <w:szCs w:val="20"/>
        </w:rPr>
      </w:pPr>
      <w:r>
        <w:rPr>
          <w:i/>
          <w:sz w:val="20"/>
          <w:szCs w:val="20"/>
        </w:rPr>
        <w:t>National School Boards Association: http://www.nsba.org</w:t>
      </w:r>
    </w:p>
    <w:p w:rsidR="00BA5D23" w:rsidRDefault="00BA5D23" w:rsidP="00BA5D23">
      <w:pPr>
        <w:ind w:left="0" w:hanging="2"/>
        <w:jc w:val="left"/>
        <w:rPr>
          <w:sz w:val="20"/>
          <w:szCs w:val="20"/>
        </w:rPr>
      </w:pPr>
      <w:r>
        <w:rPr>
          <w:i/>
          <w:sz w:val="20"/>
          <w:szCs w:val="20"/>
        </w:rPr>
        <w:t>University of California, Copyright Education: http://copyright.universityofcalifornia.edu/usingcopyrightedworks.html</w:t>
      </w:r>
    </w:p>
    <w:p w:rsidR="00BA5D23" w:rsidRDefault="00BA5D23" w:rsidP="00BA5D23">
      <w:pPr>
        <w:ind w:left="0" w:hanging="2"/>
        <w:rPr>
          <w:sz w:val="20"/>
          <w:szCs w:val="20"/>
        </w:rPr>
      </w:pPr>
      <w:r>
        <w:rPr>
          <w:i/>
          <w:sz w:val="20"/>
          <w:szCs w:val="20"/>
        </w:rPr>
        <w:t>U.S. Copyright Office:  http://www.copyright.gov</w:t>
      </w:r>
    </w:p>
    <w:p w:rsidR="00BA5D23" w:rsidRDefault="00BA5D23" w:rsidP="00BA5D23">
      <w:pPr>
        <w:ind w:left="0" w:hanging="2"/>
      </w:pPr>
    </w:p>
    <w:p w:rsidR="00BA5D23" w:rsidRDefault="00BA5D23" w:rsidP="00BA5D23">
      <w:pPr>
        <w:ind w:left="0" w:hanging="2"/>
      </w:pPr>
    </w:p>
    <w:p w:rsidR="00BA5D23" w:rsidRDefault="00BA5D23" w:rsidP="00BA5D23">
      <w:pPr>
        <w:ind w:leftChars="0" w:left="0" w:firstLineChars="0" w:firstLine="0"/>
      </w:pPr>
    </w:p>
    <w:p w:rsidR="00BA5D23" w:rsidRDefault="00BA5D23" w:rsidP="00BA5D23">
      <w:pPr>
        <w:ind w:left="0" w:hanging="2"/>
      </w:pPr>
    </w:p>
    <w:p w:rsidR="00BA5D23" w:rsidRDefault="00BA5D23" w:rsidP="00BA5D23">
      <w:pPr>
        <w:ind w:left="0" w:hanging="2"/>
      </w:pPr>
    </w:p>
    <w:p w:rsidR="00BA5D23" w:rsidRDefault="00BA5D23" w:rsidP="00BA5D23">
      <w:pPr>
        <w:ind w:left="0" w:hanging="2"/>
      </w:pPr>
      <w:r>
        <w:t>Policy</w:t>
      </w:r>
      <w:r>
        <w:tab/>
      </w:r>
      <w:r>
        <w:rPr>
          <w:b/>
        </w:rPr>
        <w:t>WINSHIP-ROBBINS ELEMENTARY SCHOOL DISTRICT</w:t>
      </w:r>
    </w:p>
    <w:p w:rsidR="00BA5D23" w:rsidRDefault="00BA5D23" w:rsidP="00BA5D23">
      <w:pPr>
        <w:ind w:left="0" w:hanging="2"/>
      </w:pPr>
      <w:proofErr w:type="gramStart"/>
      <w:r>
        <w:t>adopted</w:t>
      </w:r>
      <w:proofErr w:type="gramEnd"/>
      <w:r>
        <w:t>: May 6, 2020</w:t>
      </w:r>
      <w:r>
        <w:tab/>
        <w:t>Robbins, California</w:t>
      </w:r>
    </w:p>
    <w:p w:rsidR="002B03EB" w:rsidRPr="00011C9E" w:rsidRDefault="002B03EB" w:rsidP="00BA5D23">
      <w:pPr>
        <w:ind w:left="0" w:hanging="2"/>
      </w:pPr>
    </w:p>
    <w:sectPr w:rsidR="002B03EB" w:rsidRPr="00011C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011C9E"/>
    <w:rsid w:val="002B03EB"/>
    <w:rsid w:val="00356A56"/>
    <w:rsid w:val="0052369F"/>
    <w:rsid w:val="005F6362"/>
    <w:rsid w:val="00786E83"/>
    <w:rsid w:val="00BA5D23"/>
    <w:rsid w:val="00CB48C5"/>
    <w:rsid w:val="00DD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35A"/>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2023-01-19T21:24:00Z</dcterms:created>
  <dcterms:modified xsi:type="dcterms:W3CDTF">2023-01-19T21:24:00Z</dcterms:modified>
</cp:coreProperties>
</file>