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3EAF" w:rsidRDefault="00253EAF" w:rsidP="00253EAF">
      <w:pPr>
        <w:ind w:left="0" w:hanging="2"/>
      </w:pPr>
      <w:r>
        <w:rPr>
          <w:b/>
        </w:rPr>
        <w:t xml:space="preserve">Business and </w:t>
      </w:r>
      <w:proofErr w:type="spellStart"/>
      <w:r>
        <w:rPr>
          <w:b/>
        </w:rPr>
        <w:t>Noninstructional</w:t>
      </w:r>
      <w:proofErr w:type="spellEnd"/>
      <w:r>
        <w:rPr>
          <w:b/>
        </w:rPr>
        <w:t xml:space="preserve"> Operations</w:t>
      </w:r>
      <w:r>
        <w:tab/>
        <w:t>BP 3555(a)</w:t>
      </w:r>
    </w:p>
    <w:p w:rsidR="00253EAF" w:rsidRDefault="00253EAF" w:rsidP="00253EAF">
      <w:pPr>
        <w:ind w:left="0" w:hanging="2"/>
      </w:pPr>
    </w:p>
    <w:p w:rsidR="00253EAF" w:rsidRDefault="00253EAF" w:rsidP="00253EAF">
      <w:pPr>
        <w:ind w:left="0" w:hanging="2"/>
      </w:pPr>
      <w:r>
        <w:rPr>
          <w:b/>
        </w:rPr>
        <w:t>NUTRITION PROGRAM COMPLIANCE</w:t>
      </w:r>
    </w:p>
    <w:p w:rsidR="00253EAF" w:rsidRDefault="00253EAF" w:rsidP="00253EAF">
      <w:pPr>
        <w:ind w:left="0" w:hanging="2"/>
      </w:pPr>
    </w:p>
    <w:p w:rsidR="00253EAF" w:rsidRDefault="00253EAF" w:rsidP="00253EAF">
      <w:pPr>
        <w:ind w:left="0" w:hanging="2"/>
      </w:pPr>
    </w:p>
    <w:p w:rsidR="00253EAF" w:rsidRDefault="00253EAF" w:rsidP="00253EAF">
      <w:pPr>
        <w:ind w:left="0" w:hanging="2"/>
      </w:pPr>
      <w:r>
        <w:t>The Governing Board recognizes the district's responsibility to comply with state and federal nondiscrimination laws as they apply to the district's nutrition programs.  The district shall not deny any individual the benefits or service of any nutrition program or discriminate against him/her because of his/her race, color, national origin, gender, sex, sexual orientation, disability, or any other basis prohibited by law, in its implementation of such a program.</w:t>
      </w:r>
    </w:p>
    <w:p w:rsidR="00253EAF" w:rsidRDefault="00253EAF" w:rsidP="00253EAF">
      <w:pPr>
        <w:ind w:left="0" w:hanging="2"/>
      </w:pPr>
    </w:p>
    <w:p w:rsidR="00253EAF" w:rsidRDefault="00253EAF" w:rsidP="00253EAF">
      <w:pPr>
        <w:ind w:left="0" w:hanging="2"/>
        <w:rPr>
          <w:sz w:val="20"/>
          <w:szCs w:val="20"/>
        </w:rPr>
      </w:pPr>
      <w:r>
        <w:rPr>
          <w:i/>
          <w:sz w:val="20"/>
          <w:szCs w:val="20"/>
        </w:rPr>
        <w:t>(cf. 0410 - Nondiscrimination in District Programs and Activities)</w:t>
      </w:r>
    </w:p>
    <w:p w:rsidR="00253EAF" w:rsidRDefault="00253EAF" w:rsidP="00253EAF">
      <w:pPr>
        <w:ind w:left="0" w:hanging="2"/>
        <w:rPr>
          <w:sz w:val="20"/>
          <w:szCs w:val="20"/>
        </w:rPr>
      </w:pPr>
      <w:r>
        <w:rPr>
          <w:i/>
          <w:sz w:val="20"/>
          <w:szCs w:val="20"/>
        </w:rPr>
        <w:t>(cf. 3550 - Food Service/Child Nutrition Program)</w:t>
      </w:r>
    </w:p>
    <w:p w:rsidR="00253EAF" w:rsidRDefault="00253EAF" w:rsidP="00253EAF">
      <w:pPr>
        <w:ind w:left="0" w:hanging="2"/>
        <w:rPr>
          <w:sz w:val="20"/>
          <w:szCs w:val="20"/>
        </w:rPr>
      </w:pPr>
      <w:r>
        <w:rPr>
          <w:i/>
          <w:sz w:val="20"/>
          <w:szCs w:val="20"/>
        </w:rPr>
        <w:t>(cf. 3552 - Summer Meal Program)</w:t>
      </w:r>
    </w:p>
    <w:p w:rsidR="00253EAF" w:rsidRDefault="00253EAF" w:rsidP="00253EAF">
      <w:pPr>
        <w:ind w:left="0" w:hanging="2"/>
        <w:rPr>
          <w:sz w:val="20"/>
          <w:szCs w:val="20"/>
        </w:rPr>
      </w:pPr>
      <w:r>
        <w:rPr>
          <w:i/>
          <w:sz w:val="20"/>
          <w:szCs w:val="20"/>
        </w:rPr>
        <w:t>(cf. 3553 - Free and Reduced Price Meals)</w:t>
      </w:r>
    </w:p>
    <w:p w:rsidR="00253EAF" w:rsidRDefault="00253EAF" w:rsidP="00253EAF">
      <w:pPr>
        <w:ind w:left="0" w:hanging="2"/>
        <w:rPr>
          <w:sz w:val="20"/>
          <w:szCs w:val="20"/>
        </w:rPr>
      </w:pPr>
      <w:r>
        <w:rPr>
          <w:i/>
          <w:sz w:val="20"/>
          <w:szCs w:val="20"/>
        </w:rPr>
        <w:t>(cf. 5030 - Student Wellness)</w:t>
      </w:r>
    </w:p>
    <w:p w:rsidR="00253EAF" w:rsidRDefault="00253EAF" w:rsidP="00253EAF">
      <w:pPr>
        <w:ind w:left="0" w:hanging="2"/>
      </w:pPr>
    </w:p>
    <w:p w:rsidR="00253EAF" w:rsidRDefault="00253EAF" w:rsidP="00253EAF">
      <w:pPr>
        <w:ind w:left="0" w:hanging="2"/>
      </w:pPr>
      <w:r>
        <w:rPr>
          <w:b/>
        </w:rPr>
        <w:t>Coordinator</w:t>
      </w:r>
    </w:p>
    <w:p w:rsidR="00253EAF" w:rsidRDefault="00253EAF" w:rsidP="00253EAF">
      <w:pPr>
        <w:ind w:left="0" w:hanging="2"/>
      </w:pPr>
    </w:p>
    <w:p w:rsidR="00253EAF" w:rsidRDefault="00253EAF" w:rsidP="00253EAF">
      <w:pPr>
        <w:ind w:left="0" w:hanging="2"/>
      </w:pPr>
      <w:r>
        <w:t xml:space="preserve">The Board designates the compliance officer specified in AR 1312.3 - Uniform Complaint Procedures as coordinator of the district's efforts to comply with the laws governing its nutrition programs and to investigate any related complaints.  Any complaint concerning the district's nutrition programs </w:t>
      </w:r>
      <w:proofErr w:type="gramStart"/>
      <w:r>
        <w:t>shall be investigated</w:t>
      </w:r>
      <w:proofErr w:type="gramEnd"/>
      <w:r>
        <w:t xml:space="preserve"> using the process identified in the section entitled "Procedures" in the district's AR 1312.3 - Uniform Complaint Procedures.</w:t>
      </w:r>
    </w:p>
    <w:p w:rsidR="00253EAF" w:rsidRDefault="00253EAF" w:rsidP="00253EAF">
      <w:pPr>
        <w:ind w:left="0" w:hanging="2"/>
      </w:pPr>
    </w:p>
    <w:p w:rsidR="00253EAF" w:rsidRDefault="00253EAF" w:rsidP="00253EAF">
      <w:pPr>
        <w:ind w:left="0" w:hanging="2"/>
        <w:rPr>
          <w:sz w:val="20"/>
          <w:szCs w:val="20"/>
        </w:rPr>
      </w:pPr>
      <w:r>
        <w:rPr>
          <w:i/>
          <w:sz w:val="20"/>
          <w:szCs w:val="20"/>
        </w:rPr>
        <w:t>(cf. 1312.3 - Uniform Complaint Procedures)</w:t>
      </w:r>
    </w:p>
    <w:p w:rsidR="00253EAF" w:rsidRDefault="00253EAF" w:rsidP="00253EAF">
      <w:pPr>
        <w:ind w:left="0" w:hanging="2"/>
      </w:pPr>
    </w:p>
    <w:p w:rsidR="00253EAF" w:rsidRDefault="00253EAF" w:rsidP="00253EAF">
      <w:pPr>
        <w:ind w:left="0" w:hanging="2"/>
      </w:pPr>
      <w:r>
        <w:t>The coordinator shall provide training on the laws, regulations, procedures, and directives related to the district's nutrition programs to district employees involved in administering them.  The coordinator also shall develop procedures and systems that do not restrict the participation of individuals in the district's nutrition programs, based on their race, ethnicity, or disability, and that prevent district employees from incorrectly denying the applications for participation submitted by such individuals.</w:t>
      </w:r>
    </w:p>
    <w:p w:rsidR="00253EAF" w:rsidRDefault="00253EAF" w:rsidP="00253EAF">
      <w:pPr>
        <w:ind w:left="0" w:hanging="2"/>
      </w:pPr>
    </w:p>
    <w:p w:rsidR="00253EAF" w:rsidRDefault="00253EAF" w:rsidP="00253EAF">
      <w:pPr>
        <w:ind w:left="0" w:hanging="2"/>
      </w:pPr>
      <w:r>
        <w:t xml:space="preserve">The coordinator shall develop and maintain a system for collecting racial and ethnic data of participants in the district's nutrition programs and </w:t>
      </w:r>
      <w:proofErr w:type="gramStart"/>
      <w:r>
        <w:t>shall, at least annually, report</w:t>
      </w:r>
      <w:proofErr w:type="gramEnd"/>
      <w:r>
        <w:t xml:space="preserve"> to the Board on whether the district's nutrition programs are effectively reaching eligible individuals and whether and where additional outreach may be needed.</w:t>
      </w:r>
    </w:p>
    <w:p w:rsidR="00253EAF" w:rsidRDefault="00253EAF" w:rsidP="00253EAF">
      <w:pPr>
        <w:ind w:left="0" w:hanging="2"/>
      </w:pPr>
    </w:p>
    <w:p w:rsidR="00253EAF" w:rsidRDefault="00253EAF" w:rsidP="00253EAF">
      <w:pPr>
        <w:ind w:left="0" w:hanging="2"/>
        <w:rPr>
          <w:sz w:val="20"/>
          <w:szCs w:val="20"/>
        </w:rPr>
      </w:pPr>
      <w:r>
        <w:rPr>
          <w:i/>
          <w:sz w:val="20"/>
          <w:szCs w:val="20"/>
        </w:rPr>
        <w:t>(cf. 5022 - Students and Family Privacy Rights)</w:t>
      </w:r>
    </w:p>
    <w:p w:rsidR="00253EAF" w:rsidRDefault="00253EAF" w:rsidP="00253EAF">
      <w:pPr>
        <w:ind w:left="0" w:hanging="2"/>
        <w:rPr>
          <w:sz w:val="20"/>
          <w:szCs w:val="20"/>
        </w:rPr>
      </w:pPr>
      <w:r>
        <w:rPr>
          <w:i/>
          <w:sz w:val="20"/>
          <w:szCs w:val="20"/>
        </w:rPr>
        <w:t>(cf. 5125 - Student Records)</w:t>
      </w:r>
    </w:p>
    <w:p w:rsidR="00253EAF" w:rsidRDefault="00253EAF" w:rsidP="00253EAF">
      <w:pPr>
        <w:ind w:left="0" w:hanging="2"/>
      </w:pPr>
    </w:p>
    <w:p w:rsidR="00253EAF" w:rsidRDefault="00253EAF" w:rsidP="00253EAF">
      <w:pPr>
        <w:ind w:left="0" w:hanging="2"/>
      </w:pPr>
      <w:r>
        <w:t>When a significant number of participants or potential participants in the district's nutrition programs are only non-English speakers, the coordinator shall make an appropriate language translation available.</w:t>
      </w:r>
    </w:p>
    <w:p w:rsidR="00253EAF" w:rsidRDefault="00253EAF" w:rsidP="00253EAF">
      <w:pPr>
        <w:ind w:left="0" w:hanging="2"/>
      </w:pPr>
    </w:p>
    <w:p w:rsidR="00253EAF" w:rsidRDefault="00253EAF" w:rsidP="00253EAF">
      <w:pPr>
        <w:ind w:left="0" w:hanging="2"/>
        <w:rPr>
          <w:sz w:val="20"/>
          <w:szCs w:val="20"/>
        </w:rPr>
      </w:pPr>
      <w:r>
        <w:rPr>
          <w:i/>
          <w:sz w:val="20"/>
          <w:szCs w:val="20"/>
        </w:rPr>
        <w:t>(cf. 5020 - Parent Rights and Responsibilities)</w:t>
      </w:r>
    </w:p>
    <w:p w:rsidR="00253EAF" w:rsidRDefault="00253EAF" w:rsidP="00253EAF">
      <w:pPr>
        <w:ind w:left="0" w:hanging="2"/>
        <w:rPr>
          <w:sz w:val="20"/>
          <w:szCs w:val="20"/>
        </w:rPr>
      </w:pPr>
      <w:r>
        <w:rPr>
          <w:i/>
          <w:sz w:val="20"/>
          <w:szCs w:val="20"/>
        </w:rPr>
        <w:t>(cf. 6020 - Parent Involvement)</w:t>
      </w:r>
    </w:p>
    <w:p w:rsidR="00253EAF" w:rsidRDefault="00253EAF" w:rsidP="00253EAF">
      <w:pPr>
        <w:ind w:left="0" w:hanging="2"/>
        <w:rPr>
          <w:sz w:val="20"/>
          <w:szCs w:val="20"/>
        </w:rPr>
      </w:pPr>
      <w:r>
        <w:rPr>
          <w:i/>
          <w:sz w:val="20"/>
          <w:szCs w:val="20"/>
        </w:rPr>
        <w:lastRenderedPageBreak/>
        <w:t>(cf. 6174 - English Language Learners)</w:t>
      </w:r>
    </w:p>
    <w:p w:rsidR="00253EAF" w:rsidRDefault="00253EAF" w:rsidP="00253EAF">
      <w:pPr>
        <w:ind w:left="0" w:hanging="2"/>
      </w:pPr>
    </w:p>
    <w:p w:rsidR="00253EAF" w:rsidRDefault="00253EAF" w:rsidP="00253EAF">
      <w:pPr>
        <w:ind w:left="0" w:hanging="2"/>
      </w:pPr>
    </w:p>
    <w:p w:rsidR="00253EAF" w:rsidRDefault="00253EAF" w:rsidP="00253EAF">
      <w:pPr>
        <w:ind w:left="0" w:hanging="2"/>
      </w:pPr>
      <w:r>
        <w:tab/>
      </w:r>
      <w:r>
        <w:tab/>
        <w:t>BP 3555(b)</w:t>
      </w:r>
    </w:p>
    <w:p w:rsidR="00253EAF" w:rsidRDefault="00253EAF" w:rsidP="00253EAF">
      <w:pPr>
        <w:ind w:left="0" w:hanging="2"/>
      </w:pPr>
      <w:r>
        <w:rPr>
          <w:b/>
        </w:rPr>
        <w:t xml:space="preserve">NUTRITION PROGRAM </w:t>
      </w:r>
      <w:proofErr w:type="gramStart"/>
      <w:r>
        <w:rPr>
          <w:b/>
        </w:rPr>
        <w:t>COMPLIANCE</w:t>
      </w:r>
      <w:r>
        <w:t xml:space="preserve">  (</w:t>
      </w:r>
      <w:proofErr w:type="gramEnd"/>
      <w:r>
        <w:t>continued)</w:t>
      </w:r>
    </w:p>
    <w:p w:rsidR="00253EAF" w:rsidRDefault="00253EAF" w:rsidP="00253EAF">
      <w:pPr>
        <w:ind w:left="0" w:hanging="2"/>
      </w:pPr>
    </w:p>
    <w:p w:rsidR="00253EAF" w:rsidRDefault="00253EAF" w:rsidP="00253EAF">
      <w:pPr>
        <w:ind w:left="0" w:hanging="2"/>
      </w:pPr>
    </w:p>
    <w:p w:rsidR="00253EAF" w:rsidRDefault="00253EAF" w:rsidP="00253EAF">
      <w:pPr>
        <w:ind w:left="0" w:hanging="2"/>
      </w:pPr>
      <w:r>
        <w:t>The coordinator also shall ensure that the district's nutrition programs accommodate the special dietary needs of any individual with a disability who has on file a medical statement that restricts his/her diet because of his/her disability.</w:t>
      </w:r>
    </w:p>
    <w:p w:rsidR="00253EAF" w:rsidRDefault="00253EAF" w:rsidP="00253EAF">
      <w:pPr>
        <w:ind w:left="0" w:hanging="2"/>
      </w:pPr>
    </w:p>
    <w:p w:rsidR="00253EAF" w:rsidRDefault="00253EAF" w:rsidP="00253EAF">
      <w:pPr>
        <w:ind w:left="0" w:hanging="2"/>
        <w:rPr>
          <w:sz w:val="20"/>
          <w:szCs w:val="20"/>
        </w:rPr>
      </w:pPr>
      <w:r>
        <w:rPr>
          <w:i/>
          <w:sz w:val="20"/>
          <w:szCs w:val="20"/>
        </w:rPr>
        <w:t>(cf. 5141.27 - Food Allergies/Special Dietary Needs)</w:t>
      </w:r>
    </w:p>
    <w:p w:rsidR="00253EAF" w:rsidRDefault="00253EAF" w:rsidP="00253EAF">
      <w:pPr>
        <w:ind w:left="0" w:hanging="2"/>
        <w:rPr>
          <w:sz w:val="20"/>
          <w:szCs w:val="20"/>
        </w:rPr>
      </w:pPr>
      <w:r>
        <w:rPr>
          <w:i/>
          <w:sz w:val="20"/>
          <w:szCs w:val="20"/>
        </w:rPr>
        <w:t>(cf. 6159 - Individualized Education Program)</w:t>
      </w:r>
    </w:p>
    <w:p w:rsidR="00253EAF" w:rsidRDefault="00253EAF" w:rsidP="00253EAF">
      <w:pPr>
        <w:ind w:left="0" w:hanging="2"/>
        <w:rPr>
          <w:sz w:val="20"/>
          <w:szCs w:val="20"/>
        </w:rPr>
      </w:pPr>
      <w:r>
        <w:rPr>
          <w:i/>
          <w:sz w:val="20"/>
          <w:szCs w:val="20"/>
        </w:rPr>
        <w:t xml:space="preserve">(cf. 6164.6 - Identification and Education </w:t>
      </w:r>
      <w:proofErr w:type="gramStart"/>
      <w:r>
        <w:rPr>
          <w:i/>
          <w:sz w:val="20"/>
          <w:szCs w:val="20"/>
        </w:rPr>
        <w:t>Under</w:t>
      </w:r>
      <w:proofErr w:type="gramEnd"/>
      <w:r>
        <w:rPr>
          <w:i/>
          <w:sz w:val="20"/>
          <w:szCs w:val="20"/>
        </w:rPr>
        <w:t xml:space="preserve"> Section 504)</w:t>
      </w:r>
    </w:p>
    <w:p w:rsidR="00253EAF" w:rsidRDefault="00253EAF" w:rsidP="00253EAF">
      <w:pPr>
        <w:ind w:left="0" w:hanging="2"/>
      </w:pPr>
    </w:p>
    <w:p w:rsidR="00253EAF" w:rsidRDefault="00253EAF" w:rsidP="00253EAF">
      <w:pPr>
        <w:ind w:left="0" w:hanging="2"/>
      </w:pPr>
      <w:r>
        <w:rPr>
          <w:b/>
        </w:rPr>
        <w:t>Notifications</w:t>
      </w:r>
    </w:p>
    <w:p w:rsidR="00253EAF" w:rsidRDefault="00253EAF" w:rsidP="00253EAF">
      <w:pPr>
        <w:ind w:left="0" w:hanging="2"/>
      </w:pPr>
    </w:p>
    <w:p w:rsidR="00253EAF" w:rsidRDefault="00253EAF" w:rsidP="00253EAF">
      <w:pPr>
        <w:ind w:left="0" w:hanging="2"/>
      </w:pPr>
      <w:r>
        <w:t xml:space="preserve">The coordinator shall ensure that the U.S. Department of Agriculture's "And Justice for All" or other approved Nutrition Programs Civil Rights posters </w:t>
      </w:r>
      <w:proofErr w:type="gramStart"/>
      <w:r>
        <w:t>are displayed</w:t>
      </w:r>
      <w:proofErr w:type="gramEnd"/>
      <w:r>
        <w:t xml:space="preserve"> in areas visible to the district's nutrition program participants, such as food service areas and school offices.</w:t>
      </w:r>
    </w:p>
    <w:p w:rsidR="00253EAF" w:rsidRDefault="00253EAF" w:rsidP="00253EAF">
      <w:pPr>
        <w:ind w:left="0" w:hanging="2"/>
      </w:pPr>
    </w:p>
    <w:p w:rsidR="00253EAF" w:rsidRDefault="00253EAF" w:rsidP="00253EAF">
      <w:pPr>
        <w:ind w:left="0" w:hanging="2"/>
      </w:pPr>
      <w:r>
        <w:t>Annually, the coordinator shall notify all students, parents/guardians, and employees of program requirements and the procedures for filing a complaint, through the district's usual means of notification.</w:t>
      </w:r>
    </w:p>
    <w:p w:rsidR="00253EAF" w:rsidRDefault="00253EAF" w:rsidP="00253EAF">
      <w:pPr>
        <w:ind w:left="0" w:hanging="2"/>
      </w:pPr>
    </w:p>
    <w:p w:rsidR="00253EAF" w:rsidRDefault="00253EAF" w:rsidP="00253EAF">
      <w:pPr>
        <w:ind w:left="0" w:hanging="2"/>
        <w:rPr>
          <w:sz w:val="20"/>
          <w:szCs w:val="20"/>
        </w:rPr>
      </w:pPr>
      <w:r>
        <w:rPr>
          <w:i/>
          <w:sz w:val="20"/>
          <w:szCs w:val="20"/>
        </w:rPr>
        <w:t>(cf. 4112.9/4212.9/4312.9 - Employee Notifications)</w:t>
      </w:r>
    </w:p>
    <w:p w:rsidR="00253EAF" w:rsidRDefault="00253EAF" w:rsidP="00253EAF">
      <w:pPr>
        <w:ind w:left="0" w:hanging="2"/>
        <w:rPr>
          <w:sz w:val="20"/>
          <w:szCs w:val="20"/>
        </w:rPr>
      </w:pPr>
      <w:r>
        <w:rPr>
          <w:i/>
          <w:sz w:val="20"/>
          <w:szCs w:val="20"/>
        </w:rPr>
        <w:t>(cf. 5145.6 - Parental Notifications)</w:t>
      </w:r>
    </w:p>
    <w:p w:rsidR="00253EAF" w:rsidRDefault="00253EAF" w:rsidP="00253EAF">
      <w:pPr>
        <w:ind w:left="0" w:hanging="2"/>
      </w:pPr>
    </w:p>
    <w:p w:rsidR="00253EAF" w:rsidRDefault="00253EAF" w:rsidP="00253EAF">
      <w:pPr>
        <w:ind w:left="0" w:hanging="2"/>
      </w:pPr>
      <w:r>
        <w:t>In addition, the coordinator shall ensure that every informational release, publication, or poster concerning the district's nutrition programs and/or activities includes, in a prominent location, the following statement:</w:t>
      </w:r>
    </w:p>
    <w:p w:rsidR="00253EAF" w:rsidRDefault="00253EAF" w:rsidP="00253EAF">
      <w:pPr>
        <w:ind w:left="0" w:hanging="2"/>
      </w:pPr>
    </w:p>
    <w:p w:rsidR="00253EAF" w:rsidRDefault="00253EAF" w:rsidP="00253EAF">
      <w:pPr>
        <w:pBdr>
          <w:top w:val="nil"/>
          <w:left w:val="nil"/>
          <w:bottom w:val="nil"/>
          <w:right w:val="nil"/>
          <w:between w:val="nil"/>
        </w:pBdr>
        <w:spacing w:line="240" w:lineRule="auto"/>
        <w:ind w:left="0" w:hanging="2"/>
        <w:rPr>
          <w:color w:val="000000"/>
        </w:rPr>
      </w:pPr>
      <w:r>
        <w:rPr>
          <w:color w:val="000000"/>
        </w:rPr>
        <w:t>"In accordance with federal law and U.S. Department of Agriculture policy, this institution is prohibited from discriminating on the basis of race, color, national origin, sex, age, religion, political beliefs, or disability.  In addition, California law prohibits discrimination on any basis identified in Government Code 12940.</w:t>
      </w:r>
    </w:p>
    <w:p w:rsidR="00253EAF" w:rsidRDefault="00253EAF" w:rsidP="00253EAF">
      <w:pPr>
        <w:pBdr>
          <w:top w:val="nil"/>
          <w:left w:val="nil"/>
          <w:bottom w:val="nil"/>
          <w:right w:val="nil"/>
          <w:between w:val="nil"/>
        </w:pBdr>
        <w:spacing w:line="240" w:lineRule="auto"/>
        <w:ind w:left="0" w:hanging="2"/>
        <w:rPr>
          <w:color w:val="000000"/>
        </w:rPr>
      </w:pPr>
    </w:p>
    <w:p w:rsidR="00253EAF" w:rsidRDefault="00253EAF" w:rsidP="00253EAF">
      <w:pPr>
        <w:pBdr>
          <w:top w:val="nil"/>
          <w:left w:val="nil"/>
          <w:bottom w:val="nil"/>
          <w:right w:val="nil"/>
          <w:between w:val="nil"/>
        </w:pBdr>
        <w:spacing w:line="240" w:lineRule="auto"/>
        <w:ind w:left="0" w:hanging="2"/>
        <w:rPr>
          <w:color w:val="000000"/>
        </w:rPr>
      </w:pPr>
      <w:r>
        <w:rPr>
          <w:color w:val="000000"/>
        </w:rPr>
        <w:t xml:space="preserve">To file a complaint of discrimination, write USDA, Director, Office of Civil Rights, </w:t>
      </w:r>
      <w:proofErr w:type="gramStart"/>
      <w:r>
        <w:rPr>
          <w:color w:val="000000"/>
        </w:rPr>
        <w:t>1400</w:t>
      </w:r>
      <w:proofErr w:type="gramEnd"/>
      <w:r>
        <w:rPr>
          <w:color w:val="000000"/>
        </w:rPr>
        <w:t xml:space="preserve"> Independence Avenue, S.W., Washington, D.C. 20250-9410 or call (800) 795-3272 (voice) or (202) 720-6382 (TTY).  USDA is an equal opportunity provider and employer."</w:t>
      </w:r>
    </w:p>
    <w:p w:rsidR="00253EAF" w:rsidRDefault="00253EAF" w:rsidP="00253EAF">
      <w:pPr>
        <w:tabs>
          <w:tab w:val="right" w:pos="8640"/>
        </w:tabs>
        <w:ind w:left="0" w:hanging="2"/>
      </w:pPr>
    </w:p>
    <w:p w:rsidR="00253EAF" w:rsidRDefault="00253EAF" w:rsidP="00253EAF">
      <w:pPr>
        <w:tabs>
          <w:tab w:val="right" w:pos="8640"/>
        </w:tabs>
        <w:ind w:left="0" w:hanging="2"/>
      </w:pPr>
      <w:r>
        <w:t>However, if the document is no more than one page and there is no room to print the full</w:t>
      </w:r>
      <w:r>
        <w:rPr>
          <w:i/>
        </w:rPr>
        <w:t xml:space="preserve"> </w:t>
      </w:r>
      <w:r>
        <w:t>nondiscrimination statement, the district may instead use the statement "This institution is an equal opportunity provider" in the same print size as the rest of the text.</w:t>
      </w:r>
    </w:p>
    <w:p w:rsidR="00253EAF" w:rsidRDefault="00253EAF" w:rsidP="00253EAF">
      <w:pPr>
        <w:tabs>
          <w:tab w:val="right" w:pos="8640"/>
        </w:tabs>
        <w:ind w:left="0" w:hanging="2"/>
      </w:pPr>
    </w:p>
    <w:p w:rsidR="00253EAF" w:rsidRDefault="00253EAF" w:rsidP="00253EAF">
      <w:pPr>
        <w:ind w:left="0" w:hanging="2"/>
      </w:pPr>
      <w:r>
        <w:t>When a complaint is unresolved at the district level, the coordinator shall notify the complainant of the option to contact and/or forward his/her complaint to one of the following agencies:</w:t>
      </w:r>
    </w:p>
    <w:p w:rsidR="00253EAF" w:rsidRDefault="00253EAF" w:rsidP="00253EAF">
      <w:pPr>
        <w:ind w:left="0" w:hanging="2"/>
      </w:pPr>
    </w:p>
    <w:p w:rsidR="00253EAF" w:rsidRDefault="00253EAF" w:rsidP="00253EAF">
      <w:pPr>
        <w:ind w:left="0" w:hanging="2"/>
      </w:pPr>
    </w:p>
    <w:p w:rsidR="00253EAF" w:rsidRDefault="00253EAF" w:rsidP="00253EAF">
      <w:pPr>
        <w:ind w:left="0" w:hanging="2"/>
      </w:pPr>
    </w:p>
    <w:p w:rsidR="00253EAF" w:rsidRDefault="00253EAF" w:rsidP="00253EAF">
      <w:pPr>
        <w:ind w:left="0" w:hanging="2"/>
      </w:pPr>
    </w:p>
    <w:p w:rsidR="00253EAF" w:rsidRDefault="00253EAF" w:rsidP="00253EAF">
      <w:pPr>
        <w:ind w:left="0" w:hanging="2"/>
      </w:pPr>
      <w:r>
        <w:tab/>
      </w:r>
      <w:r>
        <w:tab/>
        <w:t>BP 3555(c)</w:t>
      </w:r>
    </w:p>
    <w:p w:rsidR="00253EAF" w:rsidRDefault="00253EAF" w:rsidP="00253EAF">
      <w:pPr>
        <w:ind w:left="0" w:hanging="2"/>
      </w:pPr>
      <w:r>
        <w:rPr>
          <w:b/>
        </w:rPr>
        <w:t xml:space="preserve">NUTRITION PROGRAM </w:t>
      </w:r>
      <w:proofErr w:type="gramStart"/>
      <w:r>
        <w:rPr>
          <w:b/>
        </w:rPr>
        <w:t>COMPLIANCE</w:t>
      </w:r>
      <w:r>
        <w:t xml:space="preserve">  (</w:t>
      </w:r>
      <w:proofErr w:type="gramEnd"/>
      <w:r>
        <w:t>continued)</w:t>
      </w:r>
    </w:p>
    <w:p w:rsidR="00253EAF" w:rsidRDefault="00253EAF" w:rsidP="00253EAF">
      <w:pPr>
        <w:ind w:left="0" w:hanging="2"/>
      </w:pPr>
    </w:p>
    <w:p w:rsidR="00253EAF" w:rsidRDefault="00253EAF" w:rsidP="00253EAF">
      <w:pPr>
        <w:ind w:left="0" w:hanging="2"/>
      </w:pPr>
    </w:p>
    <w:p w:rsidR="00253EAF" w:rsidRDefault="00253EAF" w:rsidP="00253EAF">
      <w:pPr>
        <w:pStyle w:val="ListParagraph"/>
        <w:numPr>
          <w:ilvl w:val="0"/>
          <w:numId w:val="1"/>
        </w:numPr>
        <w:tabs>
          <w:tab w:val="left" w:pos="720"/>
        </w:tabs>
        <w:ind w:leftChars="0" w:firstLineChars="0"/>
      </w:pPr>
      <w:r>
        <w:t>Child Nutrition Program Civil Rights and Program Complaint Coordinator, California Department of Education, Nutrition Services Division, 1430 N Street, Room 1500, Sacramento, CA 95814-2342 or call 916-445-0850 or 800-952-5609</w:t>
      </w:r>
    </w:p>
    <w:p w:rsidR="00253EAF" w:rsidRDefault="00253EAF" w:rsidP="00253EAF">
      <w:pPr>
        <w:tabs>
          <w:tab w:val="left" w:pos="720"/>
        </w:tabs>
        <w:ind w:left="0" w:hanging="2"/>
      </w:pPr>
    </w:p>
    <w:p w:rsidR="00253EAF" w:rsidRDefault="00253EAF" w:rsidP="00253EAF">
      <w:pPr>
        <w:pStyle w:val="ListParagraph"/>
        <w:numPr>
          <w:ilvl w:val="0"/>
          <w:numId w:val="1"/>
        </w:numPr>
        <w:tabs>
          <w:tab w:val="left" w:pos="720"/>
        </w:tabs>
        <w:ind w:leftChars="0" w:firstLineChars="0"/>
      </w:pPr>
      <w:r>
        <w:t>Office of Civil Rights, USDA, Western Region, 90 Seventh Street, Suite 10-100, San Francisco, CA 94103 or call 415-705-1336 or fax 415-705-1364 or email Joe.Torres@fns.usda.gov</w:t>
      </w:r>
    </w:p>
    <w:p w:rsidR="00253EAF" w:rsidRDefault="00253EAF" w:rsidP="00253EAF">
      <w:pPr>
        <w:ind w:left="0" w:hanging="2"/>
      </w:pPr>
    </w:p>
    <w:p w:rsidR="00253EAF" w:rsidRDefault="00253EAF" w:rsidP="00253EAF">
      <w:pPr>
        <w:pStyle w:val="ListParagraph"/>
        <w:numPr>
          <w:ilvl w:val="0"/>
          <w:numId w:val="1"/>
        </w:numPr>
        <w:tabs>
          <w:tab w:val="left" w:pos="720"/>
        </w:tabs>
        <w:ind w:leftChars="0" w:firstLineChars="0"/>
      </w:pPr>
      <w:bookmarkStart w:id="0" w:name="_GoBack"/>
      <w:bookmarkEnd w:id="0"/>
      <w:r>
        <w:t>USDA, Director, Office of Civil Rights, 1400 Independence Avenue, SW, Washington, D.C. 20250-9410 or call 800-795-3272 or 202-720-6382 (TYY)</w:t>
      </w:r>
    </w:p>
    <w:p w:rsidR="00253EAF" w:rsidRDefault="00253EAF" w:rsidP="00253EAF">
      <w:pPr>
        <w:ind w:left="0" w:hanging="2"/>
      </w:pPr>
    </w:p>
    <w:p w:rsidR="00253EAF" w:rsidRDefault="00253EAF" w:rsidP="00253EAF">
      <w:pPr>
        <w:ind w:left="0" w:hanging="2"/>
      </w:pPr>
    </w:p>
    <w:p w:rsidR="00253EAF" w:rsidRDefault="00253EAF" w:rsidP="00253EAF">
      <w:pPr>
        <w:ind w:left="0" w:hanging="2"/>
      </w:pPr>
    </w:p>
    <w:p w:rsidR="00253EAF" w:rsidRDefault="00253EAF" w:rsidP="00253EAF">
      <w:pPr>
        <w:ind w:left="0" w:hanging="2"/>
        <w:rPr>
          <w:sz w:val="20"/>
          <w:szCs w:val="20"/>
        </w:rPr>
      </w:pPr>
      <w:r>
        <w:rPr>
          <w:i/>
          <w:sz w:val="20"/>
          <w:szCs w:val="20"/>
        </w:rPr>
        <w:t>Legal Reference:  (see next page)</w:t>
      </w:r>
    </w:p>
    <w:p w:rsidR="00253EAF" w:rsidRDefault="00253EAF" w:rsidP="00253EAF">
      <w:pPr>
        <w:tabs>
          <w:tab w:val="right" w:pos="8640"/>
        </w:tabs>
        <w:ind w:left="0" w:hanging="2"/>
      </w:pPr>
    </w:p>
    <w:p w:rsidR="00253EAF" w:rsidRDefault="00253EAF" w:rsidP="00253EAF">
      <w:pPr>
        <w:tabs>
          <w:tab w:val="right" w:pos="8640"/>
        </w:tabs>
        <w:ind w:left="0" w:hanging="2"/>
      </w:pPr>
    </w:p>
    <w:p w:rsidR="00253EAF" w:rsidRDefault="00253EAF" w:rsidP="00253EAF">
      <w:pPr>
        <w:tabs>
          <w:tab w:val="right" w:pos="8640"/>
        </w:tabs>
        <w:ind w:left="0" w:hanging="2"/>
      </w:pPr>
    </w:p>
    <w:p w:rsidR="00253EAF" w:rsidRDefault="00253EAF" w:rsidP="00253EAF">
      <w:pPr>
        <w:ind w:left="0" w:hanging="2"/>
      </w:pPr>
    </w:p>
    <w:p w:rsidR="00253EAF" w:rsidRDefault="00253EAF" w:rsidP="00253EAF">
      <w:pPr>
        <w:ind w:left="0" w:hanging="2"/>
      </w:pPr>
    </w:p>
    <w:p w:rsidR="00253EAF" w:rsidRDefault="00253EAF" w:rsidP="00253EAF">
      <w:pPr>
        <w:ind w:left="0" w:hanging="2"/>
      </w:pPr>
    </w:p>
    <w:p w:rsidR="00253EAF" w:rsidRDefault="00253EAF" w:rsidP="00253EAF">
      <w:pPr>
        <w:ind w:left="0" w:hanging="2"/>
      </w:pPr>
    </w:p>
    <w:p w:rsidR="00253EAF" w:rsidRDefault="00253EAF" w:rsidP="00253EAF">
      <w:pPr>
        <w:ind w:left="0" w:hanging="2"/>
      </w:pPr>
    </w:p>
    <w:p w:rsidR="00253EAF" w:rsidRDefault="00253EAF" w:rsidP="00253EAF">
      <w:pPr>
        <w:ind w:left="0" w:hanging="2"/>
      </w:pPr>
    </w:p>
    <w:p w:rsidR="00253EAF" w:rsidRDefault="00253EAF" w:rsidP="00253EAF">
      <w:pPr>
        <w:ind w:left="0" w:hanging="2"/>
      </w:pPr>
    </w:p>
    <w:p w:rsidR="00253EAF" w:rsidRDefault="00253EAF" w:rsidP="00253EAF">
      <w:pPr>
        <w:ind w:left="0" w:hanging="2"/>
      </w:pPr>
    </w:p>
    <w:p w:rsidR="00253EAF" w:rsidRDefault="00253EAF" w:rsidP="00253EAF">
      <w:pPr>
        <w:ind w:left="0" w:hanging="2"/>
      </w:pPr>
    </w:p>
    <w:p w:rsidR="00253EAF" w:rsidRDefault="00253EAF" w:rsidP="00253EAF">
      <w:pPr>
        <w:ind w:left="0" w:hanging="2"/>
      </w:pPr>
    </w:p>
    <w:p w:rsidR="00253EAF" w:rsidRDefault="00253EAF" w:rsidP="00253EAF">
      <w:pPr>
        <w:ind w:left="0" w:hanging="2"/>
      </w:pPr>
    </w:p>
    <w:p w:rsidR="00253EAF" w:rsidRDefault="00253EAF" w:rsidP="00253EAF">
      <w:pPr>
        <w:ind w:left="0" w:hanging="2"/>
      </w:pPr>
    </w:p>
    <w:p w:rsidR="00253EAF" w:rsidRDefault="00253EAF" w:rsidP="00253EAF">
      <w:pPr>
        <w:ind w:left="0" w:hanging="2"/>
      </w:pPr>
    </w:p>
    <w:p w:rsidR="00253EAF" w:rsidRDefault="00253EAF" w:rsidP="00253EAF">
      <w:pPr>
        <w:ind w:left="0" w:hanging="2"/>
      </w:pPr>
    </w:p>
    <w:p w:rsidR="00253EAF" w:rsidRDefault="00253EAF" w:rsidP="00253EAF">
      <w:pPr>
        <w:ind w:left="0" w:hanging="2"/>
      </w:pPr>
    </w:p>
    <w:p w:rsidR="00253EAF" w:rsidRDefault="00253EAF" w:rsidP="00253EAF">
      <w:pPr>
        <w:ind w:left="0" w:hanging="2"/>
      </w:pPr>
    </w:p>
    <w:p w:rsidR="00253EAF" w:rsidRDefault="00253EAF" w:rsidP="00253EAF">
      <w:pPr>
        <w:ind w:left="0" w:hanging="2"/>
      </w:pPr>
    </w:p>
    <w:p w:rsidR="00253EAF" w:rsidRDefault="00253EAF" w:rsidP="00253EAF">
      <w:pPr>
        <w:ind w:left="0" w:hanging="2"/>
      </w:pPr>
    </w:p>
    <w:p w:rsidR="00253EAF" w:rsidRDefault="00253EAF" w:rsidP="00253EAF">
      <w:pPr>
        <w:ind w:left="0" w:hanging="2"/>
      </w:pPr>
    </w:p>
    <w:p w:rsidR="00253EAF" w:rsidRDefault="00253EAF" w:rsidP="00253EAF">
      <w:pPr>
        <w:ind w:left="0" w:hanging="2"/>
      </w:pPr>
    </w:p>
    <w:p w:rsidR="00253EAF" w:rsidRDefault="00253EAF" w:rsidP="00253EAF">
      <w:pPr>
        <w:ind w:left="0" w:hanging="2"/>
        <w:jc w:val="right"/>
      </w:pPr>
      <w:r>
        <w:t>BP 3555(d)</w:t>
      </w:r>
    </w:p>
    <w:p w:rsidR="00253EAF" w:rsidRDefault="00253EAF" w:rsidP="00253EAF">
      <w:pPr>
        <w:ind w:left="0" w:hanging="2"/>
      </w:pPr>
      <w:r>
        <w:rPr>
          <w:b/>
        </w:rPr>
        <w:t xml:space="preserve">NUTRITION PROGRAM </w:t>
      </w:r>
      <w:proofErr w:type="gramStart"/>
      <w:r>
        <w:rPr>
          <w:b/>
        </w:rPr>
        <w:t>COMPLIANCE</w:t>
      </w:r>
      <w:r>
        <w:t xml:space="preserve">  (</w:t>
      </w:r>
      <w:proofErr w:type="gramEnd"/>
      <w:r>
        <w:t>continued)</w:t>
      </w:r>
    </w:p>
    <w:p w:rsidR="00253EAF" w:rsidRDefault="00253EAF" w:rsidP="00253EAF">
      <w:pPr>
        <w:ind w:left="0" w:hanging="2"/>
      </w:pPr>
    </w:p>
    <w:p w:rsidR="00253EAF" w:rsidRDefault="00253EAF" w:rsidP="00253EAF">
      <w:pPr>
        <w:ind w:left="0" w:hanging="2"/>
      </w:pPr>
    </w:p>
    <w:p w:rsidR="00253EAF" w:rsidRDefault="00253EAF" w:rsidP="00253EAF">
      <w:pPr>
        <w:ind w:left="0" w:hanging="2"/>
      </w:pPr>
    </w:p>
    <w:p w:rsidR="00253EAF" w:rsidRDefault="00253EAF" w:rsidP="00253EAF">
      <w:pPr>
        <w:ind w:left="0" w:hanging="2"/>
        <w:rPr>
          <w:sz w:val="20"/>
          <w:szCs w:val="20"/>
        </w:rPr>
      </w:pPr>
      <w:r>
        <w:rPr>
          <w:i/>
          <w:sz w:val="20"/>
          <w:szCs w:val="20"/>
        </w:rPr>
        <w:t>Legal Reference:</w:t>
      </w:r>
    </w:p>
    <w:p w:rsidR="00253EAF" w:rsidRDefault="00253EAF" w:rsidP="00253EAF">
      <w:pPr>
        <w:ind w:left="0" w:hanging="2"/>
        <w:rPr>
          <w:sz w:val="20"/>
          <w:szCs w:val="20"/>
          <w:u w:val="single"/>
        </w:rPr>
      </w:pPr>
      <w:r>
        <w:rPr>
          <w:i/>
          <w:sz w:val="20"/>
          <w:szCs w:val="20"/>
          <w:u w:val="single"/>
        </w:rPr>
        <w:t>EDUCATION CODE</w:t>
      </w:r>
    </w:p>
    <w:p w:rsidR="00253EAF" w:rsidRDefault="00253EAF" w:rsidP="00253EAF">
      <w:pPr>
        <w:ind w:left="0" w:hanging="2"/>
        <w:rPr>
          <w:sz w:val="20"/>
          <w:szCs w:val="20"/>
        </w:rPr>
      </w:pPr>
      <w:r>
        <w:rPr>
          <w:i/>
          <w:sz w:val="20"/>
          <w:szCs w:val="20"/>
        </w:rPr>
        <w:t>200-</w:t>
      </w:r>
      <w:proofErr w:type="gramStart"/>
      <w:r>
        <w:rPr>
          <w:i/>
          <w:sz w:val="20"/>
          <w:szCs w:val="20"/>
        </w:rPr>
        <w:t>262.4  Prohibition</w:t>
      </w:r>
      <w:proofErr w:type="gramEnd"/>
      <w:r>
        <w:rPr>
          <w:i/>
          <w:sz w:val="20"/>
          <w:szCs w:val="20"/>
        </w:rPr>
        <w:t xml:space="preserve"> of discrimination</w:t>
      </w:r>
    </w:p>
    <w:p w:rsidR="00253EAF" w:rsidRDefault="00253EAF" w:rsidP="00253EAF">
      <w:pPr>
        <w:ind w:left="0" w:hanging="2"/>
        <w:rPr>
          <w:sz w:val="20"/>
          <w:szCs w:val="20"/>
        </w:rPr>
      </w:pPr>
      <w:proofErr w:type="gramStart"/>
      <w:r>
        <w:rPr>
          <w:i/>
          <w:sz w:val="20"/>
          <w:szCs w:val="20"/>
        </w:rPr>
        <w:t>48985  Notices</w:t>
      </w:r>
      <w:proofErr w:type="gramEnd"/>
      <w:r>
        <w:rPr>
          <w:i/>
          <w:sz w:val="20"/>
          <w:szCs w:val="20"/>
        </w:rPr>
        <w:t xml:space="preserve"> to parents in language other than English</w:t>
      </w:r>
    </w:p>
    <w:p w:rsidR="00253EAF" w:rsidRDefault="00253EAF" w:rsidP="00253EAF">
      <w:pPr>
        <w:ind w:left="0" w:hanging="2"/>
        <w:rPr>
          <w:sz w:val="20"/>
          <w:szCs w:val="20"/>
        </w:rPr>
      </w:pPr>
      <w:r>
        <w:rPr>
          <w:i/>
          <w:sz w:val="20"/>
          <w:szCs w:val="20"/>
        </w:rPr>
        <w:t>49060-</w:t>
      </w:r>
      <w:proofErr w:type="gramStart"/>
      <w:r>
        <w:rPr>
          <w:i/>
          <w:sz w:val="20"/>
          <w:szCs w:val="20"/>
        </w:rPr>
        <w:t>49079  Student</w:t>
      </w:r>
      <w:proofErr w:type="gramEnd"/>
      <w:r>
        <w:rPr>
          <w:i/>
          <w:sz w:val="20"/>
          <w:szCs w:val="20"/>
        </w:rPr>
        <w:t xml:space="preserve"> records</w:t>
      </w:r>
    </w:p>
    <w:p w:rsidR="00253EAF" w:rsidRDefault="00253EAF" w:rsidP="00253EAF">
      <w:pPr>
        <w:ind w:left="0" w:hanging="2"/>
        <w:rPr>
          <w:sz w:val="20"/>
          <w:szCs w:val="20"/>
        </w:rPr>
      </w:pPr>
      <w:r>
        <w:rPr>
          <w:i/>
          <w:sz w:val="20"/>
          <w:szCs w:val="20"/>
        </w:rPr>
        <w:t>49490-</w:t>
      </w:r>
      <w:proofErr w:type="gramStart"/>
      <w:r>
        <w:rPr>
          <w:i/>
          <w:sz w:val="20"/>
          <w:szCs w:val="20"/>
        </w:rPr>
        <w:t>49590  Child</w:t>
      </w:r>
      <w:proofErr w:type="gramEnd"/>
      <w:r>
        <w:rPr>
          <w:i/>
          <w:sz w:val="20"/>
          <w:szCs w:val="20"/>
        </w:rPr>
        <w:t xml:space="preserve"> nutrition programs</w:t>
      </w:r>
    </w:p>
    <w:p w:rsidR="00253EAF" w:rsidRDefault="00253EAF" w:rsidP="00253EAF">
      <w:pPr>
        <w:ind w:left="0" w:hanging="2"/>
        <w:rPr>
          <w:sz w:val="20"/>
          <w:szCs w:val="20"/>
          <w:u w:val="single"/>
        </w:rPr>
      </w:pPr>
      <w:r>
        <w:rPr>
          <w:i/>
          <w:sz w:val="20"/>
          <w:szCs w:val="20"/>
          <w:u w:val="single"/>
        </w:rPr>
        <w:t>PENAL CODE</w:t>
      </w:r>
    </w:p>
    <w:p w:rsidR="00253EAF" w:rsidRDefault="00253EAF" w:rsidP="00253EAF">
      <w:pPr>
        <w:ind w:left="0" w:hanging="2"/>
        <w:rPr>
          <w:sz w:val="20"/>
          <w:szCs w:val="20"/>
        </w:rPr>
      </w:pPr>
      <w:proofErr w:type="gramStart"/>
      <w:r>
        <w:rPr>
          <w:i/>
          <w:sz w:val="20"/>
          <w:szCs w:val="20"/>
        </w:rPr>
        <w:t>422.55  Definition</w:t>
      </w:r>
      <w:proofErr w:type="gramEnd"/>
      <w:r>
        <w:rPr>
          <w:i/>
          <w:sz w:val="20"/>
          <w:szCs w:val="20"/>
        </w:rPr>
        <w:t xml:space="preserve"> of hate crime</w:t>
      </w:r>
    </w:p>
    <w:p w:rsidR="00253EAF" w:rsidRDefault="00253EAF" w:rsidP="00253EAF">
      <w:pPr>
        <w:ind w:left="0" w:hanging="2"/>
        <w:rPr>
          <w:sz w:val="20"/>
          <w:szCs w:val="20"/>
        </w:rPr>
      </w:pPr>
      <w:proofErr w:type="gramStart"/>
      <w:r>
        <w:rPr>
          <w:i/>
          <w:sz w:val="20"/>
          <w:szCs w:val="20"/>
        </w:rPr>
        <w:t>422.6  Interference</w:t>
      </w:r>
      <w:proofErr w:type="gramEnd"/>
      <w:r>
        <w:rPr>
          <w:i/>
          <w:sz w:val="20"/>
          <w:szCs w:val="20"/>
        </w:rPr>
        <w:t xml:space="preserve"> with constitutional right or privilege</w:t>
      </w:r>
    </w:p>
    <w:p w:rsidR="00253EAF" w:rsidRDefault="00253EAF" w:rsidP="00253EAF">
      <w:pPr>
        <w:ind w:left="0" w:hanging="2"/>
        <w:rPr>
          <w:sz w:val="20"/>
          <w:szCs w:val="20"/>
          <w:u w:val="single"/>
        </w:rPr>
      </w:pPr>
      <w:r>
        <w:rPr>
          <w:i/>
          <w:sz w:val="20"/>
          <w:szCs w:val="20"/>
          <w:u w:val="single"/>
        </w:rPr>
        <w:t>CODE OF REGULATIONS, TITLE 5</w:t>
      </w:r>
    </w:p>
    <w:p w:rsidR="00253EAF" w:rsidRDefault="00253EAF" w:rsidP="00253EAF">
      <w:pPr>
        <w:ind w:left="0" w:hanging="2"/>
        <w:rPr>
          <w:sz w:val="20"/>
          <w:szCs w:val="20"/>
        </w:rPr>
      </w:pPr>
      <w:proofErr w:type="gramStart"/>
      <w:r>
        <w:rPr>
          <w:i/>
          <w:sz w:val="20"/>
          <w:szCs w:val="20"/>
        </w:rPr>
        <w:t>3080  Application</w:t>
      </w:r>
      <w:proofErr w:type="gramEnd"/>
      <w:r>
        <w:rPr>
          <w:i/>
          <w:sz w:val="20"/>
          <w:szCs w:val="20"/>
        </w:rPr>
        <w:t xml:space="preserve"> of section</w:t>
      </w:r>
    </w:p>
    <w:p w:rsidR="00253EAF" w:rsidRDefault="00253EAF" w:rsidP="00253EAF">
      <w:pPr>
        <w:ind w:left="0" w:hanging="2"/>
        <w:rPr>
          <w:sz w:val="20"/>
          <w:szCs w:val="20"/>
        </w:rPr>
      </w:pPr>
      <w:r>
        <w:rPr>
          <w:i/>
          <w:sz w:val="20"/>
          <w:szCs w:val="20"/>
        </w:rPr>
        <w:t>4600-</w:t>
      </w:r>
      <w:proofErr w:type="gramStart"/>
      <w:r>
        <w:rPr>
          <w:i/>
          <w:sz w:val="20"/>
          <w:szCs w:val="20"/>
        </w:rPr>
        <w:t>4687  Uniform</w:t>
      </w:r>
      <w:proofErr w:type="gramEnd"/>
      <w:r>
        <w:rPr>
          <w:i/>
          <w:sz w:val="20"/>
          <w:szCs w:val="20"/>
        </w:rPr>
        <w:t xml:space="preserve"> complaint procedures</w:t>
      </w:r>
    </w:p>
    <w:p w:rsidR="00253EAF" w:rsidRDefault="00253EAF" w:rsidP="00253EAF">
      <w:pPr>
        <w:ind w:left="0" w:hanging="2"/>
        <w:rPr>
          <w:sz w:val="20"/>
          <w:szCs w:val="20"/>
        </w:rPr>
      </w:pPr>
      <w:r>
        <w:rPr>
          <w:i/>
          <w:sz w:val="20"/>
          <w:szCs w:val="20"/>
        </w:rPr>
        <w:t>4900-</w:t>
      </w:r>
      <w:proofErr w:type="gramStart"/>
      <w:r>
        <w:rPr>
          <w:i/>
          <w:sz w:val="20"/>
          <w:szCs w:val="20"/>
        </w:rPr>
        <w:t>4965  Nondiscrimination</w:t>
      </w:r>
      <w:proofErr w:type="gramEnd"/>
      <w:r>
        <w:rPr>
          <w:i/>
          <w:sz w:val="20"/>
          <w:szCs w:val="20"/>
        </w:rPr>
        <w:t xml:space="preserve"> in elementary and secondary education programs</w:t>
      </w:r>
    </w:p>
    <w:p w:rsidR="00253EAF" w:rsidRDefault="00253EAF" w:rsidP="00253EAF">
      <w:pPr>
        <w:ind w:left="0" w:hanging="2"/>
        <w:rPr>
          <w:sz w:val="20"/>
          <w:szCs w:val="20"/>
          <w:u w:val="single"/>
        </w:rPr>
      </w:pPr>
      <w:r>
        <w:rPr>
          <w:i/>
          <w:sz w:val="20"/>
          <w:szCs w:val="20"/>
          <w:u w:val="single"/>
        </w:rPr>
        <w:t>UNITED STATES CODE, TITLE 20</w:t>
      </w:r>
    </w:p>
    <w:p w:rsidR="00253EAF" w:rsidRDefault="00253EAF" w:rsidP="00253EAF">
      <w:pPr>
        <w:ind w:left="0" w:hanging="2"/>
        <w:rPr>
          <w:sz w:val="20"/>
          <w:szCs w:val="20"/>
        </w:rPr>
      </w:pPr>
      <w:r>
        <w:rPr>
          <w:i/>
          <w:sz w:val="20"/>
          <w:szCs w:val="20"/>
        </w:rPr>
        <w:t>1400-</w:t>
      </w:r>
      <w:proofErr w:type="gramStart"/>
      <w:r>
        <w:rPr>
          <w:i/>
          <w:sz w:val="20"/>
          <w:szCs w:val="20"/>
        </w:rPr>
        <w:t>1482  Individuals</w:t>
      </w:r>
      <w:proofErr w:type="gramEnd"/>
      <w:r>
        <w:rPr>
          <w:i/>
          <w:sz w:val="20"/>
          <w:szCs w:val="20"/>
        </w:rPr>
        <w:t xml:space="preserve"> with Disabilities in Education Act</w:t>
      </w:r>
    </w:p>
    <w:p w:rsidR="00253EAF" w:rsidRDefault="00253EAF" w:rsidP="00253EAF">
      <w:pPr>
        <w:ind w:left="0" w:hanging="2"/>
        <w:rPr>
          <w:sz w:val="20"/>
          <w:szCs w:val="20"/>
        </w:rPr>
      </w:pPr>
      <w:r>
        <w:rPr>
          <w:i/>
          <w:sz w:val="20"/>
          <w:szCs w:val="20"/>
        </w:rPr>
        <w:t>1681-</w:t>
      </w:r>
      <w:proofErr w:type="gramStart"/>
      <w:r>
        <w:rPr>
          <w:i/>
          <w:sz w:val="20"/>
          <w:szCs w:val="20"/>
        </w:rPr>
        <w:t>1688  Discrimination</w:t>
      </w:r>
      <w:proofErr w:type="gramEnd"/>
      <w:r>
        <w:rPr>
          <w:i/>
          <w:sz w:val="20"/>
          <w:szCs w:val="20"/>
        </w:rPr>
        <w:t xml:space="preserve"> based on sex or blindness, Title IX</w:t>
      </w:r>
    </w:p>
    <w:p w:rsidR="00253EAF" w:rsidRDefault="00253EAF" w:rsidP="00253EAF">
      <w:pPr>
        <w:ind w:left="0" w:hanging="2"/>
        <w:rPr>
          <w:sz w:val="20"/>
          <w:szCs w:val="20"/>
          <w:u w:val="single"/>
        </w:rPr>
      </w:pPr>
      <w:r>
        <w:rPr>
          <w:i/>
          <w:sz w:val="20"/>
          <w:szCs w:val="20"/>
          <w:u w:val="single"/>
        </w:rPr>
        <w:t>UNITED STATES CODE, TITLE 29</w:t>
      </w:r>
    </w:p>
    <w:p w:rsidR="00253EAF" w:rsidRDefault="00253EAF" w:rsidP="00253EAF">
      <w:pPr>
        <w:ind w:left="0" w:hanging="2"/>
        <w:rPr>
          <w:sz w:val="20"/>
          <w:szCs w:val="20"/>
        </w:rPr>
      </w:pPr>
      <w:proofErr w:type="gramStart"/>
      <w:r>
        <w:rPr>
          <w:i/>
          <w:sz w:val="20"/>
          <w:szCs w:val="20"/>
        </w:rPr>
        <w:t>794  Section</w:t>
      </w:r>
      <w:proofErr w:type="gramEnd"/>
      <w:r>
        <w:rPr>
          <w:i/>
          <w:sz w:val="20"/>
          <w:szCs w:val="20"/>
        </w:rPr>
        <w:t xml:space="preserve"> 504 of the Rehabilitation Act of 1973</w:t>
      </w:r>
    </w:p>
    <w:p w:rsidR="00253EAF" w:rsidRDefault="00253EAF" w:rsidP="00253EAF">
      <w:pPr>
        <w:ind w:left="0" w:hanging="2"/>
        <w:rPr>
          <w:sz w:val="20"/>
          <w:szCs w:val="20"/>
          <w:u w:val="single"/>
        </w:rPr>
      </w:pPr>
      <w:r>
        <w:rPr>
          <w:i/>
          <w:sz w:val="20"/>
          <w:szCs w:val="20"/>
          <w:u w:val="single"/>
        </w:rPr>
        <w:t>UNITED STATES CODE, TITLE 42</w:t>
      </w:r>
    </w:p>
    <w:p w:rsidR="00253EAF" w:rsidRDefault="00253EAF" w:rsidP="00253EAF">
      <w:pPr>
        <w:ind w:left="0" w:hanging="2"/>
        <w:rPr>
          <w:sz w:val="20"/>
          <w:szCs w:val="20"/>
        </w:rPr>
      </w:pPr>
      <w:r>
        <w:rPr>
          <w:i/>
          <w:sz w:val="20"/>
          <w:szCs w:val="20"/>
        </w:rPr>
        <w:t>2000d-2000d-</w:t>
      </w:r>
      <w:proofErr w:type="gramStart"/>
      <w:r>
        <w:rPr>
          <w:i/>
          <w:sz w:val="20"/>
          <w:szCs w:val="20"/>
        </w:rPr>
        <w:t>7  Title</w:t>
      </w:r>
      <w:proofErr w:type="gramEnd"/>
      <w:r>
        <w:rPr>
          <w:i/>
          <w:sz w:val="20"/>
          <w:szCs w:val="20"/>
        </w:rPr>
        <w:t xml:space="preserve"> VI, Civil Rights Act of 1964</w:t>
      </w:r>
    </w:p>
    <w:p w:rsidR="00253EAF" w:rsidRDefault="00253EAF" w:rsidP="00253EAF">
      <w:pPr>
        <w:ind w:left="0" w:hanging="2"/>
        <w:rPr>
          <w:sz w:val="20"/>
          <w:szCs w:val="20"/>
        </w:rPr>
      </w:pPr>
      <w:r>
        <w:rPr>
          <w:i/>
          <w:sz w:val="20"/>
          <w:szCs w:val="20"/>
        </w:rPr>
        <w:t>2000e-2000e-</w:t>
      </w:r>
      <w:proofErr w:type="gramStart"/>
      <w:r>
        <w:rPr>
          <w:i/>
          <w:sz w:val="20"/>
          <w:szCs w:val="20"/>
        </w:rPr>
        <w:t>17  Title</w:t>
      </w:r>
      <w:proofErr w:type="gramEnd"/>
      <w:r>
        <w:rPr>
          <w:i/>
          <w:sz w:val="20"/>
          <w:szCs w:val="20"/>
        </w:rPr>
        <w:t xml:space="preserve"> VII, Civil Rights Act of 1964 as amended</w:t>
      </w:r>
    </w:p>
    <w:p w:rsidR="00253EAF" w:rsidRDefault="00253EAF" w:rsidP="00253EAF">
      <w:pPr>
        <w:ind w:left="0" w:hanging="2"/>
        <w:rPr>
          <w:sz w:val="20"/>
          <w:szCs w:val="20"/>
        </w:rPr>
      </w:pPr>
      <w:r>
        <w:rPr>
          <w:i/>
          <w:sz w:val="20"/>
          <w:szCs w:val="20"/>
        </w:rPr>
        <w:t>2000h-2000h-</w:t>
      </w:r>
      <w:proofErr w:type="gramStart"/>
      <w:r>
        <w:rPr>
          <w:i/>
          <w:sz w:val="20"/>
          <w:szCs w:val="20"/>
        </w:rPr>
        <w:t>6  Title</w:t>
      </w:r>
      <w:proofErr w:type="gramEnd"/>
      <w:r>
        <w:rPr>
          <w:i/>
          <w:sz w:val="20"/>
          <w:szCs w:val="20"/>
        </w:rPr>
        <w:t xml:space="preserve"> IX</w:t>
      </w:r>
    </w:p>
    <w:p w:rsidR="00253EAF" w:rsidRDefault="00253EAF" w:rsidP="00253EAF">
      <w:pPr>
        <w:ind w:left="0" w:hanging="2"/>
        <w:rPr>
          <w:sz w:val="20"/>
          <w:szCs w:val="20"/>
        </w:rPr>
      </w:pPr>
      <w:r>
        <w:rPr>
          <w:i/>
          <w:sz w:val="20"/>
          <w:szCs w:val="20"/>
        </w:rPr>
        <w:t>12101-</w:t>
      </w:r>
      <w:proofErr w:type="gramStart"/>
      <w:r>
        <w:rPr>
          <w:i/>
          <w:sz w:val="20"/>
          <w:szCs w:val="20"/>
        </w:rPr>
        <w:t>12213  Americans</w:t>
      </w:r>
      <w:proofErr w:type="gramEnd"/>
      <w:r>
        <w:rPr>
          <w:i/>
          <w:sz w:val="20"/>
          <w:szCs w:val="20"/>
        </w:rPr>
        <w:t xml:space="preserve"> with Disabilities Act</w:t>
      </w:r>
    </w:p>
    <w:p w:rsidR="00253EAF" w:rsidRDefault="00253EAF" w:rsidP="00253EAF">
      <w:pPr>
        <w:ind w:left="0" w:hanging="2"/>
        <w:rPr>
          <w:sz w:val="20"/>
          <w:szCs w:val="20"/>
          <w:u w:val="single"/>
        </w:rPr>
      </w:pPr>
      <w:r>
        <w:rPr>
          <w:i/>
          <w:sz w:val="20"/>
          <w:szCs w:val="20"/>
          <w:u w:val="single"/>
        </w:rPr>
        <w:t>CODE OF FEDERAL REGULATIONS, TITLE 28</w:t>
      </w:r>
    </w:p>
    <w:p w:rsidR="00253EAF" w:rsidRDefault="00253EAF" w:rsidP="00253EAF">
      <w:pPr>
        <w:ind w:left="0" w:hanging="2"/>
        <w:rPr>
          <w:sz w:val="20"/>
          <w:szCs w:val="20"/>
        </w:rPr>
      </w:pPr>
      <w:r>
        <w:rPr>
          <w:i/>
          <w:sz w:val="20"/>
          <w:szCs w:val="20"/>
        </w:rPr>
        <w:t>35.101-</w:t>
      </w:r>
      <w:proofErr w:type="gramStart"/>
      <w:r>
        <w:rPr>
          <w:i/>
          <w:sz w:val="20"/>
          <w:szCs w:val="20"/>
        </w:rPr>
        <w:t>35.190  Americans</w:t>
      </w:r>
      <w:proofErr w:type="gramEnd"/>
      <w:r>
        <w:rPr>
          <w:i/>
          <w:sz w:val="20"/>
          <w:szCs w:val="20"/>
        </w:rPr>
        <w:t xml:space="preserve"> with Disabilities Act</w:t>
      </w:r>
    </w:p>
    <w:p w:rsidR="00253EAF" w:rsidRDefault="00253EAF" w:rsidP="00253EAF">
      <w:pPr>
        <w:ind w:left="0" w:hanging="2"/>
        <w:rPr>
          <w:sz w:val="20"/>
          <w:szCs w:val="20"/>
        </w:rPr>
      </w:pPr>
      <w:proofErr w:type="gramStart"/>
      <w:r>
        <w:rPr>
          <w:i/>
          <w:sz w:val="20"/>
          <w:szCs w:val="20"/>
        </w:rPr>
        <w:t>36.303  Auxiliary</w:t>
      </w:r>
      <w:proofErr w:type="gramEnd"/>
      <w:r>
        <w:rPr>
          <w:i/>
          <w:sz w:val="20"/>
          <w:szCs w:val="20"/>
        </w:rPr>
        <w:t xml:space="preserve"> aids and services</w:t>
      </w:r>
    </w:p>
    <w:p w:rsidR="00253EAF" w:rsidRDefault="00253EAF" w:rsidP="00253EAF">
      <w:pPr>
        <w:ind w:left="0" w:hanging="2"/>
        <w:rPr>
          <w:sz w:val="20"/>
          <w:szCs w:val="20"/>
          <w:u w:val="single"/>
        </w:rPr>
      </w:pPr>
      <w:r>
        <w:rPr>
          <w:i/>
          <w:sz w:val="20"/>
          <w:szCs w:val="20"/>
          <w:u w:val="single"/>
        </w:rPr>
        <w:t>CODE OF FEDERAL REGULATIONS, TITLE 34</w:t>
      </w:r>
    </w:p>
    <w:p w:rsidR="00253EAF" w:rsidRDefault="00253EAF" w:rsidP="00253EAF">
      <w:pPr>
        <w:ind w:left="0" w:hanging="2"/>
        <w:rPr>
          <w:sz w:val="20"/>
          <w:szCs w:val="20"/>
        </w:rPr>
      </w:pPr>
      <w:r>
        <w:rPr>
          <w:i/>
          <w:sz w:val="20"/>
          <w:szCs w:val="20"/>
        </w:rPr>
        <w:t>100.1-</w:t>
      </w:r>
      <w:proofErr w:type="gramStart"/>
      <w:r>
        <w:rPr>
          <w:i/>
          <w:sz w:val="20"/>
          <w:szCs w:val="20"/>
        </w:rPr>
        <w:t>100.13  Nondiscrimination</w:t>
      </w:r>
      <w:proofErr w:type="gramEnd"/>
      <w:r>
        <w:rPr>
          <w:i/>
          <w:sz w:val="20"/>
          <w:szCs w:val="20"/>
        </w:rPr>
        <w:t xml:space="preserve"> in federal programs, effectuating Title VI</w:t>
      </w:r>
    </w:p>
    <w:p w:rsidR="00253EAF" w:rsidRDefault="00253EAF" w:rsidP="00253EAF">
      <w:pPr>
        <w:ind w:left="0" w:hanging="2"/>
        <w:rPr>
          <w:sz w:val="20"/>
          <w:szCs w:val="20"/>
        </w:rPr>
      </w:pPr>
      <w:r>
        <w:rPr>
          <w:i/>
          <w:sz w:val="20"/>
          <w:szCs w:val="20"/>
        </w:rPr>
        <w:t>104.1-</w:t>
      </w:r>
      <w:proofErr w:type="gramStart"/>
      <w:r>
        <w:rPr>
          <w:i/>
          <w:sz w:val="20"/>
          <w:szCs w:val="20"/>
        </w:rPr>
        <w:t>104.39  Section</w:t>
      </w:r>
      <w:proofErr w:type="gramEnd"/>
      <w:r>
        <w:rPr>
          <w:i/>
          <w:sz w:val="20"/>
          <w:szCs w:val="20"/>
        </w:rPr>
        <w:t xml:space="preserve"> 504 of the Rehabilitation Act of 1973</w:t>
      </w:r>
    </w:p>
    <w:p w:rsidR="00253EAF" w:rsidRDefault="00253EAF" w:rsidP="00253EAF">
      <w:pPr>
        <w:ind w:left="0" w:hanging="2"/>
        <w:rPr>
          <w:sz w:val="20"/>
          <w:szCs w:val="20"/>
        </w:rPr>
      </w:pPr>
      <w:r>
        <w:rPr>
          <w:i/>
          <w:sz w:val="20"/>
          <w:szCs w:val="20"/>
        </w:rPr>
        <w:t>106.1-</w:t>
      </w:r>
      <w:proofErr w:type="gramStart"/>
      <w:r>
        <w:rPr>
          <w:i/>
          <w:sz w:val="20"/>
          <w:szCs w:val="20"/>
        </w:rPr>
        <w:t>106.61  Discrimination</w:t>
      </w:r>
      <w:proofErr w:type="gramEnd"/>
      <w:r>
        <w:rPr>
          <w:i/>
          <w:sz w:val="20"/>
          <w:szCs w:val="20"/>
        </w:rPr>
        <w:t xml:space="preserve"> on the basis of sex, effectuating Title IX, especially:</w:t>
      </w:r>
    </w:p>
    <w:p w:rsidR="00253EAF" w:rsidRDefault="00253EAF" w:rsidP="00253EAF">
      <w:pPr>
        <w:ind w:left="0" w:hanging="2"/>
        <w:rPr>
          <w:sz w:val="20"/>
          <w:szCs w:val="20"/>
        </w:rPr>
      </w:pPr>
      <w:proofErr w:type="gramStart"/>
      <w:r>
        <w:rPr>
          <w:i/>
          <w:sz w:val="20"/>
          <w:szCs w:val="20"/>
        </w:rPr>
        <w:t>106.9  Dissemination</w:t>
      </w:r>
      <w:proofErr w:type="gramEnd"/>
      <w:r>
        <w:rPr>
          <w:i/>
          <w:sz w:val="20"/>
          <w:szCs w:val="20"/>
        </w:rPr>
        <w:t xml:space="preserve"> of policy</w:t>
      </w:r>
    </w:p>
    <w:p w:rsidR="00253EAF" w:rsidRDefault="00253EAF" w:rsidP="00253EAF">
      <w:pPr>
        <w:ind w:left="0" w:hanging="2"/>
        <w:rPr>
          <w:sz w:val="20"/>
          <w:szCs w:val="20"/>
        </w:rPr>
      </w:pPr>
    </w:p>
    <w:p w:rsidR="00253EAF" w:rsidRDefault="00253EAF" w:rsidP="00253EAF">
      <w:pPr>
        <w:ind w:left="0" w:hanging="2"/>
        <w:rPr>
          <w:sz w:val="20"/>
          <w:szCs w:val="20"/>
        </w:rPr>
      </w:pPr>
      <w:r>
        <w:rPr>
          <w:i/>
          <w:sz w:val="20"/>
          <w:szCs w:val="20"/>
        </w:rPr>
        <w:t>Management Resources:</w:t>
      </w:r>
    </w:p>
    <w:p w:rsidR="00253EAF" w:rsidRDefault="00253EAF" w:rsidP="00253EAF">
      <w:pPr>
        <w:ind w:left="0" w:hanging="2"/>
        <w:jc w:val="left"/>
        <w:rPr>
          <w:sz w:val="20"/>
          <w:szCs w:val="20"/>
          <w:u w:val="single"/>
        </w:rPr>
      </w:pPr>
      <w:r>
        <w:rPr>
          <w:i/>
          <w:sz w:val="20"/>
          <w:szCs w:val="20"/>
          <w:u w:val="single"/>
        </w:rPr>
        <w:t xml:space="preserve">CALIFORNIA </w:t>
      </w:r>
      <w:proofErr w:type="gramStart"/>
      <w:r>
        <w:rPr>
          <w:i/>
          <w:sz w:val="20"/>
          <w:szCs w:val="20"/>
          <w:u w:val="single"/>
        </w:rPr>
        <w:t>DEPARTMENT  OF</w:t>
      </w:r>
      <w:proofErr w:type="gramEnd"/>
      <w:r>
        <w:rPr>
          <w:i/>
          <w:sz w:val="20"/>
          <w:szCs w:val="20"/>
          <w:u w:val="single"/>
        </w:rPr>
        <w:t xml:space="preserve"> EDUCATION, NUTRITION SERVICES DIVISION PUBLICATIONS</w:t>
      </w:r>
    </w:p>
    <w:p w:rsidR="00253EAF" w:rsidRDefault="00253EAF" w:rsidP="00253EAF">
      <w:pPr>
        <w:ind w:left="0" w:hanging="2"/>
        <w:rPr>
          <w:sz w:val="20"/>
          <w:szCs w:val="20"/>
        </w:rPr>
      </w:pPr>
      <w:r>
        <w:rPr>
          <w:i/>
          <w:sz w:val="20"/>
          <w:szCs w:val="20"/>
          <w:u w:val="single"/>
        </w:rPr>
        <w:t>Civil Rights and Complaint Procedures for Child Nutrition Programs</w:t>
      </w:r>
      <w:r>
        <w:rPr>
          <w:i/>
          <w:sz w:val="20"/>
          <w:szCs w:val="20"/>
        </w:rPr>
        <w:t>, March 2010</w:t>
      </w:r>
    </w:p>
    <w:p w:rsidR="00253EAF" w:rsidRDefault="00253EAF" w:rsidP="00253EAF">
      <w:pPr>
        <w:ind w:left="0" w:hanging="2"/>
        <w:rPr>
          <w:sz w:val="20"/>
          <w:szCs w:val="20"/>
          <w:u w:val="single"/>
        </w:rPr>
      </w:pPr>
      <w:r>
        <w:rPr>
          <w:i/>
          <w:sz w:val="20"/>
          <w:szCs w:val="20"/>
          <w:u w:val="single"/>
        </w:rPr>
        <w:t>U.S. DEPARTMENT OF AGRICULTURE, FOOD AND NUTRITION SERVICE PUBLICATIONS</w:t>
      </w:r>
    </w:p>
    <w:p w:rsidR="00253EAF" w:rsidRDefault="00253EAF" w:rsidP="00253EAF">
      <w:pPr>
        <w:ind w:left="0" w:hanging="2"/>
        <w:rPr>
          <w:sz w:val="20"/>
          <w:szCs w:val="20"/>
        </w:rPr>
      </w:pPr>
      <w:r>
        <w:rPr>
          <w:i/>
          <w:sz w:val="20"/>
          <w:szCs w:val="20"/>
          <w:u w:val="single"/>
        </w:rPr>
        <w:t>Civil Rights Compliance and Enforcement - Nutrition Programs and Activities, FNS Instruction 113-1</w:t>
      </w:r>
      <w:r>
        <w:rPr>
          <w:i/>
          <w:sz w:val="20"/>
          <w:szCs w:val="20"/>
        </w:rPr>
        <w:t>, November 2005</w:t>
      </w:r>
    </w:p>
    <w:p w:rsidR="00253EAF" w:rsidRDefault="00253EAF" w:rsidP="00253EAF">
      <w:pPr>
        <w:ind w:left="0" w:hanging="2"/>
        <w:rPr>
          <w:sz w:val="20"/>
          <w:szCs w:val="20"/>
          <w:u w:val="single"/>
        </w:rPr>
      </w:pPr>
      <w:r>
        <w:rPr>
          <w:i/>
          <w:sz w:val="20"/>
          <w:szCs w:val="20"/>
          <w:u w:val="single"/>
        </w:rPr>
        <w:t>U.S. DEPARTMENT OF EDUCATION, OFFICE FOR CIVIL RIGHTS PUBLICATIONS</w:t>
      </w:r>
    </w:p>
    <w:p w:rsidR="00253EAF" w:rsidRDefault="00253EAF" w:rsidP="00253EAF">
      <w:pPr>
        <w:ind w:left="0" w:hanging="2"/>
        <w:rPr>
          <w:sz w:val="20"/>
          <w:szCs w:val="20"/>
        </w:rPr>
      </w:pPr>
      <w:r>
        <w:rPr>
          <w:i/>
          <w:sz w:val="20"/>
          <w:szCs w:val="20"/>
          <w:u w:val="single"/>
        </w:rPr>
        <w:t>Protecting Students from Harassment and Hate Crime</w:t>
      </w:r>
      <w:r>
        <w:rPr>
          <w:i/>
          <w:sz w:val="20"/>
          <w:szCs w:val="20"/>
        </w:rPr>
        <w:t>, January 1999</w:t>
      </w:r>
    </w:p>
    <w:p w:rsidR="00253EAF" w:rsidRDefault="00253EAF" w:rsidP="00253EAF">
      <w:pPr>
        <w:ind w:left="0" w:hanging="2"/>
        <w:rPr>
          <w:sz w:val="20"/>
          <w:szCs w:val="20"/>
        </w:rPr>
      </w:pPr>
      <w:r>
        <w:rPr>
          <w:i/>
          <w:sz w:val="20"/>
          <w:szCs w:val="20"/>
          <w:u w:val="single"/>
        </w:rPr>
        <w:t>Notice of Non-Discrimination</w:t>
      </w:r>
      <w:r>
        <w:rPr>
          <w:i/>
          <w:sz w:val="20"/>
          <w:szCs w:val="20"/>
        </w:rPr>
        <w:t>, January 1999</w:t>
      </w:r>
    </w:p>
    <w:p w:rsidR="00253EAF" w:rsidRDefault="00253EAF" w:rsidP="00253EAF">
      <w:pPr>
        <w:ind w:left="0" w:hanging="2"/>
        <w:rPr>
          <w:sz w:val="20"/>
          <w:szCs w:val="20"/>
        </w:rPr>
      </w:pPr>
      <w:r>
        <w:rPr>
          <w:i/>
          <w:sz w:val="20"/>
          <w:szCs w:val="20"/>
          <w:u w:val="single"/>
        </w:rPr>
        <w:t>WEB SITES</w:t>
      </w:r>
    </w:p>
    <w:p w:rsidR="00253EAF" w:rsidRDefault="00253EAF" w:rsidP="00253EAF">
      <w:pPr>
        <w:ind w:left="0" w:hanging="2"/>
        <w:rPr>
          <w:sz w:val="20"/>
          <w:szCs w:val="20"/>
        </w:rPr>
      </w:pPr>
      <w:r>
        <w:rPr>
          <w:i/>
          <w:sz w:val="20"/>
          <w:szCs w:val="20"/>
        </w:rPr>
        <w:t>California Department of Education, Nutrition Services Division: http://www.cde.ca.gov/ls/nu</w:t>
      </w:r>
    </w:p>
    <w:p w:rsidR="00253EAF" w:rsidRDefault="00253EAF" w:rsidP="00253EAF">
      <w:pPr>
        <w:ind w:left="0" w:hanging="2"/>
        <w:rPr>
          <w:sz w:val="20"/>
          <w:szCs w:val="20"/>
        </w:rPr>
      </w:pPr>
      <w:r>
        <w:rPr>
          <w:i/>
          <w:sz w:val="20"/>
          <w:szCs w:val="20"/>
        </w:rPr>
        <w:t>U.S. Department of Agriculture, Food and Nutrition Services: http://www.fns.usda.gov</w:t>
      </w:r>
    </w:p>
    <w:p w:rsidR="00253EAF" w:rsidRDefault="00253EAF" w:rsidP="00253EAF">
      <w:pPr>
        <w:ind w:left="0" w:hanging="2"/>
        <w:rPr>
          <w:sz w:val="20"/>
          <w:szCs w:val="20"/>
        </w:rPr>
      </w:pPr>
      <w:r>
        <w:rPr>
          <w:i/>
          <w:sz w:val="20"/>
          <w:szCs w:val="20"/>
        </w:rPr>
        <w:t>U.S. Department of Agriculture, Office for Civil Rights: http://www.ascr.usda.gov</w:t>
      </w:r>
    </w:p>
    <w:p w:rsidR="00253EAF" w:rsidRDefault="00253EAF" w:rsidP="00253EAF">
      <w:pPr>
        <w:ind w:left="0" w:hanging="2"/>
        <w:rPr>
          <w:sz w:val="20"/>
          <w:szCs w:val="20"/>
        </w:rPr>
      </w:pPr>
      <w:r>
        <w:rPr>
          <w:i/>
          <w:sz w:val="20"/>
          <w:szCs w:val="20"/>
        </w:rPr>
        <w:t>U.S. Department of Education, Office for Civil Rights: http://www2.ed.gov/ocr</w:t>
      </w:r>
    </w:p>
    <w:p w:rsidR="00253EAF" w:rsidRDefault="00253EAF" w:rsidP="00253EAF">
      <w:pPr>
        <w:tabs>
          <w:tab w:val="right" w:pos="8640"/>
        </w:tabs>
        <w:ind w:left="0" w:hanging="2"/>
      </w:pPr>
    </w:p>
    <w:p w:rsidR="00253EAF" w:rsidRDefault="00253EAF" w:rsidP="00253EAF">
      <w:pPr>
        <w:ind w:left="0" w:hanging="2"/>
      </w:pPr>
      <w:r>
        <w:t>Policy</w:t>
      </w:r>
      <w:r>
        <w:tab/>
      </w:r>
      <w:r>
        <w:rPr>
          <w:b/>
        </w:rPr>
        <w:t>WINSHIP-ROBBINS ELEMENTARY SCHOOL DISTRICT</w:t>
      </w:r>
    </w:p>
    <w:p w:rsidR="00185E03" w:rsidRDefault="00253EAF" w:rsidP="00253EAF">
      <w:pPr>
        <w:ind w:left="0" w:hanging="2"/>
      </w:pPr>
      <w:proofErr w:type="gramStart"/>
      <w:r>
        <w:t>adopted</w:t>
      </w:r>
      <w:proofErr w:type="gramEnd"/>
      <w:r>
        <w:t>: May 6, 2020</w:t>
      </w:r>
      <w:r>
        <w:tab/>
        <w:t>Robbins, California</w:t>
      </w:r>
    </w:p>
    <w:sectPr w:rsidR="00185E0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9F75BD"/>
    <w:multiLevelType w:val="hybridMultilevel"/>
    <w:tmpl w:val="A64069EC"/>
    <w:lvl w:ilvl="0" w:tplc="7D743A58">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3EAF"/>
    <w:rsid w:val="00185E03"/>
    <w:rsid w:val="00253E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BBAB1D"/>
  <w15:chartTrackingRefBased/>
  <w15:docId w15:val="{656DBD9F-F49E-4102-AC9B-15612CF217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253EAF"/>
    <w:pPr>
      <w:tabs>
        <w:tab w:val="right" w:pos="9000"/>
      </w:tabs>
      <w:suppressAutoHyphens/>
      <w:spacing w:after="0" w:line="1" w:lineRule="atLeast"/>
      <w:ind w:leftChars="-1" w:left="-1" w:hangingChars="1" w:hanging="1"/>
      <w:jc w:val="both"/>
      <w:textDirection w:val="btLr"/>
      <w:textAlignment w:val="top"/>
      <w:outlineLvl w:val="0"/>
    </w:pPr>
    <w:rPr>
      <w:rFonts w:ascii="Times New Roman" w:eastAsia="Times New Roman" w:hAnsi="Times New Roman" w:cs="Times New Roman"/>
      <w:positio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3EA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1178</Words>
  <Characters>6717</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2022-11-28T21:24:00Z</dcterms:created>
  <dcterms:modified xsi:type="dcterms:W3CDTF">2022-11-28T21:25:00Z</dcterms:modified>
</cp:coreProperties>
</file>