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81D" w:rsidRDefault="00D7581D" w:rsidP="00D7581D">
      <w:pPr>
        <w:ind w:left="0" w:hanging="2"/>
      </w:pPr>
      <w:bookmarkStart w:id="0" w:name="_GoBack"/>
      <w:r>
        <w:rPr>
          <w:b/>
        </w:rPr>
        <w:t>Philosophy, Goals, Objectives, and Comprehensive Plans</w:t>
      </w:r>
      <w:r>
        <w:tab/>
        <w:t>AR 0420.1(a)</w:t>
      </w:r>
    </w:p>
    <w:bookmarkEnd w:id="0"/>
    <w:p w:rsidR="00D7581D" w:rsidRDefault="00D7581D" w:rsidP="00D7581D">
      <w:pPr>
        <w:ind w:left="0" w:hanging="2"/>
      </w:pPr>
    </w:p>
    <w:p w:rsidR="00D7581D" w:rsidRDefault="00D7581D" w:rsidP="00D7581D">
      <w:pPr>
        <w:ind w:left="0" w:hanging="2"/>
      </w:pPr>
      <w:r>
        <w:rPr>
          <w:b/>
        </w:rPr>
        <w:t>SCHOOL-BASED PROGRAM COORDINATION</w:t>
      </w:r>
    </w:p>
    <w:p w:rsidR="00D7581D" w:rsidRDefault="00D7581D" w:rsidP="00D7581D">
      <w:pPr>
        <w:ind w:left="0" w:hanging="2"/>
      </w:pPr>
    </w:p>
    <w:p w:rsidR="00D7581D" w:rsidRDefault="00D7581D" w:rsidP="00D7581D">
      <w:pPr>
        <w:ind w:left="0" w:hanging="2"/>
      </w:pPr>
    </w:p>
    <w:p w:rsidR="00D7581D" w:rsidRDefault="00D7581D" w:rsidP="00D7581D">
      <w:pPr>
        <w:tabs>
          <w:tab w:val="left" w:pos="720"/>
        </w:tabs>
        <w:ind w:left="0" w:right="360" w:hanging="2"/>
      </w:pPr>
      <w:r>
        <w:rPr>
          <w:b/>
          <w:sz w:val="20"/>
          <w:szCs w:val="20"/>
        </w:rPr>
        <w:t>Cautionary Notice:</w:t>
      </w:r>
      <w:r>
        <w:rPr>
          <w:sz w:val="20"/>
          <w:szCs w:val="20"/>
        </w:rPr>
        <w:t xml:space="preserve">  AB 97 (Ch. 47, Statutes of 2013) repealed Education Code 42605, which provided temporary flexibility for specified "Tier 3" categorical programs, and instead redirects the funding for those categorical programs into the Local Control Funding Formula (LCFF) (Education Code 42238.01-42251).  The supplemental and concentration grant portions of the LCFF may be used for any school wide or district wide educational purpose in accordance with state regulations to be adopted by January 31, 2014, with a goal of increasing or improving services for English learners, foster youth, and students eligible for free and reduced-price meals.  Certain requirements related to Tier 3 categorical program(s) in the following policy or regulation are no longer applicable.</w:t>
      </w:r>
    </w:p>
    <w:p w:rsidR="00D7581D" w:rsidRDefault="00D7581D" w:rsidP="00D7581D">
      <w:pPr>
        <w:ind w:left="0" w:hanging="2"/>
      </w:pPr>
    </w:p>
    <w:p w:rsidR="00D7581D" w:rsidRDefault="00D7581D" w:rsidP="00D7581D">
      <w:pPr>
        <w:ind w:left="0" w:hanging="2"/>
      </w:pPr>
      <w:r>
        <w:t>The Superintendent or designee shall provide information about the School-Based Program Coordination Act to each principal. Each principal shall provide this information to teachers, other school personnel, parents/guardians, and secondary students.  (Education Code 52852.5)</w:t>
      </w:r>
    </w:p>
    <w:p w:rsidR="00D7581D" w:rsidRDefault="00D7581D" w:rsidP="00D7581D">
      <w:pPr>
        <w:ind w:left="0" w:hanging="2"/>
      </w:pPr>
    </w:p>
    <w:p w:rsidR="00D7581D" w:rsidRDefault="00D7581D" w:rsidP="00D7581D">
      <w:pPr>
        <w:ind w:left="0" w:hanging="2"/>
      </w:pPr>
      <w:r>
        <w:t>Categorical funds coordinated under this program may include funding for: (Education Code 52851)</w:t>
      </w:r>
    </w:p>
    <w:p w:rsidR="00D7581D" w:rsidRDefault="00D7581D" w:rsidP="00D7581D">
      <w:pPr>
        <w:ind w:left="0" w:hanging="2"/>
      </w:pPr>
    </w:p>
    <w:p w:rsidR="00D7581D" w:rsidRDefault="00D7581D" w:rsidP="00D7581D">
      <w:pPr>
        <w:pStyle w:val="ListParagraph"/>
        <w:numPr>
          <w:ilvl w:val="0"/>
          <w:numId w:val="1"/>
        </w:numPr>
        <w:ind w:leftChars="0" w:firstLineChars="0"/>
      </w:pPr>
      <w:r>
        <w:t>Conservation Education (Education Code 8750-8754)</w:t>
      </w:r>
    </w:p>
    <w:p w:rsidR="00D7581D" w:rsidRDefault="00D7581D" w:rsidP="00D7581D">
      <w:pPr>
        <w:ind w:left="0" w:hanging="2"/>
      </w:pPr>
    </w:p>
    <w:p w:rsidR="00D7581D" w:rsidRDefault="00D7581D" w:rsidP="00D7581D">
      <w:pPr>
        <w:ind w:left="0" w:hanging="2"/>
        <w:jc w:val="left"/>
        <w:rPr>
          <w:sz w:val="20"/>
          <w:szCs w:val="20"/>
        </w:rPr>
      </w:pPr>
      <w:r>
        <w:rPr>
          <w:i/>
          <w:sz w:val="20"/>
          <w:szCs w:val="20"/>
        </w:rPr>
        <w:t>(cf. 6142.5 - Environmental Education)</w:t>
      </w:r>
    </w:p>
    <w:p w:rsidR="00D7581D" w:rsidRDefault="00D7581D" w:rsidP="00D7581D">
      <w:pPr>
        <w:ind w:left="0" w:hanging="2"/>
      </w:pPr>
    </w:p>
    <w:p w:rsidR="00D7581D" w:rsidRDefault="00D7581D" w:rsidP="00D7581D">
      <w:pPr>
        <w:pStyle w:val="ListParagraph"/>
        <w:numPr>
          <w:ilvl w:val="0"/>
          <w:numId w:val="1"/>
        </w:numPr>
        <w:ind w:leftChars="0" w:firstLineChars="0"/>
      </w:pPr>
      <w:r>
        <w:t>New Careers Program  (Education Code 44520-44534)</w:t>
      </w:r>
    </w:p>
    <w:p w:rsidR="00D7581D" w:rsidRDefault="00D7581D" w:rsidP="00D7581D">
      <w:pPr>
        <w:ind w:left="0" w:hanging="2"/>
      </w:pPr>
    </w:p>
    <w:p w:rsidR="00D7581D" w:rsidRDefault="00D7581D" w:rsidP="00D7581D">
      <w:pPr>
        <w:ind w:left="0" w:hanging="2"/>
        <w:jc w:val="left"/>
        <w:rPr>
          <w:sz w:val="20"/>
          <w:szCs w:val="20"/>
        </w:rPr>
      </w:pPr>
      <w:r>
        <w:rPr>
          <w:i/>
          <w:sz w:val="20"/>
          <w:szCs w:val="20"/>
        </w:rPr>
        <w:t>(cf. 4112.21 - Interns)</w:t>
      </w:r>
    </w:p>
    <w:p w:rsidR="00D7581D" w:rsidRDefault="00D7581D" w:rsidP="00D7581D">
      <w:pPr>
        <w:ind w:left="0" w:hanging="2"/>
      </w:pPr>
    </w:p>
    <w:p w:rsidR="00D7581D" w:rsidRDefault="00D7581D" w:rsidP="00D7581D">
      <w:pPr>
        <w:pStyle w:val="ListParagraph"/>
        <w:numPr>
          <w:ilvl w:val="0"/>
          <w:numId w:val="1"/>
        </w:numPr>
        <w:ind w:leftChars="0" w:firstLineChars="0"/>
      </w:pPr>
      <w:r>
        <w:t>Education Technology  (Education Code 51870-51874)</w:t>
      </w:r>
    </w:p>
    <w:p w:rsidR="00D7581D" w:rsidRDefault="00D7581D" w:rsidP="00D7581D">
      <w:pPr>
        <w:ind w:left="0" w:hanging="2"/>
      </w:pPr>
    </w:p>
    <w:p w:rsidR="00D7581D" w:rsidRDefault="00D7581D" w:rsidP="00D7581D">
      <w:pPr>
        <w:ind w:left="0" w:hanging="2"/>
        <w:jc w:val="left"/>
        <w:rPr>
          <w:sz w:val="20"/>
          <w:szCs w:val="20"/>
        </w:rPr>
      </w:pPr>
      <w:r>
        <w:rPr>
          <w:i/>
          <w:sz w:val="20"/>
          <w:szCs w:val="20"/>
        </w:rPr>
        <w:t>(cf. 0440 - District Technology Plan)</w:t>
      </w:r>
    </w:p>
    <w:p w:rsidR="00D7581D" w:rsidRDefault="00D7581D" w:rsidP="00D7581D">
      <w:pPr>
        <w:ind w:left="0" w:hanging="2"/>
      </w:pPr>
    </w:p>
    <w:p w:rsidR="00D7581D" w:rsidRDefault="00D7581D" w:rsidP="00D7581D">
      <w:pPr>
        <w:pStyle w:val="ListParagraph"/>
        <w:numPr>
          <w:ilvl w:val="0"/>
          <w:numId w:val="1"/>
        </w:numPr>
        <w:ind w:leftChars="0" w:firstLineChars="0"/>
      </w:pPr>
      <w:r>
        <w:t>Gifted and Talented Education Program  (Education Code 52200-52212)</w:t>
      </w:r>
    </w:p>
    <w:p w:rsidR="00D7581D" w:rsidRDefault="00D7581D" w:rsidP="00D7581D">
      <w:pPr>
        <w:ind w:left="0" w:hanging="2"/>
      </w:pPr>
    </w:p>
    <w:p w:rsidR="00D7581D" w:rsidRDefault="00D7581D" w:rsidP="00D7581D">
      <w:pPr>
        <w:ind w:left="0" w:hanging="2"/>
        <w:jc w:val="left"/>
        <w:rPr>
          <w:sz w:val="20"/>
          <w:szCs w:val="20"/>
        </w:rPr>
      </w:pPr>
      <w:r>
        <w:rPr>
          <w:i/>
          <w:sz w:val="20"/>
          <w:szCs w:val="20"/>
        </w:rPr>
        <w:t>(cf. 6172 - Gifted and Talented Student Program)</w:t>
      </w:r>
    </w:p>
    <w:p w:rsidR="00D7581D" w:rsidRDefault="00D7581D" w:rsidP="00D7581D">
      <w:pPr>
        <w:ind w:left="0" w:hanging="2"/>
      </w:pPr>
    </w:p>
    <w:p w:rsidR="00D7581D" w:rsidRDefault="00D7581D" w:rsidP="00D7581D">
      <w:pPr>
        <w:pStyle w:val="ListParagraph"/>
        <w:numPr>
          <w:ilvl w:val="0"/>
          <w:numId w:val="1"/>
        </w:numPr>
        <w:ind w:leftChars="0" w:firstLineChars="0"/>
      </w:pPr>
      <w:r>
        <w:t>California Regional Career Guidance Centers  (Education Code 52340-52346)</w:t>
      </w:r>
    </w:p>
    <w:p w:rsidR="00D7581D" w:rsidRDefault="00D7581D" w:rsidP="00D7581D">
      <w:pPr>
        <w:ind w:left="0" w:hanging="2"/>
      </w:pPr>
    </w:p>
    <w:p w:rsidR="00D7581D" w:rsidRDefault="00D7581D" w:rsidP="00D7581D">
      <w:pPr>
        <w:ind w:left="0" w:hanging="2"/>
        <w:jc w:val="left"/>
        <w:rPr>
          <w:sz w:val="20"/>
          <w:szCs w:val="20"/>
        </w:rPr>
      </w:pPr>
      <w:r>
        <w:rPr>
          <w:i/>
          <w:sz w:val="20"/>
          <w:szCs w:val="20"/>
        </w:rPr>
        <w:t>(cf. 6178 - Career Technical Education)</w:t>
      </w:r>
    </w:p>
    <w:p w:rsidR="00D7581D" w:rsidRDefault="00D7581D" w:rsidP="00D7581D">
      <w:pPr>
        <w:ind w:left="0" w:hanging="2"/>
      </w:pPr>
    </w:p>
    <w:p w:rsidR="00D7581D" w:rsidRDefault="00D7581D" w:rsidP="00D7581D">
      <w:pPr>
        <w:pStyle w:val="ListParagraph"/>
        <w:numPr>
          <w:ilvl w:val="0"/>
          <w:numId w:val="1"/>
        </w:numPr>
        <w:ind w:leftChars="0" w:firstLineChars="0"/>
      </w:pPr>
      <w:r>
        <w:t>Educationally Disadvantaged Youth Programs  (Education Code 54000-54028)</w:t>
      </w:r>
    </w:p>
    <w:p w:rsidR="00D7581D" w:rsidRDefault="00D7581D" w:rsidP="00D7581D">
      <w:pPr>
        <w:ind w:left="0" w:hanging="2"/>
      </w:pPr>
    </w:p>
    <w:p w:rsidR="00D7581D" w:rsidRDefault="00D7581D" w:rsidP="00D7581D">
      <w:pPr>
        <w:ind w:left="0" w:hanging="2"/>
        <w:jc w:val="left"/>
        <w:rPr>
          <w:sz w:val="20"/>
          <w:szCs w:val="20"/>
        </w:rPr>
      </w:pPr>
      <w:r>
        <w:rPr>
          <w:i/>
          <w:sz w:val="20"/>
          <w:szCs w:val="20"/>
        </w:rPr>
        <w:t>(cf. 5149 - At-Risk Students)</w:t>
      </w:r>
    </w:p>
    <w:p w:rsidR="00D7581D" w:rsidRDefault="00D7581D" w:rsidP="00D7581D">
      <w:pPr>
        <w:ind w:left="0" w:hanging="2"/>
      </w:pPr>
    </w:p>
    <w:p w:rsidR="00D7581D" w:rsidRDefault="00D7581D" w:rsidP="00D7581D">
      <w:pPr>
        <w:pStyle w:val="ListParagraph"/>
        <w:numPr>
          <w:ilvl w:val="0"/>
          <w:numId w:val="1"/>
        </w:numPr>
        <w:ind w:leftChars="0" w:firstLineChars="0"/>
      </w:pPr>
      <w:r>
        <w:t>Miller-Unruh Basic Reading Act  (Education Code 54100-54145)</w:t>
      </w:r>
    </w:p>
    <w:p w:rsidR="00D7581D" w:rsidRDefault="00D7581D" w:rsidP="00D7581D">
      <w:pPr>
        <w:ind w:left="0" w:hanging="2"/>
      </w:pPr>
    </w:p>
    <w:p w:rsidR="00D7581D" w:rsidRDefault="00D7581D" w:rsidP="00D7581D">
      <w:pPr>
        <w:ind w:left="0" w:hanging="2"/>
        <w:jc w:val="left"/>
        <w:rPr>
          <w:sz w:val="20"/>
          <w:szCs w:val="20"/>
        </w:rPr>
      </w:pPr>
      <w:r>
        <w:rPr>
          <w:i/>
          <w:sz w:val="20"/>
          <w:szCs w:val="20"/>
        </w:rPr>
        <w:t>(cf. 6142.91 - Reading/Language Arts Instruction)</w:t>
      </w: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r>
        <w:tab/>
      </w:r>
      <w:r>
        <w:tab/>
      </w:r>
      <w:r>
        <w:t>AR 0420.1(b)</w:t>
      </w:r>
    </w:p>
    <w:p w:rsidR="00D7581D" w:rsidRDefault="00D7581D" w:rsidP="00D7581D">
      <w:pPr>
        <w:ind w:left="0" w:hanging="2"/>
      </w:pPr>
    </w:p>
    <w:p w:rsidR="00D7581D" w:rsidRDefault="00D7581D" w:rsidP="00D7581D">
      <w:pPr>
        <w:ind w:left="0" w:hanging="2"/>
      </w:pPr>
    </w:p>
    <w:p w:rsidR="00D7581D" w:rsidRDefault="00D7581D" w:rsidP="00D7581D">
      <w:pPr>
        <w:ind w:left="0" w:hanging="2"/>
      </w:pPr>
      <w:r>
        <w:rPr>
          <w:b/>
        </w:rPr>
        <w:t xml:space="preserve">SCHOOL-BASED PROGRAM </w:t>
      </w:r>
      <w:proofErr w:type="gramStart"/>
      <w:r>
        <w:rPr>
          <w:b/>
        </w:rPr>
        <w:t>COORDINATION</w:t>
      </w:r>
      <w:r>
        <w:t xml:space="preserve">  (</w:t>
      </w:r>
      <w:proofErr w:type="gramEnd"/>
      <w:r>
        <w:t>continued)</w:t>
      </w:r>
    </w:p>
    <w:p w:rsidR="00D7581D" w:rsidRDefault="00D7581D" w:rsidP="00D7581D">
      <w:pPr>
        <w:ind w:left="0" w:hanging="2"/>
      </w:pPr>
    </w:p>
    <w:p w:rsidR="00D7581D" w:rsidRDefault="00D7581D" w:rsidP="00D7581D">
      <w:pPr>
        <w:ind w:left="0" w:hanging="2"/>
      </w:pPr>
    </w:p>
    <w:p w:rsidR="00D7581D" w:rsidRDefault="00D7581D" w:rsidP="00D7581D">
      <w:pPr>
        <w:pStyle w:val="ListParagraph"/>
        <w:numPr>
          <w:ilvl w:val="0"/>
          <w:numId w:val="1"/>
        </w:numPr>
        <w:ind w:leftChars="0" w:firstLineChars="0"/>
      </w:pPr>
      <w:r>
        <w:t>Special Education  (Education Code 56000-56867)</w:t>
      </w:r>
    </w:p>
    <w:p w:rsidR="00D7581D" w:rsidRDefault="00D7581D" w:rsidP="00D7581D">
      <w:pPr>
        <w:ind w:left="0" w:hanging="2"/>
      </w:pPr>
    </w:p>
    <w:p w:rsidR="00D7581D" w:rsidRDefault="00D7581D" w:rsidP="00D7581D">
      <w:pPr>
        <w:ind w:left="0" w:hanging="2"/>
        <w:jc w:val="left"/>
        <w:rPr>
          <w:sz w:val="20"/>
          <w:szCs w:val="20"/>
        </w:rPr>
      </w:pPr>
      <w:r>
        <w:rPr>
          <w:i/>
          <w:sz w:val="20"/>
          <w:szCs w:val="20"/>
        </w:rPr>
        <w:t>(cf. 0430 - Comprehensive Local Plan for Special Education)</w:t>
      </w:r>
    </w:p>
    <w:p w:rsidR="00D7581D" w:rsidRDefault="00D7581D" w:rsidP="00D7581D">
      <w:pPr>
        <w:ind w:left="0" w:hanging="2"/>
      </w:pPr>
    </w:p>
    <w:p w:rsidR="00D7581D" w:rsidRDefault="00D7581D" w:rsidP="00D7581D">
      <w:pPr>
        <w:pStyle w:val="ListParagraph"/>
        <w:numPr>
          <w:ilvl w:val="0"/>
          <w:numId w:val="1"/>
        </w:numPr>
        <w:ind w:leftChars="0" w:firstLineChars="0"/>
      </w:pPr>
      <w:r>
        <w:t>California Cadet Corps  (Military and Veterans Code 500-520.1)</w:t>
      </w:r>
    </w:p>
    <w:p w:rsidR="00D7581D" w:rsidRDefault="00D7581D" w:rsidP="00D7581D">
      <w:pPr>
        <w:ind w:left="0" w:hanging="2"/>
      </w:pPr>
    </w:p>
    <w:p w:rsidR="00D7581D" w:rsidRDefault="00D7581D" w:rsidP="00D7581D">
      <w:pPr>
        <w:ind w:left="0" w:hanging="2"/>
      </w:pPr>
      <w:r>
        <w:t>Funds coordinated under this program shall be used to supplement, not supplant, existing state and local appropriations.  (Education Code 52852.5)</w:t>
      </w:r>
    </w:p>
    <w:p w:rsidR="00D7581D" w:rsidRDefault="00D7581D" w:rsidP="00D7581D">
      <w:pPr>
        <w:ind w:left="0" w:hanging="2"/>
      </w:pPr>
    </w:p>
    <w:p w:rsidR="00D7581D" w:rsidRDefault="00D7581D" w:rsidP="00D7581D">
      <w:pPr>
        <w:ind w:left="0" w:hanging="2"/>
      </w:pPr>
      <w:r>
        <w:t xml:space="preserve">Any school participating in school-based program coordination </w:t>
      </w:r>
      <w:proofErr w:type="gramStart"/>
      <w:r>
        <w:t>shall not be required</w:t>
      </w:r>
      <w:proofErr w:type="gramEnd"/>
      <w:r>
        <w:t xml:space="preserve"> to meet any state laws or regulations for any coordinated program listed above, except as specifically provided under the School-Based Program Coordination Act.  (Education Code 52851)</w:t>
      </w: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0" w:hanging="2"/>
      </w:pPr>
    </w:p>
    <w:p w:rsidR="00D7581D" w:rsidRDefault="00D7581D" w:rsidP="00D7581D">
      <w:pPr>
        <w:ind w:leftChars="0" w:left="0" w:firstLineChars="0" w:firstLine="0"/>
      </w:pPr>
      <w:r>
        <w:t>Policy</w:t>
      </w:r>
      <w:r>
        <w:tab/>
      </w:r>
      <w:r>
        <w:rPr>
          <w:b/>
        </w:rPr>
        <w:t xml:space="preserve">WINSHIP-ROBBINS </w:t>
      </w:r>
      <w:proofErr w:type="gramStart"/>
      <w:r>
        <w:rPr>
          <w:b/>
        </w:rPr>
        <w:t>ELEMENTARY  SCHOOL</w:t>
      </w:r>
      <w:proofErr w:type="gramEnd"/>
      <w:r>
        <w:rPr>
          <w:b/>
        </w:rPr>
        <w:t xml:space="preserve"> DISTRICT</w:t>
      </w:r>
    </w:p>
    <w:p w:rsidR="00D7581D" w:rsidRDefault="00D7581D" w:rsidP="00D7581D">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FA13EE"/>
    <w:multiLevelType w:val="hybridMultilevel"/>
    <w:tmpl w:val="5AC24DA8"/>
    <w:lvl w:ilvl="0" w:tplc="F30A527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81D"/>
    <w:rsid w:val="006A6285"/>
    <w:rsid w:val="00D75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F8D46"/>
  <w15:chartTrackingRefBased/>
  <w15:docId w15:val="{326EAE61-544D-4D61-A33F-1EA74DB9F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7581D"/>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8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2022-11-28T17:15:00Z</dcterms:created>
  <dcterms:modified xsi:type="dcterms:W3CDTF">2022-11-28T17:16:00Z</dcterms:modified>
</cp:coreProperties>
</file>