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B85" w:rsidRDefault="00F96B85" w:rsidP="00F96B8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AR 5113.1(a)</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TRUANCY</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attendance supervisor or designee, peace officer, or school administrator or designee may arrest or assume temporary custody, during school hours, of any minor student found away from his/her home who is absent from school without a valid excuse. Any person so arresting or assuming temporary custody shall deliver the student and make reports in accordance with Education Code 48265 and 48266. (Education Code 48264)</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3515.3 - District Police/Security Department)</w:t>
      </w:r>
    </w:p>
    <w:p w:rsidR="00F96B85" w:rsidRDefault="00F96B85" w:rsidP="00F96B8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5113 - Absences and Excuses)</w:t>
      </w:r>
    </w:p>
    <w:p w:rsidR="00F96B85" w:rsidRDefault="00F96B85" w:rsidP="00F96B85">
      <w:pPr>
        <w:tabs>
          <w:tab w:val="right" w:pos="9000"/>
        </w:tabs>
        <w:spacing w:line="240" w:lineRule="auto"/>
        <w:jc w:val="both"/>
        <w:rPr>
          <w:rFonts w:ascii="Times New Roman" w:eastAsia="Times New Roman" w:hAnsi="Times New Roman" w:cs="Times New Roman"/>
          <w:sz w:val="20"/>
          <w:szCs w:val="20"/>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receiving a complaint from any person that a parent/guardian has violated the state compulsory education laws contained in Education Code 48200-48341, the Board of Trustees or district attendance supervisor shall make a full and impartial investigation of all charges. If it appears upon investigation that the parent/guardian has violated these laws, the Superintendent/Principal or designee shall refer such parent/guardian to the </w:t>
      </w:r>
      <w:proofErr w:type="gramStart"/>
      <w:r>
        <w:rPr>
          <w:rFonts w:ascii="Times New Roman" w:eastAsia="Times New Roman" w:hAnsi="Times New Roman" w:cs="Times New Roman"/>
          <w:sz w:val="24"/>
          <w:szCs w:val="24"/>
        </w:rPr>
        <w:t>school attendance review board</w:t>
      </w:r>
      <w:proofErr w:type="gramEnd"/>
      <w:r>
        <w:rPr>
          <w:rFonts w:ascii="Times New Roman" w:eastAsia="Times New Roman" w:hAnsi="Times New Roman" w:cs="Times New Roman"/>
          <w:sz w:val="24"/>
          <w:szCs w:val="24"/>
        </w:rPr>
        <w:t>.  (Education Code 48290, 48291, 48292)</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Strategies for Addressing Truancy</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steps </w:t>
      </w:r>
      <w:proofErr w:type="gramStart"/>
      <w:r>
        <w:rPr>
          <w:rFonts w:ascii="Times New Roman" w:eastAsia="Times New Roman" w:hAnsi="Times New Roman" w:cs="Times New Roman"/>
          <w:sz w:val="24"/>
          <w:szCs w:val="24"/>
        </w:rPr>
        <w:t>shall be implemented</w:t>
      </w:r>
      <w:proofErr w:type="gramEnd"/>
      <w:r>
        <w:rPr>
          <w:rFonts w:ascii="Times New Roman" w:eastAsia="Times New Roman" w:hAnsi="Times New Roman" w:cs="Times New Roman"/>
          <w:sz w:val="24"/>
          <w:szCs w:val="24"/>
        </w:rPr>
        <w:t xml:space="preserve"> based on the number of truancies committed by the student:</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Students shall be classified as truant if absent from school without a valid excuse three full days in one school </w:t>
      </w:r>
      <w:proofErr w:type="gramStart"/>
      <w:r>
        <w:rPr>
          <w:rFonts w:ascii="Times New Roman" w:eastAsia="Times New Roman" w:hAnsi="Times New Roman" w:cs="Times New Roman"/>
          <w:sz w:val="24"/>
          <w:szCs w:val="24"/>
        </w:rPr>
        <w:t>year,</w:t>
      </w:r>
      <w:proofErr w:type="gramEnd"/>
      <w:r>
        <w:rPr>
          <w:rFonts w:ascii="Times New Roman" w:eastAsia="Times New Roman" w:hAnsi="Times New Roman" w:cs="Times New Roman"/>
          <w:sz w:val="24"/>
          <w:szCs w:val="24"/>
        </w:rPr>
        <w:t xml:space="preserve"> or tardy or absent for more than any 30-minute period during the school day without a valid excuse on three occasions in one school year, or any combination thereof. Such students </w:t>
      </w:r>
      <w:proofErr w:type="gramStart"/>
      <w:r>
        <w:rPr>
          <w:rFonts w:ascii="Times New Roman" w:eastAsia="Times New Roman" w:hAnsi="Times New Roman" w:cs="Times New Roman"/>
          <w:sz w:val="24"/>
          <w:szCs w:val="24"/>
        </w:rPr>
        <w:t>shall be reported</w:t>
      </w:r>
      <w:proofErr w:type="gramEnd"/>
      <w:r>
        <w:rPr>
          <w:rFonts w:ascii="Times New Roman" w:eastAsia="Times New Roman" w:hAnsi="Times New Roman" w:cs="Times New Roman"/>
          <w:sz w:val="24"/>
          <w:szCs w:val="24"/>
        </w:rPr>
        <w:t xml:space="preserve"> to the Superintendent/Principal or designee.  (Education Code 48260)</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parent/guardian of a student classified as a truant </w:t>
      </w:r>
      <w:proofErr w:type="gramStart"/>
      <w:r>
        <w:rPr>
          <w:rFonts w:ascii="Times New Roman" w:eastAsia="Times New Roman" w:hAnsi="Times New Roman" w:cs="Times New Roman"/>
          <w:sz w:val="24"/>
          <w:szCs w:val="24"/>
        </w:rPr>
        <w:t>shall be notified</w:t>
      </w:r>
      <w:proofErr w:type="gramEnd"/>
      <w:r>
        <w:rPr>
          <w:rFonts w:ascii="Times New Roman" w:eastAsia="Times New Roman" w:hAnsi="Times New Roman" w:cs="Times New Roman"/>
          <w:sz w:val="24"/>
          <w:szCs w:val="24"/>
        </w:rPr>
        <w:t xml:space="preserve"> of the following:  (Education Code 48260.5)</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The student is truant.</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The parent/guardian is obligated to compel the student to attend school.</w:t>
      </w:r>
    </w:p>
    <w:p w:rsidR="00F96B85" w:rsidRDefault="00F96B85" w:rsidP="00F96B85">
      <w:pPr>
        <w:tabs>
          <w:tab w:val="right" w:pos="9000"/>
        </w:tabs>
        <w:spacing w:line="240" w:lineRule="auto"/>
        <w:ind w:left="1440" w:hanging="720"/>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The parent/guardian who fails to meet this obligation may be guilty of an infraction of the law and subject to prosecution pursuant to Education Code 48290-48296.</w:t>
      </w:r>
    </w:p>
    <w:p w:rsidR="00F96B85" w:rsidRDefault="00F96B85" w:rsidP="00F96B85">
      <w:pPr>
        <w:tabs>
          <w:tab w:val="right" w:pos="9000"/>
        </w:tabs>
        <w:spacing w:line="240" w:lineRule="auto"/>
        <w:ind w:left="1440" w:hanging="720"/>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Alternative educational programs are available in the district.</w:t>
      </w: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6181 - Alternative Schools)</w:t>
      </w:r>
    </w:p>
    <w:p w:rsidR="00F96B85" w:rsidRDefault="00F96B85" w:rsidP="00F96B85">
      <w:pPr>
        <w:tabs>
          <w:tab w:val="right" w:pos="9000"/>
        </w:tabs>
        <w:spacing w:line="24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6184 - Continuation Education)</w:t>
      </w:r>
    </w:p>
    <w:p w:rsidR="00F96B85" w:rsidRDefault="00F96B85" w:rsidP="00F96B85">
      <w:pPr>
        <w:tabs>
          <w:tab w:val="right" w:pos="9000"/>
        </w:tabs>
        <w:spacing w:line="240" w:lineRule="auto"/>
        <w:ind w:left="720"/>
        <w:jc w:val="both"/>
        <w:rPr>
          <w:rFonts w:ascii="Times New Roman" w:eastAsia="Times New Roman" w:hAnsi="Times New Roman" w:cs="Times New Roman"/>
          <w:sz w:val="20"/>
          <w:szCs w:val="20"/>
        </w:rPr>
      </w:pPr>
    </w:p>
    <w:p w:rsidR="00F96B85" w:rsidRDefault="00F96B85" w:rsidP="00F96B85">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w:t>
      </w:r>
      <w:r>
        <w:rPr>
          <w:rFonts w:ascii="Times New Roman" w:eastAsia="Times New Roman" w:hAnsi="Times New Roman" w:cs="Times New Roman"/>
          <w:sz w:val="24"/>
          <w:szCs w:val="24"/>
        </w:rPr>
        <w:tab/>
        <w:t>The parent/guardian has the right to meet with appropriate school personnel to discuss solutions to the student's truancy.</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5113.1(b)</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TRUANCY</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1440" w:hanging="720"/>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ab/>
        <w:t>The student may be subject to arrest by a probation officer, a peace officer, a school administrator, an attendance supervisor or his/her designee under Education Code 48264 if found away from home and absent from school without a valid excuse.</w:t>
      </w:r>
    </w:p>
    <w:p w:rsidR="00F96B85" w:rsidRDefault="00F96B85" w:rsidP="00F96B85">
      <w:pPr>
        <w:tabs>
          <w:tab w:val="right" w:pos="9000"/>
        </w:tabs>
        <w:spacing w:line="240" w:lineRule="auto"/>
        <w:ind w:left="1440" w:hanging="720"/>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24"/>
          <w:szCs w:val="24"/>
        </w:rPr>
        <w:tab/>
        <w:t>The student may be subject to suspension, restriction or delay of his/her driving privilege pursuant to Vehicle Code 13202.7.</w:t>
      </w:r>
    </w:p>
    <w:p w:rsidR="00F96B85" w:rsidRDefault="00F96B85" w:rsidP="00F96B85">
      <w:pPr>
        <w:tabs>
          <w:tab w:val="right" w:pos="9000"/>
        </w:tabs>
        <w:spacing w:line="240" w:lineRule="auto"/>
        <w:ind w:left="1440" w:hanging="720"/>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144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24"/>
          <w:szCs w:val="24"/>
        </w:rPr>
        <w:tab/>
        <w:t xml:space="preserve">It </w:t>
      </w:r>
      <w:proofErr w:type="gramStart"/>
      <w:r>
        <w:rPr>
          <w:rFonts w:ascii="Times New Roman" w:eastAsia="Times New Roman" w:hAnsi="Times New Roman" w:cs="Times New Roman"/>
          <w:sz w:val="24"/>
          <w:szCs w:val="24"/>
        </w:rPr>
        <w:t>is recommended</w:t>
      </w:r>
      <w:proofErr w:type="gramEnd"/>
      <w:r>
        <w:rPr>
          <w:rFonts w:ascii="Times New Roman" w:eastAsia="Times New Roman" w:hAnsi="Times New Roman" w:cs="Times New Roman"/>
          <w:sz w:val="24"/>
          <w:szCs w:val="24"/>
        </w:rPr>
        <w:t xml:space="preserve"> that the parent/guardian accompany the student to school and attend classes with the student for one day.</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5145.6 - Parental Notifications)</w:t>
      </w:r>
    </w:p>
    <w:p w:rsidR="00F96B85" w:rsidRDefault="00F96B85" w:rsidP="00F96B85">
      <w:pPr>
        <w:tabs>
          <w:tab w:val="right" w:pos="9000"/>
        </w:tabs>
        <w:spacing w:line="240" w:lineRule="auto"/>
        <w:jc w:val="both"/>
        <w:rPr>
          <w:rFonts w:ascii="Times New Roman" w:eastAsia="Times New Roman" w:hAnsi="Times New Roman" w:cs="Times New Roman"/>
          <w:sz w:val="20"/>
          <w:szCs w:val="20"/>
        </w:rPr>
      </w:pP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his/her first truancy, a student </w:t>
      </w:r>
      <w:proofErr w:type="gramStart"/>
      <w:r>
        <w:rPr>
          <w:rFonts w:ascii="Times New Roman" w:eastAsia="Times New Roman" w:hAnsi="Times New Roman" w:cs="Times New Roman"/>
          <w:sz w:val="24"/>
          <w:szCs w:val="24"/>
        </w:rPr>
        <w:t>may be given</w:t>
      </w:r>
      <w:proofErr w:type="gramEnd"/>
      <w:r>
        <w:rPr>
          <w:rFonts w:ascii="Times New Roman" w:eastAsia="Times New Roman" w:hAnsi="Times New Roman" w:cs="Times New Roman"/>
          <w:sz w:val="24"/>
          <w:szCs w:val="24"/>
        </w:rPr>
        <w:t xml:space="preserve"> a written warning by a peace officer. A record of this warning </w:t>
      </w:r>
      <w:proofErr w:type="gramStart"/>
      <w:r>
        <w:rPr>
          <w:rFonts w:ascii="Times New Roman" w:eastAsia="Times New Roman" w:hAnsi="Times New Roman" w:cs="Times New Roman"/>
          <w:sz w:val="24"/>
          <w:szCs w:val="24"/>
        </w:rPr>
        <w:t>may be kept</w:t>
      </w:r>
      <w:proofErr w:type="gramEnd"/>
      <w:r>
        <w:rPr>
          <w:rFonts w:ascii="Times New Roman" w:eastAsia="Times New Roman" w:hAnsi="Times New Roman" w:cs="Times New Roman"/>
          <w:sz w:val="24"/>
          <w:szCs w:val="24"/>
        </w:rPr>
        <w:t xml:space="preserve"> at school for not less than two years or until the student graduates or transfers from the school. If the student transfers, the record </w:t>
      </w:r>
      <w:proofErr w:type="gramStart"/>
      <w:r>
        <w:rPr>
          <w:rFonts w:ascii="Times New Roman" w:eastAsia="Times New Roman" w:hAnsi="Times New Roman" w:cs="Times New Roman"/>
          <w:sz w:val="24"/>
          <w:szCs w:val="24"/>
        </w:rPr>
        <w:t>may be forwarded</w:t>
      </w:r>
      <w:proofErr w:type="gramEnd"/>
      <w:r>
        <w:rPr>
          <w:rFonts w:ascii="Times New Roman" w:eastAsia="Times New Roman" w:hAnsi="Times New Roman" w:cs="Times New Roman"/>
          <w:sz w:val="24"/>
          <w:szCs w:val="24"/>
        </w:rPr>
        <w:t xml:space="preserve"> to the new school. (Education Code 48264.5)</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may notify the district attorney and/or probation officer of the name of each student who </w:t>
      </w:r>
      <w:proofErr w:type="gramStart"/>
      <w:r>
        <w:rPr>
          <w:rFonts w:ascii="Times New Roman" w:eastAsia="Times New Roman" w:hAnsi="Times New Roman" w:cs="Times New Roman"/>
          <w:sz w:val="24"/>
          <w:szCs w:val="24"/>
        </w:rPr>
        <w:t>has been classified</w:t>
      </w:r>
      <w:proofErr w:type="gramEnd"/>
      <w:r>
        <w:rPr>
          <w:rFonts w:ascii="Times New Roman" w:eastAsia="Times New Roman" w:hAnsi="Times New Roman" w:cs="Times New Roman"/>
          <w:sz w:val="24"/>
          <w:szCs w:val="24"/>
        </w:rPr>
        <w:t xml:space="preserve"> as a truant and the name and address of the student's parents/guardians.  (Education Code 48260.6)</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Upon a student's first truancy, the student may be required to attend makeup classes on one day of a weekend pursuant to Education Code 37223.  (Education Code 48264.5)</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Any student who has once been reported as a truant shall again be reported to the Superintendent/Principal or designee as a truant if he/she is absent from school without valid excuse one or more days or is tardy on one or more days.  (Education Code 48261)</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his/her second truancy within the same school year, a student </w:t>
      </w:r>
      <w:proofErr w:type="gramStart"/>
      <w:r>
        <w:rPr>
          <w:rFonts w:ascii="Times New Roman" w:eastAsia="Times New Roman" w:hAnsi="Times New Roman" w:cs="Times New Roman"/>
          <w:sz w:val="24"/>
          <w:szCs w:val="24"/>
        </w:rPr>
        <w:t>may be assigned</w:t>
      </w:r>
      <w:proofErr w:type="gramEnd"/>
      <w:r>
        <w:rPr>
          <w:rFonts w:ascii="Times New Roman" w:eastAsia="Times New Roman" w:hAnsi="Times New Roman" w:cs="Times New Roman"/>
          <w:sz w:val="24"/>
          <w:szCs w:val="24"/>
        </w:rPr>
        <w:t xml:space="preserve"> to an after-school or weekend study program within the county. If the student fails </w:t>
      </w:r>
      <w:proofErr w:type="gramStart"/>
      <w:r>
        <w:rPr>
          <w:rFonts w:ascii="Times New Roman" w:eastAsia="Times New Roman" w:hAnsi="Times New Roman" w:cs="Times New Roman"/>
          <w:sz w:val="24"/>
          <w:szCs w:val="24"/>
        </w:rPr>
        <w:t>to successfully complete</w:t>
      </w:r>
      <w:proofErr w:type="gramEnd"/>
      <w:r>
        <w:rPr>
          <w:rFonts w:ascii="Times New Roman" w:eastAsia="Times New Roman" w:hAnsi="Times New Roman" w:cs="Times New Roman"/>
          <w:sz w:val="24"/>
          <w:szCs w:val="24"/>
        </w:rPr>
        <w:t xml:space="preserve"> this study program, he/she shall be subject to item #3 below.  (Education Code 48264.5)</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6176 - Weekend/Saturday Classes)</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addition, an appropriate district staff member shall make every effort to hold at least one conference with the student and parent/guardian and may discuss resources available for achieving regular school attendance.</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5113.1(c)</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TRUANCY</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1020 - Youth Services)</w:t>
      </w:r>
    </w:p>
    <w:p w:rsidR="00F96B85" w:rsidRDefault="00F96B85" w:rsidP="00F96B8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1400 - Relations </w:t>
      </w:r>
      <w:proofErr w:type="gramStart"/>
      <w:r>
        <w:rPr>
          <w:rFonts w:ascii="Times New Roman" w:eastAsia="Times New Roman" w:hAnsi="Times New Roman" w:cs="Times New Roman"/>
          <w:i/>
          <w:sz w:val="20"/>
          <w:szCs w:val="20"/>
        </w:rPr>
        <w:t>Between</w:t>
      </w:r>
      <w:proofErr w:type="gramEnd"/>
      <w:r>
        <w:rPr>
          <w:rFonts w:ascii="Times New Roman" w:eastAsia="Times New Roman" w:hAnsi="Times New Roman" w:cs="Times New Roman"/>
          <w:i/>
          <w:sz w:val="20"/>
          <w:szCs w:val="20"/>
        </w:rPr>
        <w:t xml:space="preserve"> Other Governmental Agencies and the Schools)</w:t>
      </w:r>
    </w:p>
    <w:p w:rsidR="00F96B85" w:rsidRDefault="00F96B85" w:rsidP="00F96B8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6158 - Independent Study)</w:t>
      </w:r>
    </w:p>
    <w:p w:rsidR="00F96B85" w:rsidRDefault="00F96B85" w:rsidP="00F96B8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6164.2 - Guidance/Counseling Services)</w:t>
      </w:r>
    </w:p>
    <w:p w:rsidR="00F96B85" w:rsidRDefault="00F96B85" w:rsidP="00F96B8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6164.5 - Student Success Teams)</w:t>
      </w:r>
    </w:p>
    <w:p w:rsidR="00F96B85" w:rsidRDefault="00F96B85" w:rsidP="00F96B85">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6178.1 - Work Experience Education)</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may notify the district attorney and/or probation officer whether the student continues to </w:t>
      </w:r>
      <w:proofErr w:type="gramStart"/>
      <w:r>
        <w:rPr>
          <w:rFonts w:ascii="Times New Roman" w:eastAsia="Times New Roman" w:hAnsi="Times New Roman" w:cs="Times New Roman"/>
          <w:sz w:val="24"/>
          <w:szCs w:val="24"/>
        </w:rPr>
        <w:t>be classified</w:t>
      </w:r>
      <w:proofErr w:type="gramEnd"/>
      <w:r>
        <w:rPr>
          <w:rFonts w:ascii="Times New Roman" w:eastAsia="Times New Roman" w:hAnsi="Times New Roman" w:cs="Times New Roman"/>
          <w:sz w:val="24"/>
          <w:szCs w:val="24"/>
        </w:rPr>
        <w:t xml:space="preserve"> as a truant after the parents have been notified in accordance with #1a-h above.  (Education Code 48260.6)</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 xml:space="preserve">Upon his/her third truancy within the same school year, a student </w:t>
      </w:r>
      <w:proofErr w:type="gramStart"/>
      <w:r>
        <w:rPr>
          <w:rFonts w:ascii="Times New Roman" w:eastAsia="Times New Roman" w:hAnsi="Times New Roman" w:cs="Times New Roman"/>
          <w:sz w:val="24"/>
          <w:szCs w:val="24"/>
        </w:rPr>
        <w:t>shall be classified</w:t>
      </w:r>
      <w:proofErr w:type="gramEnd"/>
      <w:r>
        <w:rPr>
          <w:rFonts w:ascii="Times New Roman" w:eastAsia="Times New Roman" w:hAnsi="Times New Roman" w:cs="Times New Roman"/>
          <w:sz w:val="24"/>
          <w:szCs w:val="24"/>
        </w:rPr>
        <w:t xml:space="preserve"> as a habitual truant. (Education Code 48262, 48264.5)</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who are habitual truants, irregular in school attendance, or habitually insubordinate or disorderly during attendance at school may be referred to, and required to attend, a school attendance review board, a truancy mediation program established by the district attorney or the probation officer, or a comparable program deemed acceptable by the district's attendance supervisor.  (Education Code 48263, 48264.5)</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making a referral to a </w:t>
      </w:r>
      <w:proofErr w:type="gramStart"/>
      <w:r>
        <w:rPr>
          <w:rFonts w:ascii="Times New Roman" w:eastAsia="Times New Roman" w:hAnsi="Times New Roman" w:cs="Times New Roman"/>
          <w:sz w:val="24"/>
          <w:szCs w:val="24"/>
        </w:rPr>
        <w:t>school attendance review board</w:t>
      </w:r>
      <w:proofErr w:type="gramEnd"/>
      <w:r>
        <w:rPr>
          <w:rFonts w:ascii="Times New Roman" w:eastAsia="Times New Roman" w:hAnsi="Times New Roman" w:cs="Times New Roman"/>
          <w:sz w:val="24"/>
          <w:szCs w:val="24"/>
        </w:rPr>
        <w:t xml:space="preserve"> or the probation department, the Superintendent/Principal or designee shall provide the student and parent/guardian, in writing, the name and address of the school attendance review board or probation department and the reason for the referral. This notice shall indicate that the student and parent/guardian shall be required, along with the district staff person making the referral, to meet with the </w:t>
      </w:r>
      <w:proofErr w:type="gramStart"/>
      <w:r>
        <w:rPr>
          <w:rFonts w:ascii="Times New Roman" w:eastAsia="Times New Roman" w:hAnsi="Times New Roman" w:cs="Times New Roman"/>
          <w:sz w:val="24"/>
          <w:szCs w:val="24"/>
        </w:rPr>
        <w:t>school attendance review board</w:t>
      </w:r>
      <w:proofErr w:type="gramEnd"/>
      <w:r>
        <w:rPr>
          <w:rFonts w:ascii="Times New Roman" w:eastAsia="Times New Roman" w:hAnsi="Times New Roman" w:cs="Times New Roman"/>
          <w:sz w:val="24"/>
          <w:szCs w:val="24"/>
        </w:rPr>
        <w:t xml:space="preserve"> or probation officer to consider a proper disposition of the referral. (Education Code 48263)</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student does not successfully complete the truancy mediation program or other similar program, he/she shall be subject to item #4 below.  (Education Code 48264.5)</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If the Superintendent/Principal or designee determines that available community services cannot resolve the problem of the truant or insubordinate student or if the student and/or student's parents/guardians have failed to respond to the directives of the district or to services provided, the Superintendent/Principal or designee may so notify the county district attorney and/or the probation officer, if the district attorney or probation officer has elected to participate in a truancy mediation program.</w:t>
      </w:r>
      <w:proofErr w:type="gramEnd"/>
      <w:r>
        <w:rPr>
          <w:rFonts w:ascii="Times New Roman" w:eastAsia="Times New Roman" w:hAnsi="Times New Roman" w:cs="Times New Roman"/>
          <w:sz w:val="24"/>
          <w:szCs w:val="24"/>
        </w:rPr>
        <w:t xml:space="preserve"> (Education Code 48263)</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5113.1(d)</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 xml:space="preserve">TRUANCY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Upon his/her fourth truancy within the same school year, the student shall be within the jurisdiction of the juvenile court. (Education Code 48264.5; Welfare and Institutions Code 601)</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ind w:left="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If a student has been judged by the county juvenile court to be a habitual truant, the Superintendent/Principal or designee shall inform the juvenile court and the student's probation or parole officer whenever that student is truant one or more days or tardy on one or more days without a valid excuse in the same or succeeding school year, or is habitually insubordinate or disorderly at school.</w:t>
      </w:r>
      <w:proofErr w:type="gramEnd"/>
      <w:r>
        <w:rPr>
          <w:rFonts w:ascii="Times New Roman" w:eastAsia="Times New Roman" w:hAnsi="Times New Roman" w:cs="Times New Roman"/>
          <w:sz w:val="24"/>
          <w:szCs w:val="24"/>
        </w:rPr>
        <w:t xml:space="preserve"> The juvenile court and probation or parole officer </w:t>
      </w:r>
      <w:proofErr w:type="gramStart"/>
      <w:r>
        <w:rPr>
          <w:rFonts w:ascii="Times New Roman" w:eastAsia="Times New Roman" w:hAnsi="Times New Roman" w:cs="Times New Roman"/>
          <w:sz w:val="24"/>
          <w:szCs w:val="24"/>
        </w:rPr>
        <w:t>shall be so notified</w:t>
      </w:r>
      <w:proofErr w:type="gramEnd"/>
      <w:r>
        <w:rPr>
          <w:rFonts w:ascii="Times New Roman" w:eastAsia="Times New Roman" w:hAnsi="Times New Roman" w:cs="Times New Roman"/>
          <w:sz w:val="24"/>
          <w:szCs w:val="24"/>
        </w:rPr>
        <w:t xml:space="preserve"> within 10 days of the violation.  (Education Code 48267)</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Reports</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gather and transmit to the County Superintendent of Schools the number of referrals and types of referrals made to the </w:t>
      </w:r>
      <w:proofErr w:type="gramStart"/>
      <w:r>
        <w:rPr>
          <w:rFonts w:ascii="Times New Roman" w:eastAsia="Times New Roman" w:hAnsi="Times New Roman" w:cs="Times New Roman"/>
          <w:sz w:val="24"/>
          <w:szCs w:val="24"/>
        </w:rPr>
        <w:t>school attendance review board</w:t>
      </w:r>
      <w:proofErr w:type="gramEnd"/>
      <w:r>
        <w:rPr>
          <w:rFonts w:ascii="Times New Roman" w:eastAsia="Times New Roman" w:hAnsi="Times New Roman" w:cs="Times New Roman"/>
          <w:sz w:val="24"/>
          <w:szCs w:val="24"/>
        </w:rPr>
        <w:t xml:space="preserve"> and the number of requests for petitions made to the juvenile court.  (Education Code 48273)</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bookmarkStart w:id="0" w:name="_GoBack"/>
      <w:bookmarkEnd w:id="0"/>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F96B85" w:rsidRDefault="00F96B85" w:rsidP="00F96B85">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3410F1" w:rsidRDefault="003410F1"/>
    <w:sectPr w:rsidR="00341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85"/>
    <w:rsid w:val="003410F1"/>
    <w:rsid w:val="00F96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D170D-3AB4-41A0-BC93-332483E4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96B85"/>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1190</Words>
  <Characters>6785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2023-08-15T21:41:00Z</dcterms:created>
  <dcterms:modified xsi:type="dcterms:W3CDTF">2023-08-15T21:42:00Z</dcterms:modified>
</cp:coreProperties>
</file>