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05" w:rsidRDefault="00340705" w:rsidP="00340705">
      <w:pPr>
        <w:ind w:left="0" w:hanging="2"/>
      </w:pPr>
      <w:r>
        <w:rPr>
          <w:b/>
        </w:rPr>
        <w:t>Instruction</w:t>
      </w:r>
      <w:r>
        <w:rPr>
          <w:b/>
        </w:rPr>
        <w:tab/>
      </w:r>
      <w:r>
        <w:t>BP 6159.3(a)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  <w:r>
        <w:rPr>
          <w:b/>
        </w:rPr>
        <w:t>APPOINTMENT OF SURROGATE PARENT FOR SPECIAL EDUCATION</w:t>
      </w:r>
    </w:p>
    <w:p w:rsidR="00340705" w:rsidRDefault="00340705" w:rsidP="00340705">
      <w:pPr>
        <w:ind w:left="0" w:hanging="2"/>
      </w:pPr>
      <w:r>
        <w:rPr>
          <w:b/>
        </w:rPr>
        <w:t>STUDENTS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  <w:r>
        <w:t>In order to protect the rights of students with disabilities, the Superintendent or designee shall appoint a surrogate parent to represent a student with disabilities as necessary in accordance with law.  He/she shall develop procedures for recruiting, training and assigning adults to serve as surrogate parents.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0430 - Comprehensive Local Plan for Special Education)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1312.3 - Uniform Complaint Procedures)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3515.6 - Criminal Background Checks for Contractors)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3541.2 - Transportation for Students with Disabilities)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4112.23 - Special Education Staff)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5144.2 - Suspension and Expulsion/Due Process (Students with Disabilities))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6146.4 - Differential Graduation and Competency Standards for Individuals with Exceptional Needs)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6159 - Individualized Education Program)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6159.1 - Procedural Safeguards and Complaints for Special Education)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6159.2 - Nonpublic, Nonsectarian School and Agency Services for Special Education)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6164.4 - Identification and Evaluation of Individuals for Special Education)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6173 - Education for Homeless Children)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6173.1 - Education for Foster Youth)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  <w:r>
        <w:tab/>
      </w:r>
      <w:bookmarkStart w:id="0" w:name="_GoBack"/>
      <w:bookmarkEnd w:id="0"/>
      <w:r>
        <w:tab/>
        <w:t>BP 6159.3(b)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  <w:r>
        <w:rPr>
          <w:b/>
        </w:rPr>
        <w:t>APPOINTMENT OF SURROGATE PARENT FOR SPECIAL EDUCATION</w:t>
      </w:r>
    </w:p>
    <w:p w:rsidR="00340705" w:rsidRDefault="00340705" w:rsidP="00340705">
      <w:pPr>
        <w:ind w:left="0" w:hanging="2"/>
      </w:pPr>
      <w:proofErr w:type="gramStart"/>
      <w:r>
        <w:rPr>
          <w:b/>
        </w:rPr>
        <w:t xml:space="preserve">STUDENTS </w:t>
      </w:r>
      <w:r>
        <w:t xml:space="preserve"> (</w:t>
      </w:r>
      <w:proofErr w:type="gramEnd"/>
      <w:r>
        <w:t>continued)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340705" w:rsidRDefault="00340705" w:rsidP="00340705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56028  Parent</w:t>
      </w:r>
      <w:proofErr w:type="gramEnd"/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56050  Surrogate</w:t>
      </w:r>
      <w:proofErr w:type="gramEnd"/>
      <w:r>
        <w:rPr>
          <w:i/>
          <w:sz w:val="20"/>
          <w:szCs w:val="20"/>
        </w:rPr>
        <w:t xml:space="preserve"> parents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56055  Rights</w:t>
      </w:r>
      <w:proofErr w:type="gramEnd"/>
      <w:r>
        <w:rPr>
          <w:i/>
          <w:sz w:val="20"/>
          <w:szCs w:val="20"/>
        </w:rPr>
        <w:t xml:space="preserve"> of foster parents</w:t>
      </w:r>
    </w:p>
    <w:p w:rsidR="00340705" w:rsidRDefault="00340705" w:rsidP="00340705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7570-</w:t>
      </w:r>
      <w:proofErr w:type="gramStart"/>
      <w:r>
        <w:rPr>
          <w:i/>
          <w:sz w:val="20"/>
          <w:szCs w:val="20"/>
        </w:rPr>
        <w:t>7587  Interagency</w:t>
      </w:r>
      <w:proofErr w:type="gramEnd"/>
      <w:r>
        <w:rPr>
          <w:i/>
          <w:sz w:val="20"/>
          <w:szCs w:val="20"/>
        </w:rPr>
        <w:t xml:space="preserve"> responsibilities for providing services to disabled children, especially: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7579.5  Surrogate</w:t>
      </w:r>
      <w:proofErr w:type="gramEnd"/>
      <w:r>
        <w:rPr>
          <w:i/>
          <w:sz w:val="20"/>
          <w:szCs w:val="20"/>
        </w:rPr>
        <w:t xml:space="preserve"> parent; appointment; qualifications; liability</w:t>
      </w:r>
    </w:p>
    <w:p w:rsidR="00340705" w:rsidRDefault="00340705" w:rsidP="00340705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WELFARE AND INSTITUTIONS CODE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  Children</w:t>
      </w:r>
      <w:proofErr w:type="gramEnd"/>
      <w:r>
        <w:rPr>
          <w:i/>
          <w:sz w:val="20"/>
          <w:szCs w:val="20"/>
        </w:rPr>
        <w:t xml:space="preserve"> subject to jurisdiction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361</w:t>
      </w:r>
      <w:proofErr w:type="gramEnd"/>
      <w:r>
        <w:rPr>
          <w:i/>
          <w:sz w:val="20"/>
          <w:szCs w:val="20"/>
        </w:rPr>
        <w:t xml:space="preserve"> Limitations on parental control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601  Minors</w:t>
      </w:r>
      <w:proofErr w:type="gramEnd"/>
      <w:r>
        <w:rPr>
          <w:i/>
          <w:sz w:val="20"/>
          <w:szCs w:val="20"/>
        </w:rPr>
        <w:t xml:space="preserve"> habitually disobedient or truant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602</w:t>
      </w:r>
      <w:proofErr w:type="gramEnd"/>
      <w:r>
        <w:rPr>
          <w:i/>
          <w:sz w:val="20"/>
          <w:szCs w:val="20"/>
        </w:rPr>
        <w:t xml:space="preserve"> Minors violating laws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726</w:t>
      </w:r>
      <w:proofErr w:type="gramEnd"/>
      <w:r>
        <w:rPr>
          <w:i/>
          <w:sz w:val="20"/>
          <w:szCs w:val="20"/>
        </w:rPr>
        <w:t xml:space="preserve"> Limitations on parental control</w:t>
      </w:r>
    </w:p>
    <w:p w:rsidR="00340705" w:rsidRDefault="00340705" w:rsidP="00340705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20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1400-1482 Individuals with Disabilities Education Act, especially: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1415 Procedural safeguards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  <w:u w:val="single"/>
        </w:rPr>
        <w:t>UNITED STATES CODE, TITLE 42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11434a Definitions</w:t>
      </w:r>
    </w:p>
    <w:p w:rsidR="00340705" w:rsidRDefault="00340705" w:rsidP="00340705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34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300.30  Definition</w:t>
      </w:r>
      <w:proofErr w:type="gramEnd"/>
      <w:r>
        <w:rPr>
          <w:i/>
          <w:sz w:val="20"/>
          <w:szCs w:val="20"/>
        </w:rPr>
        <w:t xml:space="preserve"> parent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300.519  Surrogate</w:t>
      </w:r>
      <w:proofErr w:type="gramEnd"/>
      <w:r>
        <w:rPr>
          <w:i/>
          <w:sz w:val="20"/>
          <w:szCs w:val="20"/>
        </w:rPr>
        <w:t xml:space="preserve"> parents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340705" w:rsidRDefault="00340705" w:rsidP="00340705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FEDERAL REGISTER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Rules and Regulations, August 14, 2006, Vol. 71, Number 156, pages 46539-46845</w:t>
      </w:r>
    </w:p>
    <w:p w:rsidR="00340705" w:rsidRDefault="00340705" w:rsidP="00340705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California Department of Education:  http://www.cde.ca.gov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U.S. Department of Education, Office of Special Education and Rehabilitative Services:</w:t>
      </w:r>
    </w:p>
    <w:p w:rsidR="00340705" w:rsidRDefault="00340705" w:rsidP="00340705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http://www.ed.gov/about/offices/list/osers/index.html</w:t>
      </w: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Chars="0" w:left="0" w:firstLineChars="0" w:firstLine="0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</w:p>
    <w:p w:rsidR="00340705" w:rsidRDefault="00340705" w:rsidP="00340705">
      <w:pPr>
        <w:ind w:left="0" w:hanging="2"/>
      </w:pPr>
      <w:r>
        <w:t>Policy</w:t>
      </w:r>
      <w:r>
        <w:tab/>
      </w:r>
      <w:r>
        <w:rPr>
          <w:b/>
        </w:rPr>
        <w:t>WINSHIP-ROBBINS ELEMENTARY SCHOOL DISTRICT</w:t>
      </w:r>
    </w:p>
    <w:p w:rsidR="00340705" w:rsidRDefault="00340705" w:rsidP="00340705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2B03EB" w:rsidRPr="00340705" w:rsidRDefault="002B03EB" w:rsidP="00340705">
      <w:pPr>
        <w:ind w:left="0" w:hanging="2"/>
      </w:pPr>
    </w:p>
    <w:sectPr w:rsidR="002B03EB" w:rsidRPr="00340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232C2"/>
    <w:multiLevelType w:val="hybridMultilevel"/>
    <w:tmpl w:val="77DA64F6"/>
    <w:lvl w:ilvl="0" w:tplc="64269E0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B"/>
    <w:rsid w:val="00020561"/>
    <w:rsid w:val="000A29C9"/>
    <w:rsid w:val="00125AF9"/>
    <w:rsid w:val="001A6D09"/>
    <w:rsid w:val="001D120D"/>
    <w:rsid w:val="00210C83"/>
    <w:rsid w:val="002B03EB"/>
    <w:rsid w:val="00340705"/>
    <w:rsid w:val="00497703"/>
    <w:rsid w:val="005D0521"/>
    <w:rsid w:val="005D5643"/>
    <w:rsid w:val="007958CB"/>
    <w:rsid w:val="00B01970"/>
    <w:rsid w:val="00B23ECD"/>
    <w:rsid w:val="00BC48E2"/>
    <w:rsid w:val="00C14A1F"/>
    <w:rsid w:val="00CE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54B6"/>
  <w15:chartTrackingRefBased/>
  <w15:docId w15:val="{4E821E04-89D4-4B52-A1C6-38B446C5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958CB"/>
    <w:pPr>
      <w:tabs>
        <w:tab w:val="right" w:pos="9000"/>
      </w:tabs>
      <w:suppressAutoHyphens/>
      <w:autoSpaceDE w:val="0"/>
      <w:autoSpaceDN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2023-01-19T21:06:00Z</dcterms:created>
  <dcterms:modified xsi:type="dcterms:W3CDTF">2023-01-19T21:06:00Z</dcterms:modified>
</cp:coreProperties>
</file>