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D98" w:rsidRDefault="00316D98" w:rsidP="00316D98">
      <w:r>
        <w:rPr>
          <w:b/>
        </w:rPr>
        <w:t>Board Bylaws</w:t>
      </w:r>
      <w:r>
        <w:rPr>
          <w:b/>
        </w:rPr>
        <w:tab/>
      </w:r>
      <w:proofErr w:type="gramStart"/>
      <w:r>
        <w:t>E(</w:t>
      </w:r>
      <w:proofErr w:type="gramEnd"/>
      <w:r>
        <w:t>1) 9323.2(a)</w:t>
      </w:r>
    </w:p>
    <w:p w:rsidR="00316D98" w:rsidRDefault="00316D98" w:rsidP="00316D98">
      <w:pPr>
        <w:rPr>
          <w:sz w:val="20"/>
          <w:szCs w:val="20"/>
        </w:rPr>
      </w:pPr>
    </w:p>
    <w:p w:rsidR="00316D98" w:rsidRDefault="00316D98" w:rsidP="00316D98">
      <w:r>
        <w:rPr>
          <w:b/>
        </w:rPr>
        <w:t>ACTIONS BY THE BOARD</w:t>
      </w:r>
    </w:p>
    <w:p w:rsidR="00316D98" w:rsidRDefault="00316D98" w:rsidP="00316D98"/>
    <w:p w:rsidR="00316D98" w:rsidRDefault="00316D98" w:rsidP="00316D98"/>
    <w:p w:rsidR="00316D98" w:rsidRDefault="00316D98" w:rsidP="00316D98">
      <w:pPr>
        <w:tabs>
          <w:tab w:val="left" w:pos="720"/>
        </w:tabs>
        <w:ind w:left="360" w:right="360"/>
      </w:pPr>
      <w:r>
        <w:rPr>
          <w:b/>
          <w:sz w:val="20"/>
          <w:szCs w:val="20"/>
        </w:rPr>
        <w:t>Cautionary Notice:</w:t>
      </w:r>
      <w:r>
        <w:rPr>
          <w:sz w:val="20"/>
          <w:szCs w:val="20"/>
        </w:rPr>
        <w:t xml:space="preserve">  AB 97 (Ch. 47, Statutes of 2013) repealed Education Code 42605, which provided temporary flexibility for specified "Tier 3" categorical programs, and instead redirects the funding for those categorical programs into the Local Control Funding Formula (LCFF) (Education Code 42238.01-42251).  The supplemental and concentration grant portions of the LCFF may be used for any school wide or district wide educational purpose in accordance with state regulations to be adopted by January 31, 2014, with a goal of increasing or improving services for English learners, foster youth, and students eligible for free and reduced-price meals.  Certain requirements related to Tier 3 categorical program(s) in the following policy or regulation are no longer applicable.</w:t>
      </w:r>
    </w:p>
    <w:p w:rsidR="00316D98" w:rsidRDefault="00316D98" w:rsidP="00316D98"/>
    <w:p w:rsidR="00316D98" w:rsidRDefault="00316D98" w:rsidP="00316D98">
      <w:pPr>
        <w:jc w:val="center"/>
      </w:pPr>
      <w:r>
        <w:rPr>
          <w:b/>
        </w:rPr>
        <w:t>ACTIONS REQUIRING MORE THAN A MAJORITY VOTE</w:t>
      </w:r>
    </w:p>
    <w:p w:rsidR="00316D98" w:rsidRDefault="00316D98" w:rsidP="00316D98"/>
    <w:p w:rsidR="00316D98" w:rsidRDefault="00316D98" w:rsidP="00316D98">
      <w:r>
        <w:rPr>
          <w:b/>
        </w:rPr>
        <w:t>Actions Requiring a Two-Thirds Vote of the Board:</w:t>
      </w:r>
    </w:p>
    <w:p w:rsidR="00316D98" w:rsidRDefault="00316D98" w:rsidP="00316D98"/>
    <w:p w:rsidR="00316D98" w:rsidRDefault="00316D98" w:rsidP="00316D98">
      <w:pPr>
        <w:ind w:left="720" w:hanging="720"/>
      </w:pPr>
      <w:r>
        <w:t>1.</w:t>
      </w:r>
      <w:r>
        <w:tab/>
        <w:t xml:space="preserve">Resolution declaring intention to sell or lease real </w:t>
      </w:r>
      <w:proofErr w:type="gramStart"/>
      <w:r>
        <w:t>property  (</w:t>
      </w:r>
      <w:proofErr w:type="gramEnd"/>
      <w:r>
        <w:t>Education Code 17466)</w:t>
      </w:r>
    </w:p>
    <w:p w:rsidR="00316D98" w:rsidRDefault="00316D98" w:rsidP="00316D98">
      <w:pPr>
        <w:ind w:left="720" w:hanging="720"/>
      </w:pPr>
    </w:p>
    <w:p w:rsidR="00316D98" w:rsidRDefault="00316D98" w:rsidP="00316D98">
      <w:pPr>
        <w:ind w:left="720" w:hanging="720"/>
        <w:rPr>
          <w:sz w:val="20"/>
          <w:szCs w:val="20"/>
        </w:rPr>
      </w:pPr>
      <w:r>
        <w:rPr>
          <w:i/>
          <w:sz w:val="20"/>
          <w:szCs w:val="20"/>
        </w:rPr>
        <w:t>(cf. 3280 - Sale or Lease of District-Owned Real Property)</w:t>
      </w:r>
    </w:p>
    <w:p w:rsidR="00316D98" w:rsidRDefault="00316D98" w:rsidP="00316D98">
      <w:pPr>
        <w:ind w:left="720" w:hanging="720"/>
        <w:rPr>
          <w:sz w:val="20"/>
          <w:szCs w:val="20"/>
        </w:rPr>
      </w:pPr>
    </w:p>
    <w:p w:rsidR="00316D98" w:rsidRDefault="00316D98" w:rsidP="00316D98">
      <w:pPr>
        <w:ind w:left="720" w:hanging="720"/>
      </w:pPr>
      <w:r>
        <w:t>2.</w:t>
      </w:r>
      <w:r>
        <w:tab/>
        <w:t>Resolution declaring intent of Governing Board to convey or dedicate property to the state or any political subdivision for the purposes specified in Education Code 17556 (Education Code 17557)</w:t>
      </w:r>
    </w:p>
    <w:p w:rsidR="00316D98" w:rsidRDefault="00316D98" w:rsidP="00316D98">
      <w:pPr>
        <w:ind w:left="720" w:hanging="720"/>
      </w:pPr>
    </w:p>
    <w:p w:rsidR="00316D98" w:rsidRDefault="00316D98" w:rsidP="00316D98">
      <w:pPr>
        <w:ind w:left="720" w:hanging="720"/>
      </w:pPr>
      <w:r>
        <w:t>3.</w:t>
      </w:r>
      <w:r>
        <w:tab/>
        <w:t>Resolution authorizing and directing the Board president, or any other presiding officer, secretary, or member, to execute a deed of dedication or conveyance of property to the state or a political subdivision (Education Code 17559)</w:t>
      </w:r>
    </w:p>
    <w:p w:rsidR="00316D98" w:rsidRDefault="00316D98" w:rsidP="00316D98">
      <w:pPr>
        <w:ind w:left="720" w:hanging="720"/>
      </w:pPr>
    </w:p>
    <w:p w:rsidR="00316D98" w:rsidRDefault="00316D98" w:rsidP="00316D98">
      <w:pPr>
        <w:ind w:left="720" w:hanging="720"/>
      </w:pPr>
      <w:r>
        <w:t>4.</w:t>
      </w:r>
      <w:r>
        <w:tab/>
        <w:t xml:space="preserve">Lease for up to three months of school property which has a residence on it and which cannot be developed for district purposes because funds are </w:t>
      </w:r>
      <w:proofErr w:type="gramStart"/>
      <w:r>
        <w:t>unavailable  (</w:t>
      </w:r>
      <w:proofErr w:type="gramEnd"/>
      <w:r>
        <w:t>Education Code 17481)</w:t>
      </w:r>
    </w:p>
    <w:p w:rsidR="00316D98" w:rsidRDefault="00316D98" w:rsidP="00316D98"/>
    <w:p w:rsidR="00316D98" w:rsidRDefault="00316D98" w:rsidP="00316D98">
      <w:pPr>
        <w:ind w:left="720" w:hanging="720"/>
      </w:pPr>
      <w:r>
        <w:t>5.</w:t>
      </w:r>
      <w:r>
        <w:tab/>
        <w:t>Temporary borrowing before receipt of fiscal income, if implemented pursuant to Government Code 53820-53833 (Government Code 53821)</w:t>
      </w:r>
    </w:p>
    <w:p w:rsidR="00316D98" w:rsidRDefault="00316D98" w:rsidP="00316D98">
      <w:pPr>
        <w:ind w:left="720" w:hanging="720"/>
      </w:pPr>
    </w:p>
    <w:p w:rsidR="00316D98" w:rsidRDefault="00316D98" w:rsidP="00316D98">
      <w:pPr>
        <w:ind w:left="720" w:hanging="720"/>
      </w:pPr>
      <w:r>
        <w:t>6.</w:t>
      </w:r>
      <w:r>
        <w:tab/>
        <w:t xml:space="preserve">Upon complying with Government Code 65352.2 and Public Resources Code 21151.2, ordering city or county zoning ordinances inapplicable to a proposed use of the property by the </w:t>
      </w:r>
      <w:proofErr w:type="gramStart"/>
      <w:r>
        <w:t>district  (</w:t>
      </w:r>
      <w:proofErr w:type="gramEnd"/>
      <w:r>
        <w:t>Government Code 53094)</w:t>
      </w:r>
    </w:p>
    <w:p w:rsidR="00316D98" w:rsidRDefault="00316D98" w:rsidP="00316D98">
      <w:pPr>
        <w:ind w:left="720" w:hanging="720"/>
      </w:pPr>
    </w:p>
    <w:p w:rsidR="00316D98" w:rsidRDefault="00316D98" w:rsidP="00316D98">
      <w:pPr>
        <w:ind w:left="720" w:hanging="720"/>
        <w:rPr>
          <w:sz w:val="20"/>
          <w:szCs w:val="20"/>
        </w:rPr>
      </w:pPr>
      <w:r>
        <w:rPr>
          <w:i/>
          <w:sz w:val="20"/>
          <w:szCs w:val="20"/>
        </w:rPr>
        <w:t>(cf. 7131 - Relations with Local Agencies)</w:t>
      </w:r>
    </w:p>
    <w:p w:rsidR="00316D98" w:rsidRDefault="00316D98" w:rsidP="00316D98">
      <w:pPr>
        <w:ind w:left="720" w:hanging="720"/>
        <w:rPr>
          <w:sz w:val="20"/>
          <w:szCs w:val="20"/>
        </w:rPr>
      </w:pPr>
      <w:r>
        <w:rPr>
          <w:i/>
          <w:sz w:val="20"/>
          <w:szCs w:val="20"/>
        </w:rPr>
        <w:t>(cf. 7150 - Site Selection and Development)</w:t>
      </w:r>
    </w:p>
    <w:p w:rsidR="00316D98" w:rsidRDefault="00316D98" w:rsidP="00316D98">
      <w:pPr>
        <w:ind w:left="720" w:hanging="720"/>
        <w:rPr>
          <w:sz w:val="20"/>
          <w:szCs w:val="20"/>
        </w:rPr>
      </w:pPr>
      <w:r>
        <w:rPr>
          <w:i/>
          <w:sz w:val="20"/>
          <w:szCs w:val="20"/>
        </w:rPr>
        <w:t>(cf. 7160 - Charter School Facilities)</w:t>
      </w:r>
    </w:p>
    <w:p w:rsidR="00316D98" w:rsidRDefault="00316D98" w:rsidP="00316D98">
      <w:pPr>
        <w:ind w:left="720" w:hanging="720"/>
      </w:pPr>
    </w:p>
    <w:p w:rsidR="00316D98" w:rsidRDefault="00316D98" w:rsidP="00316D98">
      <w:pPr>
        <w:ind w:left="720" w:hanging="720"/>
      </w:pPr>
      <w:r>
        <w:t>7.</w:t>
      </w:r>
      <w:r>
        <w:tab/>
        <w:t>Resolution to transfer excess local funds from a deferred maintenance fund when state funds are insufficient to match local funds being held in the deferred maintenance fund (Education Code 17582, 17583)</w:t>
      </w:r>
    </w:p>
    <w:p w:rsidR="00316D98" w:rsidRDefault="00316D98" w:rsidP="00316D98"/>
    <w:p w:rsidR="00316D98" w:rsidRDefault="00316D98" w:rsidP="00316D98"/>
    <w:p w:rsidR="00316D98" w:rsidRDefault="00316D98" w:rsidP="00316D98"/>
    <w:p w:rsidR="00316D98" w:rsidRDefault="00316D98" w:rsidP="00316D98">
      <w:r>
        <w:tab/>
      </w:r>
      <w:proofErr w:type="gramStart"/>
      <w:r>
        <w:t>E(</w:t>
      </w:r>
      <w:proofErr w:type="gramEnd"/>
      <w:r>
        <w:t>1) 9323.2(b)</w:t>
      </w:r>
    </w:p>
    <w:p w:rsidR="00316D98" w:rsidRDefault="00316D98" w:rsidP="00316D98"/>
    <w:p w:rsidR="00316D98" w:rsidRDefault="00316D98" w:rsidP="00316D98"/>
    <w:p w:rsidR="00316D98" w:rsidRDefault="00316D98" w:rsidP="00316D98">
      <w:r>
        <w:rPr>
          <w:b/>
        </w:rPr>
        <w:t xml:space="preserve">ACTIONS BY THE </w:t>
      </w:r>
      <w:proofErr w:type="gramStart"/>
      <w:r>
        <w:rPr>
          <w:b/>
        </w:rPr>
        <w:t>BOARD</w:t>
      </w:r>
      <w:r>
        <w:t xml:space="preserve">  (</w:t>
      </w:r>
      <w:proofErr w:type="gramEnd"/>
      <w:r>
        <w:t>continued)</w:t>
      </w:r>
    </w:p>
    <w:p w:rsidR="00316D98" w:rsidRDefault="00316D98" w:rsidP="00316D98">
      <w:pPr>
        <w:ind w:left="720" w:hanging="720"/>
      </w:pPr>
    </w:p>
    <w:p w:rsidR="00316D98" w:rsidRDefault="00316D98" w:rsidP="00316D98">
      <w:pPr>
        <w:ind w:left="720" w:hanging="720"/>
      </w:pPr>
    </w:p>
    <w:p w:rsidR="00316D98" w:rsidRDefault="00316D98" w:rsidP="00316D98">
      <w:pPr>
        <w:ind w:left="720" w:hanging="720"/>
      </w:pPr>
      <w:r>
        <w:t>8.</w:t>
      </w:r>
      <w:r>
        <w:tab/>
        <w:t>For districts with an ADA of 2,500 or less seeking to add a community day school on an existing school site, certification that satisfactory alternative facilities are not available for a community day school  (Education Code 48661)</w:t>
      </w:r>
    </w:p>
    <w:p w:rsidR="00316D98" w:rsidRDefault="00316D98" w:rsidP="00316D98">
      <w:pPr>
        <w:ind w:left="720" w:hanging="720"/>
      </w:pPr>
    </w:p>
    <w:p w:rsidR="00316D98" w:rsidRDefault="00316D98" w:rsidP="00316D98">
      <w:pPr>
        <w:ind w:left="720" w:hanging="720"/>
      </w:pPr>
      <w:r>
        <w:t>9.</w:t>
      </w:r>
      <w:r>
        <w:tab/>
        <w:t>For K-8 districts (and no higher grades) seeking to add a community day school on an existing school site, certification that satisfactory alternative facilities are not available for a community day school  (Education Code 48661)</w:t>
      </w:r>
    </w:p>
    <w:p w:rsidR="00316D98" w:rsidRDefault="00316D98" w:rsidP="00316D98">
      <w:pPr>
        <w:ind w:left="720" w:hanging="720"/>
      </w:pPr>
    </w:p>
    <w:p w:rsidR="00316D98" w:rsidRDefault="00316D98" w:rsidP="00316D98">
      <w:pPr>
        <w:ind w:left="720" w:hanging="720"/>
      </w:pPr>
      <w:r>
        <w:t>10.</w:t>
      </w:r>
      <w:r>
        <w:tab/>
        <w:t>For districts desiring to operate a community day school on an existing school site to serve grades K-6 (and no higher grades), certification that satisfactory alternative facilities are not available for a community day school  (Education Code 48661)</w:t>
      </w:r>
    </w:p>
    <w:p w:rsidR="00316D98" w:rsidRDefault="00316D98" w:rsidP="00316D98"/>
    <w:p w:rsidR="00316D98" w:rsidRDefault="00316D98" w:rsidP="00316D98">
      <w:pPr>
        <w:rPr>
          <w:sz w:val="20"/>
          <w:szCs w:val="20"/>
        </w:rPr>
      </w:pPr>
      <w:r>
        <w:rPr>
          <w:i/>
          <w:sz w:val="20"/>
          <w:szCs w:val="20"/>
        </w:rPr>
        <w:t>(cf. 6185 - Community Day School)</w:t>
      </w:r>
    </w:p>
    <w:p w:rsidR="00316D98" w:rsidRDefault="00316D98" w:rsidP="00316D98"/>
    <w:p w:rsidR="00316D98" w:rsidRDefault="00316D98" w:rsidP="00316D98">
      <w:pPr>
        <w:ind w:left="720" w:hanging="720"/>
      </w:pPr>
      <w:r>
        <w:t>11.</w:t>
      </w:r>
      <w:r>
        <w:tab/>
        <w:t xml:space="preserve">Resolution of intent to issue general obligation bonds with the approval of 55 percent of the voters of the </w:t>
      </w:r>
      <w:proofErr w:type="gramStart"/>
      <w:r>
        <w:t>district  (</w:t>
      </w:r>
      <w:proofErr w:type="gramEnd"/>
      <w:r>
        <w:t>Education Code 15266)</w:t>
      </w:r>
    </w:p>
    <w:p w:rsidR="00316D98" w:rsidRDefault="00316D98" w:rsidP="00316D98"/>
    <w:p w:rsidR="00316D98" w:rsidRDefault="00316D98" w:rsidP="00316D98">
      <w:pPr>
        <w:rPr>
          <w:sz w:val="20"/>
          <w:szCs w:val="20"/>
        </w:rPr>
      </w:pPr>
      <w:r>
        <w:rPr>
          <w:i/>
          <w:sz w:val="20"/>
          <w:szCs w:val="20"/>
        </w:rPr>
        <w:t>(cf. 7214 - General Obligation Bonds)</w:t>
      </w:r>
    </w:p>
    <w:p w:rsidR="00316D98" w:rsidRDefault="00316D98" w:rsidP="00316D98"/>
    <w:p w:rsidR="00316D98" w:rsidRDefault="00316D98" w:rsidP="00316D98">
      <w:pPr>
        <w:ind w:left="720" w:hanging="720"/>
      </w:pPr>
      <w:r>
        <w:t>12.</w:t>
      </w:r>
      <w:r>
        <w:tab/>
        <w:t>Resolution of intent to issue bonds within a school facilities improvement district with the approval of 55 percent of the voters of the school facilities improvement district (Education Code 15266)</w:t>
      </w:r>
    </w:p>
    <w:p w:rsidR="00316D98" w:rsidRDefault="00316D98" w:rsidP="00316D98"/>
    <w:p w:rsidR="00316D98" w:rsidRDefault="00316D98" w:rsidP="00316D98">
      <w:pPr>
        <w:rPr>
          <w:sz w:val="20"/>
          <w:szCs w:val="20"/>
        </w:rPr>
      </w:pPr>
      <w:r>
        <w:rPr>
          <w:i/>
          <w:sz w:val="20"/>
          <w:szCs w:val="20"/>
        </w:rPr>
        <w:t>(cf. 7213 - School Facilities Improvement Districts)</w:t>
      </w:r>
    </w:p>
    <w:p w:rsidR="00316D98" w:rsidRDefault="00316D98" w:rsidP="00316D98"/>
    <w:p w:rsidR="00316D98" w:rsidRDefault="00316D98" w:rsidP="00316D98">
      <w:pPr>
        <w:tabs>
          <w:tab w:val="left" w:pos="720"/>
        </w:tabs>
      </w:pPr>
      <w:r>
        <w:t>13.</w:t>
      </w:r>
      <w:r>
        <w:tab/>
        <w:t>Resolution to place a parcel tax on the ballot (Government Code 53724)</w:t>
      </w:r>
    </w:p>
    <w:p w:rsidR="00316D98" w:rsidRDefault="00316D98" w:rsidP="00316D98">
      <w:pPr>
        <w:rPr>
          <w:sz w:val="16"/>
          <w:szCs w:val="16"/>
        </w:rPr>
      </w:pPr>
    </w:p>
    <w:p w:rsidR="00316D98" w:rsidRDefault="00316D98" w:rsidP="00316D98">
      <w:pPr>
        <w:tabs>
          <w:tab w:val="left" w:pos="720"/>
        </w:tabs>
        <w:ind w:left="720" w:hanging="720"/>
      </w:pPr>
      <w:r>
        <w:t>14.</w:t>
      </w:r>
      <w:r>
        <w:tab/>
        <w:t xml:space="preserve">Resolution of necessity to proceed with an eminent domain action and, if the Board desires to use the property for a different use than stated in the resolution of necessity, a subsequent resolution so authorizing the different </w:t>
      </w:r>
      <w:proofErr w:type="gramStart"/>
      <w:r>
        <w:t>use  (</w:t>
      </w:r>
      <w:proofErr w:type="gramEnd"/>
      <w:r>
        <w:t>Code of Civil Procedure 1245.240, 1245.245)</w:t>
      </w:r>
    </w:p>
    <w:p w:rsidR="00316D98" w:rsidRDefault="00316D98" w:rsidP="00316D98">
      <w:pPr>
        <w:tabs>
          <w:tab w:val="left" w:pos="720"/>
        </w:tabs>
        <w:rPr>
          <w:sz w:val="16"/>
          <w:szCs w:val="16"/>
        </w:rPr>
      </w:pPr>
    </w:p>
    <w:p w:rsidR="00316D98" w:rsidRDefault="00316D98" w:rsidP="00316D98">
      <w:r>
        <w:rPr>
          <w:b/>
        </w:rPr>
        <w:t>Actions Requiring a Two-Thirds Vote of the Board Members Present at the Meeting:</w:t>
      </w:r>
    </w:p>
    <w:p w:rsidR="00316D98" w:rsidRDefault="00316D98" w:rsidP="00316D98"/>
    <w:p w:rsidR="00316D98" w:rsidRDefault="00316D98" w:rsidP="00316D98">
      <w:pPr>
        <w:ind w:left="720" w:hanging="720"/>
      </w:pPr>
      <w:r>
        <w:t>1.</w:t>
      </w:r>
      <w:r>
        <w:tab/>
        <w:t>Determination that there is a need to take immediate action and that the need for action came to the district's attention after the posting of the agenda. If less than two-thirds of the Board members are present at the meeting, a unanimous vote of all members present is required. (Government Code 54954.2)</w:t>
      </w:r>
    </w:p>
    <w:p w:rsidR="00316D98" w:rsidRDefault="00316D98" w:rsidP="00316D98">
      <w:pPr>
        <w:rPr>
          <w:sz w:val="16"/>
          <w:szCs w:val="16"/>
        </w:rPr>
      </w:pPr>
    </w:p>
    <w:p w:rsidR="00316D98" w:rsidRDefault="00316D98" w:rsidP="00316D98">
      <w:pPr>
        <w:tabs>
          <w:tab w:val="left" w:pos="720"/>
        </w:tabs>
        <w:ind w:left="720" w:hanging="720"/>
      </w:pPr>
      <w:r>
        <w:lastRenderedPageBreak/>
        <w:t>2.</w:t>
      </w:r>
      <w:r>
        <w:tab/>
        <w:t>Determination that a closed session is necessary during an emergency meeting.  If less than two-thirds of the Board members are present, a unanimous vote of all members present is required.  (Government Code 54956.5)</w:t>
      </w:r>
    </w:p>
    <w:p w:rsidR="00316D98" w:rsidRDefault="00316D98" w:rsidP="00316D98">
      <w:pPr>
        <w:rPr>
          <w:sz w:val="16"/>
          <w:szCs w:val="16"/>
        </w:rPr>
      </w:pPr>
    </w:p>
    <w:p w:rsidR="00316D98" w:rsidRDefault="00316D98" w:rsidP="00316D98">
      <w:pPr>
        <w:rPr>
          <w:sz w:val="20"/>
          <w:szCs w:val="20"/>
        </w:rPr>
      </w:pPr>
      <w:r>
        <w:rPr>
          <w:i/>
          <w:sz w:val="20"/>
          <w:szCs w:val="20"/>
        </w:rPr>
        <w:t>(cf. 9320 - Meetings and Notices)</w:t>
      </w:r>
    </w:p>
    <w:p w:rsidR="00316D98" w:rsidRDefault="00316D98" w:rsidP="00316D98">
      <w:pPr>
        <w:rPr>
          <w:sz w:val="20"/>
          <w:szCs w:val="20"/>
        </w:rPr>
      </w:pPr>
      <w:r>
        <w:rPr>
          <w:i/>
          <w:sz w:val="20"/>
          <w:szCs w:val="20"/>
        </w:rPr>
        <w:t>(cf. 9321 - Closed Session Purposes and Agendas)</w:t>
      </w:r>
    </w:p>
    <w:p w:rsidR="00316D98" w:rsidRDefault="00316D98" w:rsidP="00316D98">
      <w:r>
        <w:tab/>
      </w:r>
      <w:proofErr w:type="gramStart"/>
      <w:r>
        <w:t>E(</w:t>
      </w:r>
      <w:proofErr w:type="gramEnd"/>
      <w:r>
        <w:t>1) 9323.2(c)</w:t>
      </w:r>
    </w:p>
    <w:p w:rsidR="00316D98" w:rsidRDefault="00316D98" w:rsidP="00316D98"/>
    <w:p w:rsidR="00316D98" w:rsidRDefault="00316D98" w:rsidP="00316D98"/>
    <w:p w:rsidR="00316D98" w:rsidRDefault="00316D98" w:rsidP="00316D98">
      <w:r>
        <w:rPr>
          <w:b/>
        </w:rPr>
        <w:t xml:space="preserve">ACTIONS BY THE </w:t>
      </w:r>
      <w:proofErr w:type="gramStart"/>
      <w:r>
        <w:rPr>
          <w:b/>
        </w:rPr>
        <w:t>BOARD</w:t>
      </w:r>
      <w:r>
        <w:t xml:space="preserve">  (</w:t>
      </w:r>
      <w:proofErr w:type="gramEnd"/>
      <w:r>
        <w:t>continued)</w:t>
      </w:r>
    </w:p>
    <w:p w:rsidR="00316D98" w:rsidRDefault="00316D98" w:rsidP="00316D98">
      <w:pPr>
        <w:tabs>
          <w:tab w:val="left" w:pos="720"/>
        </w:tabs>
      </w:pPr>
    </w:p>
    <w:p w:rsidR="00316D98" w:rsidRDefault="00316D98" w:rsidP="00316D98"/>
    <w:p w:rsidR="00316D98" w:rsidRDefault="00316D98" w:rsidP="00316D98">
      <w:r>
        <w:rPr>
          <w:b/>
        </w:rPr>
        <w:t>Actions Requiring a Four-Fifths Vote of the Board:</w:t>
      </w:r>
    </w:p>
    <w:p w:rsidR="00316D98" w:rsidRDefault="00316D98" w:rsidP="00316D98"/>
    <w:p w:rsidR="00316D98" w:rsidRDefault="00316D98" w:rsidP="00316D98">
      <w:pPr>
        <w:ind w:left="720" w:hanging="720"/>
      </w:pPr>
      <w:r>
        <w:t>1.</w:t>
      </w:r>
      <w:r>
        <w:tab/>
        <w:t xml:space="preserve">The expenditure and transfer of necessary funds and use of district property or personnel to meet a national or local emergency created </w:t>
      </w:r>
      <w:proofErr w:type="gramStart"/>
      <w:r>
        <w:t>by war, military, naval, or air attack, or sabotage, or to provide for adequate national or local defense (Government Code 53790-53792)</w:t>
      </w:r>
      <w:proofErr w:type="gramEnd"/>
    </w:p>
    <w:p w:rsidR="00316D98" w:rsidRDefault="00316D98" w:rsidP="00316D98">
      <w:pPr>
        <w:ind w:left="720" w:hanging="720"/>
      </w:pPr>
    </w:p>
    <w:p w:rsidR="00316D98" w:rsidRDefault="00316D98" w:rsidP="00316D98">
      <w:pPr>
        <w:ind w:left="720" w:hanging="720"/>
        <w:rPr>
          <w:sz w:val="20"/>
          <w:szCs w:val="20"/>
        </w:rPr>
      </w:pPr>
      <w:r>
        <w:rPr>
          <w:i/>
          <w:sz w:val="20"/>
          <w:szCs w:val="20"/>
        </w:rPr>
        <w:t>(cf. 3110 - Transfer of Funds)</w:t>
      </w:r>
    </w:p>
    <w:p w:rsidR="00316D98" w:rsidRDefault="00316D98" w:rsidP="00316D98">
      <w:pPr>
        <w:ind w:left="720" w:hanging="720"/>
        <w:rPr>
          <w:sz w:val="20"/>
          <w:szCs w:val="20"/>
        </w:rPr>
      </w:pPr>
    </w:p>
    <w:p w:rsidR="00316D98" w:rsidRDefault="00316D98" w:rsidP="00316D98">
      <w:pPr>
        <w:ind w:left="720" w:hanging="720"/>
      </w:pPr>
      <w:r>
        <w:t>2.</w:t>
      </w:r>
      <w:r>
        <w:tab/>
        <w:t>Resolution, adopted between July 15 and August 30, to borrow funds of up to 25 percent of the estimated income and revenue to be received by the district during the current fiscal year from apportionments based on average daily attendance for the preceding school year (Government Code 53822-53824)</w:t>
      </w:r>
    </w:p>
    <w:p w:rsidR="00316D98" w:rsidRDefault="00316D98" w:rsidP="00316D98"/>
    <w:p w:rsidR="00316D98" w:rsidRDefault="00316D98" w:rsidP="00316D98">
      <w:pPr>
        <w:tabs>
          <w:tab w:val="left" w:pos="720"/>
        </w:tabs>
        <w:ind w:left="720" w:hanging="720"/>
      </w:pPr>
      <w:r>
        <w:t>3.</w:t>
      </w:r>
      <w:r>
        <w:tab/>
        <w:t>Declaration of an emergency in order to authorize the district to include a particular brand name or product in a bid specification (Public Contract Code 3400)</w:t>
      </w:r>
    </w:p>
    <w:p w:rsidR="00316D98" w:rsidRDefault="00316D98" w:rsidP="00316D98">
      <w:pPr>
        <w:tabs>
          <w:tab w:val="left" w:pos="720"/>
        </w:tabs>
      </w:pPr>
    </w:p>
    <w:p w:rsidR="00316D98" w:rsidRDefault="00316D98" w:rsidP="00316D98">
      <w:pPr>
        <w:rPr>
          <w:sz w:val="20"/>
          <w:szCs w:val="20"/>
        </w:rPr>
      </w:pPr>
      <w:r>
        <w:rPr>
          <w:i/>
          <w:sz w:val="20"/>
          <w:szCs w:val="20"/>
        </w:rPr>
        <w:t>(cf. 3311 - Bids)</w:t>
      </w:r>
    </w:p>
    <w:p w:rsidR="00316D98" w:rsidRDefault="00316D98" w:rsidP="00316D98">
      <w:pPr>
        <w:tabs>
          <w:tab w:val="left" w:pos="720"/>
        </w:tabs>
      </w:pPr>
    </w:p>
    <w:p w:rsidR="00316D98" w:rsidRDefault="00316D98" w:rsidP="00316D98">
      <w:r>
        <w:rPr>
          <w:b/>
        </w:rPr>
        <w:t>Actions Requiring a Unanimous Vote of the Board:</w:t>
      </w:r>
    </w:p>
    <w:p w:rsidR="00316D98" w:rsidRDefault="00316D98" w:rsidP="00316D98"/>
    <w:p w:rsidR="00316D98" w:rsidRDefault="00316D98" w:rsidP="00316D98">
      <w:pPr>
        <w:ind w:left="720" w:hanging="720"/>
      </w:pPr>
      <w:r>
        <w:t>1.</w:t>
      </w:r>
      <w:r>
        <w:tab/>
        <w:t xml:space="preserve">Resolution authorizing and prescribing the terms of a community lease for extraction of </w:t>
      </w:r>
      <w:proofErr w:type="gramStart"/>
      <w:r>
        <w:t>gas  (</w:t>
      </w:r>
      <w:proofErr w:type="gramEnd"/>
      <w:r>
        <w:t>Education Code 17510-17511)</w:t>
      </w:r>
    </w:p>
    <w:p w:rsidR="00316D98" w:rsidRDefault="00316D98" w:rsidP="00316D98"/>
    <w:p w:rsidR="00316D98" w:rsidRDefault="00316D98" w:rsidP="00316D98">
      <w:pPr>
        <w:ind w:left="720" w:hanging="720"/>
      </w:pPr>
      <w:r>
        <w:t>2.</w:t>
      </w:r>
      <w:r>
        <w:tab/>
        <w:t xml:space="preserve">Waiver of the competitive bid process pursuant to Public Contract Code 20111 when the Board determines that an emergency exists and upon approval of the County Superintendent of </w:t>
      </w:r>
      <w:proofErr w:type="gramStart"/>
      <w:r>
        <w:t>Schools  (</w:t>
      </w:r>
      <w:proofErr w:type="gramEnd"/>
      <w:r>
        <w:t>Public Contract Code 20113)</w:t>
      </w:r>
    </w:p>
    <w:p w:rsidR="00316D98" w:rsidRDefault="00316D98" w:rsidP="00316D98"/>
    <w:p w:rsidR="00316D98" w:rsidRDefault="00316D98" w:rsidP="00316D98">
      <w:r>
        <w:rPr>
          <w:b/>
        </w:rPr>
        <w:t>Action Requiring a Unanimous Vote of the Board Members Present at the Meeting:</w:t>
      </w:r>
    </w:p>
    <w:p w:rsidR="00316D98" w:rsidRDefault="00316D98" w:rsidP="00316D98"/>
    <w:p w:rsidR="00316D98" w:rsidRDefault="00316D98" w:rsidP="00316D98">
      <w:pPr>
        <w:tabs>
          <w:tab w:val="left" w:pos="720"/>
        </w:tabs>
        <w:ind w:left="720" w:hanging="720"/>
      </w:pPr>
      <w:r>
        <w:t>1.</w:t>
      </w:r>
      <w:r>
        <w:tab/>
        <w:t>Private sale of surplus property without advertisement in order to establish that such property is not worth more than $2,500.  Disposal of surplus property in the local dump or donation to a charitable organization requires the unanimous vote of the Board members present to establish that the value of such property would not defray the cost of arranging its sale.  (Education Code 17546)</w:t>
      </w:r>
    </w:p>
    <w:p w:rsidR="00316D98" w:rsidRDefault="00316D98" w:rsidP="00316D98">
      <w:pPr>
        <w:ind w:left="720" w:hanging="720"/>
      </w:pPr>
    </w:p>
    <w:p w:rsidR="00316D98" w:rsidRDefault="00316D98" w:rsidP="00316D98">
      <w:pPr>
        <w:rPr>
          <w:sz w:val="20"/>
          <w:szCs w:val="20"/>
        </w:rPr>
      </w:pPr>
      <w:r>
        <w:rPr>
          <w:i/>
          <w:sz w:val="20"/>
          <w:szCs w:val="20"/>
        </w:rPr>
        <w:lastRenderedPageBreak/>
        <w:t>(cf. 3270 - Sale and Disposal of Books, Equipment and Supplies)</w:t>
      </w:r>
    </w:p>
    <w:p w:rsidR="00316D98" w:rsidRDefault="00316D98" w:rsidP="00316D98"/>
    <w:p w:rsidR="00316D98" w:rsidRDefault="00316D98" w:rsidP="00316D98">
      <w:r>
        <w:t>Exhibit</w:t>
      </w:r>
      <w:r>
        <w:tab/>
      </w:r>
      <w:r>
        <w:rPr>
          <w:b/>
        </w:rPr>
        <w:t>WINSHIP-ROBBINS ELEMENTARY SCHOOL DISTRICT</w:t>
      </w:r>
    </w:p>
    <w:p w:rsidR="00316D98" w:rsidRDefault="00316D98" w:rsidP="00316D98">
      <w:proofErr w:type="gramStart"/>
      <w:r>
        <w:t>version</w:t>
      </w:r>
      <w:proofErr w:type="gramEnd"/>
      <w:r>
        <w:t>: May 6, 2020</w:t>
      </w:r>
      <w:r>
        <w:tab/>
        <w:t>Robbins, California</w:t>
      </w:r>
    </w:p>
    <w:p w:rsidR="00316D98" w:rsidRDefault="00316D98" w:rsidP="00316D98">
      <w:r>
        <w:rPr>
          <w:b/>
        </w:rPr>
        <w:t>Board Bylaws</w:t>
      </w:r>
      <w:r>
        <w:tab/>
      </w:r>
      <w:proofErr w:type="gramStart"/>
      <w:r>
        <w:t>E(</w:t>
      </w:r>
      <w:proofErr w:type="gramEnd"/>
      <w:r>
        <w:t>2) 9323.2</w:t>
      </w:r>
    </w:p>
    <w:p w:rsidR="00316D98" w:rsidRDefault="00316D98" w:rsidP="00316D98"/>
    <w:p w:rsidR="00316D98" w:rsidRDefault="00316D98" w:rsidP="00316D98">
      <w:r>
        <w:rPr>
          <w:b/>
        </w:rPr>
        <w:t>ACTIONS BY THE BOARD</w:t>
      </w:r>
    </w:p>
    <w:p w:rsidR="00316D98" w:rsidRDefault="00316D98" w:rsidP="00316D98"/>
    <w:p w:rsidR="00316D98" w:rsidRDefault="00316D98" w:rsidP="00316D98"/>
    <w:p w:rsidR="00316D98" w:rsidRDefault="00316D98" w:rsidP="00316D98">
      <w:pPr>
        <w:jc w:val="center"/>
      </w:pPr>
      <w:r>
        <w:rPr>
          <w:b/>
        </w:rPr>
        <w:t>UNCONDITIONAL COMMITMENT LETTER</w:t>
      </w:r>
    </w:p>
    <w:p w:rsidR="00316D98" w:rsidRDefault="00316D98" w:rsidP="00316D98">
      <w:pPr>
        <w:jc w:val="left"/>
      </w:pPr>
    </w:p>
    <w:p w:rsidR="00316D98" w:rsidRDefault="00316D98" w:rsidP="00316D98">
      <w:pPr>
        <w:jc w:val="left"/>
      </w:pPr>
      <w:r>
        <w:t xml:space="preserve">To:  </w:t>
      </w:r>
      <w:r>
        <w:rPr>
          <w:i/>
        </w:rPr>
        <w:t>(</w:t>
      </w:r>
      <w:r>
        <w:rPr>
          <w:i/>
          <w:u w:val="single"/>
        </w:rPr>
        <w:t>Name of district attorney or any interested person</w:t>
      </w:r>
      <w:r>
        <w:rPr>
          <w:i/>
        </w:rPr>
        <w:t>)</w:t>
      </w:r>
    </w:p>
    <w:p w:rsidR="00316D98" w:rsidRDefault="00316D98" w:rsidP="00316D98">
      <w:pPr>
        <w:jc w:val="left"/>
      </w:pPr>
    </w:p>
    <w:p w:rsidR="00316D98" w:rsidRDefault="00316D98" w:rsidP="00316D98">
      <w:r>
        <w:t xml:space="preserve">The Governing Board of </w:t>
      </w:r>
      <w:proofErr w:type="spellStart"/>
      <w:r>
        <w:t>Winship</w:t>
      </w:r>
      <w:proofErr w:type="spellEnd"/>
      <w:r>
        <w:t xml:space="preserve">-Robbins Elementary School District has received your cease and desist letter dated </w:t>
      </w:r>
      <w:r>
        <w:rPr>
          <w:i/>
        </w:rPr>
        <w:t>(</w:t>
      </w:r>
      <w:r>
        <w:rPr>
          <w:i/>
          <w:u w:val="single"/>
        </w:rPr>
        <w:t>date</w:t>
      </w:r>
      <w:r>
        <w:rPr>
          <w:i/>
        </w:rPr>
        <w:t xml:space="preserve">) </w:t>
      </w:r>
      <w:r>
        <w:t xml:space="preserve">alleging that the following described past action taken by the Board violates the Ralph M. Brown Act: </w:t>
      </w:r>
      <w:r>
        <w:rPr>
          <w:i/>
        </w:rPr>
        <w:t>(Describe alleged past action as set forth in the cease and desist letter.)</w:t>
      </w:r>
    </w:p>
    <w:p w:rsidR="00316D98" w:rsidRDefault="00316D98" w:rsidP="00316D98"/>
    <w:p w:rsidR="00316D98" w:rsidRDefault="00316D98" w:rsidP="00316D98">
      <w:r>
        <w:t xml:space="preserve">In order to avoid unnecessary litigation and without admitting any violation of the Ralph M. Brown Act, the Board hereby unconditionally commits that it will cease, desist from, and not repeat the challenged past action described above.  The Board may rescind this commitment only by a majority vote of its membership taken in open session at a regular meeting and noticed on its posted agenda as "Rescission of Brown Act Commitment."  You will be provided with written notice, sent by any means or media you provide in response to this message, to whatever </w:t>
      </w:r>
      <w:proofErr w:type="gramStart"/>
      <w:r>
        <w:t>address(</w:t>
      </w:r>
      <w:proofErr w:type="spellStart"/>
      <w:proofErr w:type="gramEnd"/>
      <w:r>
        <w:t>es</w:t>
      </w:r>
      <w:proofErr w:type="spellEnd"/>
      <w:r>
        <w:t xml:space="preserve">) you specify, of any intention to consider rescinding this commitment at least 30 days before any such regular meeting.  In the event that this commitment </w:t>
      </w:r>
      <w:proofErr w:type="gramStart"/>
      <w:r>
        <w:t>is rescinded</w:t>
      </w:r>
      <w:proofErr w:type="gramEnd"/>
      <w:r>
        <w:t>, a notice will be delivered to you by the same means as this commitment, or by mail to an address that you have designated in writing, and you will have the right to commence legal action pursuant to Government Code 54960(a).</w:t>
      </w:r>
    </w:p>
    <w:p w:rsidR="00316D98" w:rsidRDefault="00316D98" w:rsidP="00316D98"/>
    <w:p w:rsidR="00316D98" w:rsidRDefault="00316D98" w:rsidP="00316D98">
      <w:pPr>
        <w:jc w:val="left"/>
      </w:pPr>
      <w:r>
        <w:t>Sincerely,</w:t>
      </w:r>
    </w:p>
    <w:p w:rsidR="00316D98" w:rsidRDefault="00316D98" w:rsidP="00316D98">
      <w:pPr>
        <w:jc w:val="left"/>
      </w:pPr>
    </w:p>
    <w:p w:rsidR="00316D98" w:rsidRDefault="00316D98" w:rsidP="00316D98">
      <w:pPr>
        <w:jc w:val="left"/>
      </w:pPr>
      <w:r>
        <w:rPr>
          <w:i/>
        </w:rPr>
        <w:t>(</w:t>
      </w:r>
      <w:r>
        <w:rPr>
          <w:i/>
          <w:u w:val="single"/>
        </w:rPr>
        <w:t>Name</w:t>
      </w:r>
      <w:r>
        <w:rPr>
          <w:i/>
        </w:rPr>
        <w:t>)</w:t>
      </w:r>
    </w:p>
    <w:p w:rsidR="00316D98" w:rsidRDefault="00316D98" w:rsidP="00316D98">
      <w:r>
        <w:rPr>
          <w:i/>
        </w:rPr>
        <w:t>(</w:t>
      </w:r>
      <w:r>
        <w:rPr>
          <w:i/>
          <w:u w:val="single"/>
        </w:rPr>
        <w:t>Title of Board President or other designee</w:t>
      </w:r>
      <w:r>
        <w:rPr>
          <w:i/>
        </w:rPr>
        <w:t>)</w:t>
      </w:r>
    </w:p>
    <w:p w:rsidR="00316D98" w:rsidRDefault="00316D98" w:rsidP="00316D98"/>
    <w:p w:rsidR="00316D98" w:rsidRDefault="00316D98" w:rsidP="00316D98"/>
    <w:p w:rsidR="00316D98" w:rsidRDefault="00316D98" w:rsidP="00316D98"/>
    <w:p w:rsidR="00316D98" w:rsidRDefault="00316D98" w:rsidP="00316D98"/>
    <w:p w:rsidR="00316D98" w:rsidRDefault="00316D98" w:rsidP="00316D98"/>
    <w:p w:rsidR="00316D98" w:rsidRDefault="00316D98" w:rsidP="00316D98"/>
    <w:p w:rsidR="00316D98" w:rsidRDefault="00316D98" w:rsidP="00316D98"/>
    <w:p w:rsidR="00316D98" w:rsidRDefault="00316D98" w:rsidP="00316D98"/>
    <w:p w:rsidR="00316D98" w:rsidRDefault="00316D98" w:rsidP="00316D98"/>
    <w:p w:rsidR="00316D98" w:rsidRDefault="00316D98" w:rsidP="00316D98">
      <w:bookmarkStart w:id="0" w:name="_GoBack"/>
      <w:bookmarkEnd w:id="0"/>
    </w:p>
    <w:p w:rsidR="00316D98" w:rsidRDefault="00316D98" w:rsidP="00316D98"/>
    <w:p w:rsidR="00316D98" w:rsidRDefault="00316D98" w:rsidP="00316D98"/>
    <w:p w:rsidR="00316D98" w:rsidRDefault="00316D98" w:rsidP="00316D98"/>
    <w:p w:rsidR="00316D98" w:rsidRDefault="00316D98" w:rsidP="00316D98"/>
    <w:p w:rsidR="00316D98" w:rsidRDefault="00316D98" w:rsidP="00316D98"/>
    <w:p w:rsidR="00316D98" w:rsidRDefault="00316D98" w:rsidP="00316D98"/>
    <w:p w:rsidR="00316D98" w:rsidRDefault="00316D98" w:rsidP="00316D98">
      <w:r>
        <w:t>Exhibit</w:t>
      </w:r>
      <w:r>
        <w:tab/>
      </w:r>
      <w:r>
        <w:rPr>
          <w:b/>
        </w:rPr>
        <w:t>WINSHIP-ROBBINS ELEMENTARY SCHOOL DISTRICT</w:t>
      </w:r>
    </w:p>
    <w:p w:rsidR="00316D98" w:rsidRDefault="00316D98" w:rsidP="00316D98">
      <w:proofErr w:type="gramStart"/>
      <w:r>
        <w:t>version</w:t>
      </w:r>
      <w:proofErr w:type="gramEnd"/>
      <w:r>
        <w:t>: May 6, 2020</w:t>
      </w:r>
      <w:r>
        <w:tab/>
        <w:t>Robbins, California</w:t>
      </w:r>
    </w:p>
    <w:p w:rsidR="00142F9F" w:rsidRDefault="00142F9F"/>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D98"/>
    <w:rsid w:val="00142F9F"/>
    <w:rsid w:val="00316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15DE60-2324-49CD-908E-CD25B2115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16D98"/>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1225</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2023-08-23T21:28:00Z</dcterms:created>
  <dcterms:modified xsi:type="dcterms:W3CDTF">2023-08-23T21:28:00Z</dcterms:modified>
</cp:coreProperties>
</file>