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B8A5F" w14:textId="0E0D0011" w:rsidR="003801F8" w:rsidRDefault="00AA6EEC">
      <w:pPr>
        <w:pStyle w:val="Heading1"/>
      </w:pPr>
      <w:bookmarkStart w:id="0" w:name="arise-high-school"/>
      <w:r>
        <w:t>Oakland</w:t>
      </w:r>
      <w:r w:rsidR="006E6D21">
        <w:t xml:space="preserve"> School</w:t>
      </w:r>
      <w:r>
        <w:t xml:space="preserve"> for the Arts</w:t>
      </w:r>
    </w:p>
    <w:p w14:paraId="0CE848F3" w14:textId="77777777" w:rsidR="003801F8" w:rsidRDefault="006E6D21">
      <w:pPr>
        <w:pStyle w:val="Heading2"/>
      </w:pPr>
      <w:bookmarkStart w:id="1" w:name="Xc0e3ecdf07a5ea39c8ed98e803df9e189609651"/>
      <w:r>
        <w:t>FY2025-26 Education Protection Account (EPA)</w:t>
      </w:r>
    </w:p>
    <w:p w14:paraId="464359C2" w14:textId="23C85023" w:rsidR="003801F8" w:rsidRDefault="006E6D21">
      <w:pPr>
        <w:pStyle w:val="Heading3"/>
      </w:pPr>
      <w:bookmarkStart w:id="2" w:name="actual-expenditures-and-carryover"/>
      <w:r>
        <w:t xml:space="preserve">Actual Expenditures </w:t>
      </w:r>
    </w:p>
    <w:p w14:paraId="20D74C42" w14:textId="1B0ADE79" w:rsidR="003801F8" w:rsidRDefault="006E6D21">
      <w:pPr>
        <w:pStyle w:val="FirstParagraph"/>
      </w:pPr>
      <w:r>
        <w:rPr>
          <w:b/>
          <w:bCs/>
        </w:rPr>
        <w:t xml:space="preserve">Report Date: </w:t>
      </w:r>
      <w:r w:rsidR="000E0355">
        <w:rPr>
          <w:b/>
          <w:bCs/>
        </w:rPr>
        <w:t xml:space="preserve">September </w:t>
      </w:r>
      <w:r w:rsidR="00AA6EEC">
        <w:rPr>
          <w:b/>
          <w:bCs/>
        </w:rPr>
        <w:t>24</w:t>
      </w:r>
      <w:r w:rsidR="000E0355">
        <w:rPr>
          <w:b/>
          <w:bCs/>
        </w:rPr>
        <w:t>, 2026</w:t>
      </w:r>
    </w:p>
    <w:p w14:paraId="7E953F36" w14:textId="02B125FB" w:rsidR="003801F8" w:rsidRDefault="006E6D21">
      <w:pPr>
        <w:pStyle w:val="BodyText"/>
      </w:pPr>
      <w:r>
        <w:t xml:space="preserve">For fiscal year 2025-26, </w:t>
      </w:r>
      <w:r w:rsidR="00AA6EEC">
        <w:t>Oakland</w:t>
      </w:r>
      <w:r>
        <w:t xml:space="preserve"> School</w:t>
      </w:r>
      <w:r w:rsidR="00AA6EEC">
        <w:t xml:space="preserve"> for the Arts</w:t>
      </w:r>
      <w:r>
        <w:t xml:space="preserve"> had </w:t>
      </w:r>
      <w:r>
        <w:rPr>
          <w:b/>
          <w:bCs/>
        </w:rPr>
        <w:t>$</w:t>
      </w:r>
      <w:r w:rsidR="00AA6EEC">
        <w:rPr>
          <w:b/>
          <w:bCs/>
        </w:rPr>
        <w:t xml:space="preserve">2,945,789 </w:t>
      </w:r>
      <w:r>
        <w:t>in Education Protection Account (EPA) funds available.</w:t>
      </w:r>
    </w:p>
    <w:p w14:paraId="3EA70682" w14:textId="77777777" w:rsidR="003801F8" w:rsidRDefault="006E6D21">
      <w:pPr>
        <w:pStyle w:val="BodyText"/>
      </w:pPr>
      <w:r>
        <w:t>EPA funds were used solely for eligible instructional expenditures and were not used for administrative salaries or other administrative costs.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3231"/>
        <w:gridCol w:w="1714"/>
      </w:tblGrid>
      <w:tr w:rsidR="003801F8" w14:paraId="07417B3A" w14:textId="77777777" w:rsidTr="003801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8B187DD" w14:textId="77777777" w:rsidR="003801F8" w:rsidRDefault="006E6D21">
            <w:pPr>
              <w:pStyle w:val="Compact"/>
            </w:pPr>
            <w:r>
              <w:t>EPA Activity</w:t>
            </w:r>
          </w:p>
        </w:tc>
        <w:tc>
          <w:tcPr>
            <w:tcW w:w="0" w:type="auto"/>
          </w:tcPr>
          <w:p w14:paraId="3DB5EC92" w14:textId="77777777" w:rsidR="003801F8" w:rsidRDefault="006E6D21">
            <w:pPr>
              <w:pStyle w:val="Compact"/>
              <w:jc w:val="right"/>
            </w:pPr>
            <w:r>
              <w:t>Amount</w:t>
            </w:r>
          </w:p>
        </w:tc>
      </w:tr>
      <w:tr w:rsidR="003801F8" w14:paraId="661181D4" w14:textId="77777777">
        <w:tc>
          <w:tcPr>
            <w:tcW w:w="0" w:type="auto"/>
          </w:tcPr>
          <w:p w14:paraId="76211FE8" w14:textId="77777777" w:rsidR="003801F8" w:rsidRDefault="006E6D21">
            <w:pPr>
              <w:pStyle w:val="Compact"/>
            </w:pPr>
            <w:r>
              <w:t>EPA Funds Available</w:t>
            </w:r>
          </w:p>
        </w:tc>
        <w:tc>
          <w:tcPr>
            <w:tcW w:w="0" w:type="auto"/>
          </w:tcPr>
          <w:p w14:paraId="6FD1FE31" w14:textId="62ED218C" w:rsidR="003801F8" w:rsidRDefault="006E6D21">
            <w:pPr>
              <w:pStyle w:val="Compact"/>
              <w:jc w:val="right"/>
            </w:pPr>
            <w:r>
              <w:t>$</w:t>
            </w:r>
            <w:r w:rsidR="00AA6EEC">
              <w:t>2,945,789.00</w:t>
            </w:r>
          </w:p>
        </w:tc>
      </w:tr>
      <w:tr w:rsidR="003801F8" w14:paraId="74F9B744" w14:textId="77777777">
        <w:tc>
          <w:tcPr>
            <w:tcW w:w="0" w:type="auto"/>
          </w:tcPr>
          <w:p w14:paraId="48AE8EBD" w14:textId="77777777" w:rsidR="003801F8" w:rsidRDefault="006E6D21">
            <w:pPr>
              <w:pStyle w:val="Compact"/>
            </w:pPr>
            <w:r>
              <w:t>Certificated Teacher Salaries</w:t>
            </w:r>
          </w:p>
        </w:tc>
        <w:tc>
          <w:tcPr>
            <w:tcW w:w="0" w:type="auto"/>
          </w:tcPr>
          <w:p w14:paraId="6BA6B1A3" w14:textId="59DF942A" w:rsidR="003801F8" w:rsidRDefault="006E6D21">
            <w:pPr>
              <w:pStyle w:val="Compact"/>
              <w:jc w:val="right"/>
            </w:pPr>
            <w:r>
              <w:t>$</w:t>
            </w:r>
            <w:r w:rsidR="00AA6EEC">
              <w:t>2,443,624.22</w:t>
            </w:r>
          </w:p>
        </w:tc>
      </w:tr>
      <w:tr w:rsidR="003801F8" w14:paraId="46A698EF" w14:textId="77777777">
        <w:tc>
          <w:tcPr>
            <w:tcW w:w="0" w:type="auto"/>
          </w:tcPr>
          <w:p w14:paraId="2AF8B20D" w14:textId="77777777" w:rsidR="003801F8" w:rsidRDefault="006E6D21">
            <w:pPr>
              <w:pStyle w:val="Compact"/>
            </w:pPr>
            <w:r>
              <w:t>Certificated Teacher Benefits</w:t>
            </w:r>
          </w:p>
        </w:tc>
        <w:tc>
          <w:tcPr>
            <w:tcW w:w="0" w:type="auto"/>
          </w:tcPr>
          <w:p w14:paraId="21D36A6D" w14:textId="6AA61633" w:rsidR="003801F8" w:rsidRDefault="006E6D21">
            <w:pPr>
              <w:pStyle w:val="Compact"/>
              <w:jc w:val="right"/>
            </w:pPr>
            <w:r>
              <w:t>$</w:t>
            </w:r>
            <w:r w:rsidR="00AA6EEC">
              <w:t>502,164.78</w:t>
            </w:r>
          </w:p>
        </w:tc>
      </w:tr>
      <w:tr w:rsidR="003801F8" w14:paraId="3AE3C07C" w14:textId="77777777">
        <w:tc>
          <w:tcPr>
            <w:tcW w:w="0" w:type="auto"/>
          </w:tcPr>
          <w:p w14:paraId="0045F1A7" w14:textId="77777777" w:rsidR="003801F8" w:rsidRDefault="006E6D21">
            <w:pPr>
              <w:pStyle w:val="Compact"/>
            </w:pPr>
            <w:r>
              <w:rPr>
                <w:b/>
                <w:bCs/>
              </w:rPr>
              <w:t>Total EPA Expenditures</w:t>
            </w:r>
          </w:p>
        </w:tc>
        <w:tc>
          <w:tcPr>
            <w:tcW w:w="0" w:type="auto"/>
          </w:tcPr>
          <w:p w14:paraId="16544B91" w14:textId="4F0038A0" w:rsidR="003801F8" w:rsidRDefault="006E6D21">
            <w:pPr>
              <w:pStyle w:val="Compact"/>
              <w:jc w:val="right"/>
            </w:pPr>
            <w:r>
              <w:rPr>
                <w:b/>
                <w:bCs/>
              </w:rPr>
              <w:t>$</w:t>
            </w:r>
            <w:r w:rsidR="00AA6EEC">
              <w:rPr>
                <w:b/>
                <w:bCs/>
              </w:rPr>
              <w:t>2,945,789.00</w:t>
            </w:r>
          </w:p>
        </w:tc>
      </w:tr>
      <w:bookmarkEnd w:id="0"/>
      <w:bookmarkEnd w:id="1"/>
      <w:bookmarkEnd w:id="2"/>
    </w:tbl>
    <w:p w14:paraId="7BA9B906" w14:textId="558ABB55" w:rsidR="003801F8" w:rsidRDefault="003801F8">
      <w:pPr>
        <w:pStyle w:val="BodyText"/>
      </w:pPr>
    </w:p>
    <w:sectPr w:rsidR="003801F8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A626783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568421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01F8"/>
    <w:rsid w:val="000E0355"/>
    <w:rsid w:val="000E30B2"/>
    <w:rsid w:val="003801F8"/>
    <w:rsid w:val="004A2C62"/>
    <w:rsid w:val="006E6D21"/>
    <w:rsid w:val="008F15B8"/>
    <w:rsid w:val="00AA6EEC"/>
    <w:rsid w:val="00D13F9D"/>
    <w:rsid w:val="00F0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E8BAD"/>
  <w15:docId w15:val="{3588091A-219B-4A4F-8F33-5C3D10A47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be850e-1b53-475e-b169-59998d8fc2f9" xsi:nil="true"/>
    <lcf76f155ced4ddcb4097134ff3c332f xmlns="bad36878-6eb9-432b-a8a4-1d8fafbc4cc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9B9AD0B83A9C4B80F8E8536E797715" ma:contentTypeVersion="13" ma:contentTypeDescription="Create a new document." ma:contentTypeScope="" ma:versionID="4332762a309b5e9c870c7b1c24d8fd56">
  <xsd:schema xmlns:xsd="http://www.w3.org/2001/XMLSchema" xmlns:xs="http://www.w3.org/2001/XMLSchema" xmlns:p="http://schemas.microsoft.com/office/2006/metadata/properties" xmlns:ns2="bad36878-6eb9-432b-a8a4-1d8fafbc4ccc" xmlns:ns3="04be850e-1b53-475e-b169-59998d8fc2f9" targetNamespace="http://schemas.microsoft.com/office/2006/metadata/properties" ma:root="true" ma:fieldsID="c3eabb6f4ff00d79e4873bd3f9c9b9f3" ns2:_="" ns3:_="">
    <xsd:import namespace="bad36878-6eb9-432b-a8a4-1d8fafbc4ccc"/>
    <xsd:import namespace="04be850e-1b53-475e-b169-59998d8fc2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36878-6eb9-432b-a8a4-1d8fafbc4c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d8cd105-c221-4115-850c-16ef61af48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be850e-1b53-475e-b169-59998d8fc2f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59ec4b-215b-4839-b5ce-54e6f5df7262}" ma:internalName="TaxCatchAll" ma:showField="CatchAllData" ma:web="04be850e-1b53-475e-b169-59998d8fc2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99AAA6-386E-40BA-8C56-300BE49038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FEF0B2-A40D-4757-A672-7F1897ED9B8C}">
  <ds:schemaRefs>
    <ds:schemaRef ds:uri="http://schemas.microsoft.com/office/2006/metadata/properties"/>
    <ds:schemaRef ds:uri="http://schemas.microsoft.com/office/infopath/2007/PartnerControls"/>
    <ds:schemaRef ds:uri="04be850e-1b53-475e-b169-59998d8fc2f9"/>
    <ds:schemaRef ds:uri="bad36878-6eb9-432b-a8a4-1d8fafbc4ccc"/>
  </ds:schemaRefs>
</ds:datastoreItem>
</file>

<file path=customXml/itemProps3.xml><?xml version="1.0" encoding="utf-8"?>
<ds:datastoreItem xmlns:ds="http://schemas.openxmlformats.org/officeDocument/2006/customXml" ds:itemID="{63B499F1-5D19-47D0-88D3-21BACDA195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d36878-6eb9-432b-a8a4-1d8fafbc4ccc"/>
    <ds:schemaRef ds:uri="04be850e-1b53-475e-b169-59998d8fc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Susan Lefkowitz</dc:creator>
  <cp:keywords/>
  <cp:lastModifiedBy>Susan Lefkowitz</cp:lastModifiedBy>
  <cp:revision>2</cp:revision>
  <dcterms:created xsi:type="dcterms:W3CDTF">2026-09-24T18:10:00Z</dcterms:created>
  <dcterms:modified xsi:type="dcterms:W3CDTF">2026-09-24T18:10:00Z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0x010100319B9AD0B83A9C4B80F8E8536E797715</vt:lpwstr>
  </property>
</Properties>
</file>