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835" w:rsidRDefault="00097835" w:rsidP="00097835">
      <w:pPr>
        <w:tabs>
          <w:tab w:val="right" w:pos="9000"/>
          <w:tab w:val="right" w:pos="9000"/>
        </w:tabs>
        <w:ind w:right="-144"/>
        <w:jc w:val="both"/>
        <w:rPr>
          <w:sz w:val="24"/>
          <w:szCs w:val="24"/>
        </w:rPr>
      </w:pPr>
      <w:r>
        <w:rPr>
          <w:b/>
          <w:sz w:val="24"/>
          <w:szCs w:val="24"/>
        </w:rPr>
        <w:t>Students</w:t>
      </w:r>
      <w:r>
        <w:rPr>
          <w:b/>
          <w:sz w:val="24"/>
          <w:szCs w:val="24"/>
        </w:rPr>
        <w:tab/>
      </w:r>
      <w:r>
        <w:rPr>
          <w:sz w:val="24"/>
          <w:szCs w:val="24"/>
        </w:rPr>
        <w:t>BP 5144.1(a)</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b/>
          <w:sz w:val="24"/>
          <w:szCs w:val="24"/>
        </w:rPr>
        <w:t>SUSPENSION AND EXPULSION/DUE PROCESS</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 xml:space="preserve">The Board of Trustees has established policies and standards of behavior in order to promote learning and protect the safety and well-being of all students.  When these policies and standards </w:t>
      </w:r>
      <w:proofErr w:type="gramStart"/>
      <w:r>
        <w:rPr>
          <w:sz w:val="24"/>
          <w:szCs w:val="24"/>
        </w:rPr>
        <w:t>are violated</w:t>
      </w:r>
      <w:proofErr w:type="gramEnd"/>
      <w:r>
        <w:rPr>
          <w:sz w:val="24"/>
          <w:szCs w:val="24"/>
        </w:rPr>
        <w:t>, it may be necessary to suspend or expel a student from regular classroom instruction.</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0"/>
          <w:szCs w:val="20"/>
        </w:rPr>
      </w:pPr>
      <w:r>
        <w:rPr>
          <w:i/>
          <w:sz w:val="20"/>
          <w:szCs w:val="20"/>
        </w:rPr>
        <w:t>(cf. 5144 - Discipline)</w:t>
      </w:r>
    </w:p>
    <w:p w:rsidR="00097835" w:rsidRDefault="00097835" w:rsidP="00097835">
      <w:pPr>
        <w:tabs>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 xml:space="preserve">Suspended or expelled students </w:t>
      </w:r>
      <w:proofErr w:type="gramStart"/>
      <w:r>
        <w:rPr>
          <w:sz w:val="24"/>
          <w:szCs w:val="24"/>
        </w:rPr>
        <w:t>shall be denied</w:t>
      </w:r>
      <w:proofErr w:type="gramEnd"/>
      <w:r>
        <w:rPr>
          <w:sz w:val="24"/>
          <w:szCs w:val="24"/>
        </w:rPr>
        <w:t xml:space="preserve"> the privilege of participation in all extracurricular activities during the period of suspension or expulsion.</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0"/>
          <w:szCs w:val="20"/>
        </w:rPr>
      </w:pPr>
      <w:r>
        <w:rPr>
          <w:i/>
          <w:sz w:val="20"/>
          <w:szCs w:val="20"/>
        </w:rPr>
        <w:t xml:space="preserve">(cf. 6145 - Extracurricular and </w:t>
      </w:r>
      <w:proofErr w:type="spellStart"/>
      <w:r>
        <w:rPr>
          <w:i/>
          <w:sz w:val="20"/>
          <w:szCs w:val="20"/>
        </w:rPr>
        <w:t>Cocurricular</w:t>
      </w:r>
      <w:proofErr w:type="spellEnd"/>
      <w:r>
        <w:rPr>
          <w:i/>
          <w:sz w:val="20"/>
          <w:szCs w:val="20"/>
        </w:rPr>
        <w:t xml:space="preserve"> Activities)</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 xml:space="preserve">Except where suspension for a first offense </w:t>
      </w:r>
      <w:proofErr w:type="gramStart"/>
      <w:r>
        <w:rPr>
          <w:sz w:val="24"/>
          <w:szCs w:val="24"/>
        </w:rPr>
        <w:t>is warranted</w:t>
      </w:r>
      <w:proofErr w:type="gramEnd"/>
      <w:r>
        <w:rPr>
          <w:sz w:val="24"/>
          <w:szCs w:val="24"/>
        </w:rPr>
        <w:t xml:space="preserve"> in accordance with law, suspension shall be imposed only when other means of correction fail to bring about proper conduct.  (Education Code 48900.5)</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 xml:space="preserve">Expulsion is an action taken by the Board for severe or prolonged breaches of discipline by a student.  Except for single acts of a grave nature, expulsion </w:t>
      </w:r>
      <w:proofErr w:type="gramStart"/>
      <w:r>
        <w:rPr>
          <w:sz w:val="24"/>
          <w:szCs w:val="24"/>
        </w:rPr>
        <w:t>shall be used</w:t>
      </w:r>
      <w:proofErr w:type="gramEnd"/>
      <w:r>
        <w:rPr>
          <w:sz w:val="24"/>
          <w:szCs w:val="24"/>
        </w:rPr>
        <w:t xml:space="preserve"> only when there is a history of misconduct, when other forms of discipline, including suspension, have failed to bring about proper conduct, or when the student's presence causes a continuing danger to self or others.</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The grounds for suspension and expulsion and the procedures for considering, recommending and/or implementing suspension and expulsion shall be those specified in law and/or administrative regulation.</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b/>
          <w:sz w:val="24"/>
          <w:szCs w:val="24"/>
        </w:rPr>
        <w:t>Zero Tolerance</w:t>
      </w:r>
    </w:p>
    <w:p w:rsidR="00097835" w:rsidRDefault="00097835" w:rsidP="00097835">
      <w:pPr>
        <w:tabs>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The Board supports a zero tolerance approach to serious offenses in accordance with state and federal law.  This approach makes the removal of potentially dangerous students from the classroom a top priority and ensures the standardized treatment of all students.  Staff shall immediately report to the Superintendent/Principal or designee any incidence of offenses specified in law, Board policy, and administrative regulation as cause for suspension or expulsion.</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b/>
          <w:sz w:val="24"/>
          <w:szCs w:val="24"/>
        </w:rPr>
        <w:t>Student Due Process</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The Board shall provide for the fair and equitable treatment of students facing suspension and expulsion by affording them their due process rights under the law.  The Superintendent/Principal or designee shall comply with procedures for notices and appeals as specified in administrative regulation and/or law.  (Education Code 48911, 48915, 48915.5)</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0"/>
          <w:szCs w:val="20"/>
        </w:rPr>
      </w:pPr>
      <w:r>
        <w:rPr>
          <w:i/>
          <w:sz w:val="20"/>
          <w:szCs w:val="20"/>
        </w:rPr>
        <w:t>(cf. 5119 - Students Expelled from Other Districts)</w:t>
      </w:r>
    </w:p>
    <w:p w:rsidR="00097835" w:rsidRDefault="00097835" w:rsidP="00097835">
      <w:pPr>
        <w:tabs>
          <w:tab w:val="right" w:pos="9000"/>
          <w:tab w:val="right" w:pos="9000"/>
        </w:tabs>
        <w:ind w:right="-144"/>
        <w:jc w:val="both"/>
        <w:rPr>
          <w:sz w:val="20"/>
          <w:szCs w:val="20"/>
        </w:rPr>
      </w:pPr>
      <w:r>
        <w:rPr>
          <w:i/>
          <w:sz w:val="20"/>
          <w:szCs w:val="20"/>
        </w:rPr>
        <w:t>(cf. 5144.2 - Suspension and Expulsion/Due Process (Individuals with Disabilities))</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right"/>
        <w:rPr>
          <w:sz w:val="24"/>
          <w:szCs w:val="24"/>
        </w:rPr>
      </w:pPr>
      <w:r>
        <w:rPr>
          <w:sz w:val="24"/>
          <w:szCs w:val="24"/>
        </w:rPr>
        <w:lastRenderedPageBreak/>
        <w:t>BP 5144.1(b)</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b/>
          <w:sz w:val="24"/>
          <w:szCs w:val="24"/>
        </w:rPr>
        <w:t>Supervised Suspension Classroom</w:t>
      </w:r>
    </w:p>
    <w:p w:rsidR="00097835" w:rsidRDefault="00097835" w:rsidP="00097835">
      <w:pPr>
        <w:tabs>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 xml:space="preserve">The Board recognizes that students who </w:t>
      </w:r>
      <w:proofErr w:type="gramStart"/>
      <w:r>
        <w:rPr>
          <w:sz w:val="24"/>
          <w:szCs w:val="24"/>
        </w:rPr>
        <w:t>are suspended</w:t>
      </w:r>
      <w:proofErr w:type="gramEnd"/>
      <w:r>
        <w:rPr>
          <w:sz w:val="24"/>
          <w:szCs w:val="24"/>
        </w:rPr>
        <w:t xml:space="preserve"> from school often have no supervision or guidance during the school hours when they are off campus and may fall behind in the coursework.  The Board believes that, in many cases, it would be better to manage the student's behavior by keeping the student at school and providing him/her with supervision that </w:t>
      </w:r>
      <w:proofErr w:type="gramStart"/>
      <w:r>
        <w:rPr>
          <w:sz w:val="24"/>
          <w:szCs w:val="24"/>
        </w:rPr>
        <w:t>is separated</w:t>
      </w:r>
      <w:proofErr w:type="gramEnd"/>
      <w:r>
        <w:rPr>
          <w:sz w:val="24"/>
          <w:szCs w:val="24"/>
        </w:rPr>
        <w:t xml:space="preserve"> from the regular classroom.</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 xml:space="preserve">The Superintendent/Principal or designee shall establish a supervised classroom suspension </w:t>
      </w:r>
      <w:proofErr w:type="gramStart"/>
      <w:r>
        <w:rPr>
          <w:sz w:val="24"/>
          <w:szCs w:val="24"/>
        </w:rPr>
        <w:t>program which</w:t>
      </w:r>
      <w:proofErr w:type="gramEnd"/>
      <w:r>
        <w:rPr>
          <w:sz w:val="24"/>
          <w:szCs w:val="24"/>
        </w:rPr>
        <w:t xml:space="preserve"> meets the requirements of law for students suspended for any of the reasons enumerated in Education Code 48900 and 48900.2, who pose no imminent danger or threat at school, and for whom an expulsion action has not been initiated.</w:t>
      </w:r>
    </w:p>
    <w:p w:rsidR="00097835" w:rsidRDefault="00097835" w:rsidP="00097835">
      <w:pPr>
        <w:tabs>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The Superintendent/Principal or designee shall examine alternatives to off-campus suspension and may establish a suspension program which involves progressive discipline during the school day on campus; use of conferences between staff, parents/guardians and students; detention; student study teams or other assessment-related teams; and/or referral to school support services staff. The use of such alternatives does not preclude off-campus suspensions.</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b/>
          <w:sz w:val="24"/>
          <w:szCs w:val="24"/>
        </w:rPr>
        <w:t>Required Parental Attendance</w:t>
      </w:r>
    </w:p>
    <w:p w:rsidR="00097835" w:rsidRDefault="00097835" w:rsidP="00097835">
      <w:pPr>
        <w:tabs>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The Board believes that parental involvement plays an important role in the resolution of classroom behavior problems.  The Board expects that teachers will communicate with parents/guardians when behavior problems arise.</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roofErr w:type="gramStart"/>
      <w:r>
        <w:rPr>
          <w:sz w:val="24"/>
          <w:szCs w:val="24"/>
        </w:rPr>
        <w:t>Whenever a student is suspended from class by a teacher because he/she committed an obscene act, engaged in habitual profanity or vulgarity, disrupted school activities, or otherwise willfully defied valid staff authority, the teacher of the class from which the student was removed may provide that the student's parent/guardian attend a portion of a school day in the class from which the student was suspended.</w:t>
      </w:r>
      <w:proofErr w:type="gramEnd"/>
      <w:r>
        <w:rPr>
          <w:sz w:val="24"/>
          <w:szCs w:val="24"/>
        </w:rPr>
        <w:t xml:space="preserve">  (Education Code 48900.1)</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Before requiring parental attendance, the teacher shall make reasonable efforts to have the parent/guardian visit the class voluntarily.  The teacher also may inform the parent/guardian about available resources and parent education opportunities.  Teachers should reserve the option of required parental attendance for cases in which they have determined that it is the best strategy to promote positive interaction between the student and the parent/guardian and to improve classroom behavior.</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The teacher shall apply this policy uniformly to all students within the classroom.  This policy shall apply only to a parent/guardian who lives with the student.  (Education Code 48900.1)</w:t>
      </w:r>
    </w:p>
    <w:p w:rsidR="00097835" w:rsidRDefault="00097835" w:rsidP="00097835">
      <w:pPr>
        <w:tabs>
          <w:tab w:val="right" w:pos="9000"/>
          <w:tab w:val="right" w:pos="9000"/>
        </w:tabs>
        <w:ind w:right="-144"/>
        <w:jc w:val="both"/>
        <w:rPr>
          <w:sz w:val="24"/>
          <w:szCs w:val="24"/>
        </w:rPr>
      </w:pPr>
      <w:r>
        <w:rPr>
          <w:sz w:val="24"/>
          <w:szCs w:val="24"/>
        </w:rPr>
        <w:lastRenderedPageBreak/>
        <w:tab/>
        <w:t>BP 5144.1(c)</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When a teacher requires parental attendance, the principal shall send a written notice to the parent/guardian stating that his/her attendance is pursuant to law.  (Education Code 48900.1)</w:t>
      </w:r>
    </w:p>
    <w:p w:rsidR="00097835" w:rsidRDefault="00097835" w:rsidP="00097835">
      <w:pPr>
        <w:tabs>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 xml:space="preserve">The notice shall specify that the attendance may be on either the date the student </w:t>
      </w:r>
      <w:proofErr w:type="gramStart"/>
      <w:r>
        <w:rPr>
          <w:sz w:val="24"/>
          <w:szCs w:val="24"/>
        </w:rPr>
        <w:t>is scheduled</w:t>
      </w:r>
      <w:proofErr w:type="gramEnd"/>
      <w:r>
        <w:rPr>
          <w:sz w:val="24"/>
          <w:szCs w:val="24"/>
        </w:rPr>
        <w:t xml:space="preserve"> to return to class or within one week thereafter.</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A parent/guardian who has received a written notice shall attend class as specified in the notice.  After completing the classroom visit and before leaving school premises, the parent/guardian also shall meet with the Superintendent/Principal or designee.  (Education Code 48900.1)</w:t>
      </w:r>
    </w:p>
    <w:p w:rsidR="00097835" w:rsidRDefault="00097835" w:rsidP="00097835">
      <w:pPr>
        <w:tabs>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 xml:space="preserve">The Superintendent/Principal or designee shall contact a parent/guardian who does not respond to the request to attend school.  The Board recognizes that parent/guardian compliance with this policy </w:t>
      </w:r>
      <w:proofErr w:type="gramStart"/>
      <w:r>
        <w:rPr>
          <w:sz w:val="24"/>
          <w:szCs w:val="24"/>
        </w:rPr>
        <w:t>may be delayed, modified, or prevented for reasons such as serious illness/injury/disability, absence from town, or inability to get release time from work</w:t>
      </w:r>
      <w:proofErr w:type="gramEnd"/>
      <w:r>
        <w:rPr>
          <w:sz w:val="24"/>
          <w:szCs w:val="24"/>
        </w:rPr>
        <w:t>.</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 xml:space="preserve">District regulations and school-site rules for student discipline shall include procedures for implementing parental attendance requirements. Parents/guardians </w:t>
      </w:r>
      <w:proofErr w:type="gramStart"/>
      <w:r>
        <w:rPr>
          <w:sz w:val="24"/>
          <w:szCs w:val="24"/>
        </w:rPr>
        <w:t>shall be notified</w:t>
      </w:r>
      <w:proofErr w:type="gramEnd"/>
      <w:r>
        <w:rPr>
          <w:sz w:val="24"/>
          <w:szCs w:val="24"/>
        </w:rPr>
        <w:t xml:space="preserve"> of this policy prior to its implementation.  (Education Code 48900.1)</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b/>
          <w:sz w:val="24"/>
          <w:szCs w:val="24"/>
        </w:rPr>
        <w:t>Decision Not to Enforce Expulsion Order</w:t>
      </w:r>
    </w:p>
    <w:p w:rsidR="00097835" w:rsidRDefault="00097835" w:rsidP="00097835">
      <w:pPr>
        <w:tabs>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 xml:space="preserve">In cases where expulsion is mandatory pursuant to Education Code 48915(c), the </w:t>
      </w:r>
      <w:proofErr w:type="gramStart"/>
      <w:r>
        <w:rPr>
          <w:sz w:val="24"/>
          <w:szCs w:val="24"/>
        </w:rPr>
        <w:t>enforcement of an expulsion order shall not be suspended by the Board</w:t>
      </w:r>
      <w:proofErr w:type="gramEnd"/>
      <w:r>
        <w:rPr>
          <w:sz w:val="24"/>
          <w:szCs w:val="24"/>
        </w:rPr>
        <w:t xml:space="preserve">.  In all other cases of expulsion, the order for expulsion </w:t>
      </w:r>
      <w:proofErr w:type="gramStart"/>
      <w:r>
        <w:rPr>
          <w:sz w:val="24"/>
          <w:szCs w:val="24"/>
        </w:rPr>
        <w:t>may be suspended</w:t>
      </w:r>
      <w:proofErr w:type="gramEnd"/>
      <w:r>
        <w:rPr>
          <w:sz w:val="24"/>
          <w:szCs w:val="24"/>
        </w:rPr>
        <w:t xml:space="preserve"> by the Board, on case-by-case basis, pursuant to the requirements of law.</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0"/>
          <w:szCs w:val="20"/>
        </w:rPr>
      </w:pPr>
      <w:r>
        <w:rPr>
          <w:i/>
          <w:sz w:val="20"/>
          <w:szCs w:val="20"/>
        </w:rPr>
        <w:t>Legal Reference:  (see next page)</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ab/>
        <w:t>BP 5144.1(d)</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0"/>
          <w:szCs w:val="20"/>
        </w:rPr>
      </w:pPr>
      <w:r>
        <w:rPr>
          <w:i/>
          <w:sz w:val="20"/>
          <w:szCs w:val="20"/>
        </w:rPr>
        <w:t>Legal Reference:</w:t>
      </w:r>
    </w:p>
    <w:p w:rsidR="00097835" w:rsidRDefault="00097835" w:rsidP="00097835">
      <w:pPr>
        <w:tabs>
          <w:tab w:val="right" w:pos="9000"/>
          <w:tab w:val="right" w:pos="9000"/>
        </w:tabs>
        <w:ind w:left="720" w:right="-144"/>
        <w:jc w:val="both"/>
        <w:rPr>
          <w:sz w:val="20"/>
          <w:szCs w:val="20"/>
          <w:u w:val="single"/>
        </w:rPr>
      </w:pPr>
      <w:r>
        <w:rPr>
          <w:i/>
          <w:sz w:val="20"/>
          <w:szCs w:val="20"/>
          <w:u w:val="single"/>
        </w:rPr>
        <w:t>EDUCATION CODE</w:t>
      </w:r>
    </w:p>
    <w:p w:rsidR="00097835" w:rsidRDefault="00097835" w:rsidP="00097835">
      <w:pPr>
        <w:tabs>
          <w:tab w:val="right" w:pos="9000"/>
          <w:tab w:val="right" w:pos="9000"/>
        </w:tabs>
        <w:ind w:left="720" w:right="-144"/>
        <w:jc w:val="both"/>
        <w:rPr>
          <w:sz w:val="20"/>
          <w:szCs w:val="20"/>
        </w:rPr>
      </w:pPr>
      <w:proofErr w:type="gramStart"/>
      <w:r>
        <w:rPr>
          <w:i/>
          <w:sz w:val="20"/>
          <w:szCs w:val="20"/>
        </w:rPr>
        <w:t>212.5  Sexual</w:t>
      </w:r>
      <w:proofErr w:type="gramEnd"/>
      <w:r>
        <w:rPr>
          <w:i/>
          <w:sz w:val="20"/>
          <w:szCs w:val="20"/>
        </w:rPr>
        <w:t xml:space="preserve"> harassment</w:t>
      </w:r>
    </w:p>
    <w:p w:rsidR="00097835" w:rsidRDefault="00097835" w:rsidP="00097835">
      <w:pPr>
        <w:tabs>
          <w:tab w:val="right" w:pos="9000"/>
          <w:tab w:val="right" w:pos="9000"/>
        </w:tabs>
        <w:ind w:left="720" w:right="-144"/>
        <w:jc w:val="both"/>
        <w:rPr>
          <w:sz w:val="20"/>
          <w:szCs w:val="20"/>
        </w:rPr>
      </w:pPr>
      <w:r>
        <w:rPr>
          <w:i/>
          <w:sz w:val="20"/>
          <w:szCs w:val="20"/>
        </w:rPr>
        <w:t>1981 Enrollment of students in community school</w:t>
      </w:r>
    </w:p>
    <w:p w:rsidR="00097835" w:rsidRDefault="00097835" w:rsidP="00097835">
      <w:pPr>
        <w:tabs>
          <w:tab w:val="right" w:pos="9000"/>
          <w:tab w:val="right" w:pos="9000"/>
        </w:tabs>
        <w:ind w:left="720" w:right="-144"/>
        <w:jc w:val="both"/>
        <w:rPr>
          <w:sz w:val="20"/>
          <w:szCs w:val="20"/>
        </w:rPr>
      </w:pPr>
      <w:r>
        <w:rPr>
          <w:i/>
          <w:sz w:val="20"/>
          <w:szCs w:val="20"/>
        </w:rPr>
        <w:t>17292.5 Program for expelled students</w:t>
      </w:r>
    </w:p>
    <w:p w:rsidR="00097835" w:rsidRDefault="00097835" w:rsidP="00097835">
      <w:pPr>
        <w:tabs>
          <w:tab w:val="right" w:pos="9000"/>
          <w:tab w:val="right" w:pos="9000"/>
        </w:tabs>
        <w:ind w:left="720" w:right="-144"/>
        <w:jc w:val="both"/>
        <w:rPr>
          <w:sz w:val="20"/>
          <w:szCs w:val="20"/>
        </w:rPr>
      </w:pPr>
      <w:proofErr w:type="gramStart"/>
      <w:r>
        <w:rPr>
          <w:i/>
          <w:sz w:val="20"/>
          <w:szCs w:val="20"/>
        </w:rPr>
        <w:t>35146  Closed</w:t>
      </w:r>
      <w:proofErr w:type="gramEnd"/>
      <w:r>
        <w:rPr>
          <w:i/>
          <w:sz w:val="20"/>
          <w:szCs w:val="20"/>
        </w:rPr>
        <w:t xml:space="preserve"> sessions (re suspensions)</w:t>
      </w:r>
    </w:p>
    <w:p w:rsidR="00097835" w:rsidRDefault="00097835" w:rsidP="00097835">
      <w:pPr>
        <w:tabs>
          <w:tab w:val="right" w:pos="9000"/>
          <w:tab w:val="right" w:pos="9000"/>
        </w:tabs>
        <w:ind w:left="720" w:right="-144"/>
        <w:jc w:val="both"/>
        <w:rPr>
          <w:sz w:val="20"/>
          <w:szCs w:val="20"/>
        </w:rPr>
      </w:pPr>
      <w:proofErr w:type="gramStart"/>
      <w:r>
        <w:rPr>
          <w:i/>
          <w:sz w:val="20"/>
          <w:szCs w:val="20"/>
        </w:rPr>
        <w:t>35291  Rules</w:t>
      </w:r>
      <w:proofErr w:type="gramEnd"/>
      <w:r>
        <w:rPr>
          <w:i/>
          <w:sz w:val="20"/>
          <w:szCs w:val="20"/>
        </w:rPr>
        <w:t xml:space="preserve"> (for government and discipline of schools)</w:t>
      </w:r>
    </w:p>
    <w:p w:rsidR="00097835" w:rsidRDefault="00097835" w:rsidP="00097835">
      <w:pPr>
        <w:tabs>
          <w:tab w:val="right" w:pos="9000"/>
          <w:tab w:val="right" w:pos="9000"/>
        </w:tabs>
        <w:ind w:left="720" w:right="-144"/>
        <w:jc w:val="both"/>
        <w:rPr>
          <w:sz w:val="20"/>
          <w:szCs w:val="20"/>
        </w:rPr>
      </w:pPr>
      <w:proofErr w:type="gramStart"/>
      <w:r>
        <w:rPr>
          <w:i/>
          <w:sz w:val="20"/>
          <w:szCs w:val="20"/>
        </w:rPr>
        <w:t>35291.5  Rules</w:t>
      </w:r>
      <w:proofErr w:type="gramEnd"/>
      <w:r>
        <w:rPr>
          <w:i/>
          <w:sz w:val="20"/>
          <w:szCs w:val="20"/>
        </w:rPr>
        <w:t xml:space="preserve"> and procedures on school discipline</w:t>
      </w:r>
    </w:p>
    <w:p w:rsidR="00097835" w:rsidRDefault="00097835" w:rsidP="00097835">
      <w:pPr>
        <w:tabs>
          <w:tab w:val="right" w:pos="9000"/>
          <w:tab w:val="right" w:pos="9000"/>
        </w:tabs>
        <w:ind w:left="720" w:right="-144"/>
        <w:jc w:val="both"/>
        <w:rPr>
          <w:sz w:val="20"/>
          <w:szCs w:val="20"/>
        </w:rPr>
      </w:pPr>
      <w:r>
        <w:rPr>
          <w:i/>
          <w:sz w:val="20"/>
          <w:szCs w:val="20"/>
        </w:rPr>
        <w:t>48660-</w:t>
      </w:r>
      <w:proofErr w:type="gramStart"/>
      <w:r>
        <w:rPr>
          <w:i/>
          <w:sz w:val="20"/>
          <w:szCs w:val="20"/>
        </w:rPr>
        <w:t>48667  Community</w:t>
      </w:r>
      <w:proofErr w:type="gramEnd"/>
      <w:r>
        <w:rPr>
          <w:i/>
          <w:sz w:val="20"/>
          <w:szCs w:val="20"/>
        </w:rPr>
        <w:t xml:space="preserve"> day schools</w:t>
      </w:r>
    </w:p>
    <w:p w:rsidR="00097835" w:rsidRDefault="00097835" w:rsidP="00097835">
      <w:pPr>
        <w:tabs>
          <w:tab w:val="right" w:pos="9000"/>
          <w:tab w:val="right" w:pos="9000"/>
        </w:tabs>
        <w:ind w:left="720" w:right="-144"/>
        <w:jc w:val="both"/>
        <w:rPr>
          <w:sz w:val="20"/>
          <w:szCs w:val="20"/>
        </w:rPr>
      </w:pPr>
      <w:r>
        <w:rPr>
          <w:i/>
          <w:sz w:val="20"/>
          <w:szCs w:val="20"/>
        </w:rPr>
        <w:t>48900-</w:t>
      </w:r>
      <w:proofErr w:type="gramStart"/>
      <w:r>
        <w:rPr>
          <w:i/>
          <w:sz w:val="20"/>
          <w:szCs w:val="20"/>
        </w:rPr>
        <w:t>48927  Suspension</w:t>
      </w:r>
      <w:proofErr w:type="gramEnd"/>
      <w:r>
        <w:rPr>
          <w:i/>
          <w:sz w:val="20"/>
          <w:szCs w:val="20"/>
        </w:rPr>
        <w:t xml:space="preserve"> and expulsion</w:t>
      </w:r>
    </w:p>
    <w:p w:rsidR="00097835" w:rsidRDefault="00097835" w:rsidP="00097835">
      <w:pPr>
        <w:tabs>
          <w:tab w:val="right" w:pos="9000"/>
          <w:tab w:val="right" w:pos="9000"/>
        </w:tabs>
        <w:ind w:left="720" w:right="-144"/>
        <w:jc w:val="both"/>
        <w:rPr>
          <w:sz w:val="20"/>
          <w:szCs w:val="20"/>
        </w:rPr>
      </w:pPr>
      <w:proofErr w:type="gramStart"/>
      <w:r>
        <w:rPr>
          <w:i/>
          <w:sz w:val="20"/>
          <w:szCs w:val="20"/>
        </w:rPr>
        <w:t>48950  Speech</w:t>
      </w:r>
      <w:proofErr w:type="gramEnd"/>
      <w:r>
        <w:rPr>
          <w:i/>
          <w:sz w:val="20"/>
          <w:szCs w:val="20"/>
        </w:rPr>
        <w:t xml:space="preserve"> and other communication</w:t>
      </w:r>
    </w:p>
    <w:p w:rsidR="00097835" w:rsidRDefault="00097835" w:rsidP="00097835">
      <w:pPr>
        <w:tabs>
          <w:tab w:val="right" w:pos="9000"/>
          <w:tab w:val="right" w:pos="9000"/>
        </w:tabs>
        <w:ind w:left="720" w:right="-144"/>
        <w:jc w:val="both"/>
        <w:rPr>
          <w:sz w:val="20"/>
          <w:szCs w:val="20"/>
        </w:rPr>
      </w:pPr>
      <w:r>
        <w:rPr>
          <w:i/>
          <w:sz w:val="20"/>
          <w:szCs w:val="20"/>
        </w:rPr>
        <w:t>49073-</w:t>
      </w:r>
      <w:proofErr w:type="gramStart"/>
      <w:r>
        <w:rPr>
          <w:i/>
          <w:sz w:val="20"/>
          <w:szCs w:val="20"/>
        </w:rPr>
        <w:t>49079  Privacy</w:t>
      </w:r>
      <w:proofErr w:type="gramEnd"/>
      <w:r>
        <w:rPr>
          <w:i/>
          <w:sz w:val="20"/>
          <w:szCs w:val="20"/>
        </w:rPr>
        <w:t xml:space="preserve"> of student records</w:t>
      </w:r>
    </w:p>
    <w:p w:rsidR="00097835" w:rsidRDefault="00097835" w:rsidP="00097835">
      <w:pPr>
        <w:tabs>
          <w:tab w:val="right" w:pos="9000"/>
          <w:tab w:val="right" w:pos="9000"/>
        </w:tabs>
        <w:ind w:left="720" w:right="-144"/>
        <w:jc w:val="both"/>
        <w:rPr>
          <w:sz w:val="20"/>
          <w:szCs w:val="20"/>
          <w:u w:val="single"/>
        </w:rPr>
      </w:pPr>
      <w:r>
        <w:rPr>
          <w:i/>
          <w:sz w:val="20"/>
          <w:szCs w:val="20"/>
          <w:u w:val="single"/>
        </w:rPr>
        <w:t>CIVIL CODE</w:t>
      </w:r>
    </w:p>
    <w:p w:rsidR="00097835" w:rsidRDefault="00097835" w:rsidP="00097835">
      <w:pPr>
        <w:tabs>
          <w:tab w:val="right" w:pos="9000"/>
          <w:tab w:val="right" w:pos="9000"/>
        </w:tabs>
        <w:ind w:left="720" w:right="-144"/>
        <w:jc w:val="both"/>
        <w:rPr>
          <w:sz w:val="20"/>
          <w:szCs w:val="20"/>
        </w:rPr>
      </w:pPr>
      <w:proofErr w:type="gramStart"/>
      <w:r>
        <w:rPr>
          <w:i/>
          <w:sz w:val="20"/>
          <w:szCs w:val="20"/>
        </w:rPr>
        <w:t>47  Privileged</w:t>
      </w:r>
      <w:proofErr w:type="gramEnd"/>
      <w:r>
        <w:rPr>
          <w:i/>
          <w:sz w:val="20"/>
          <w:szCs w:val="20"/>
        </w:rPr>
        <w:t xml:space="preserve"> communication</w:t>
      </w:r>
    </w:p>
    <w:p w:rsidR="00097835" w:rsidRDefault="00097835" w:rsidP="00097835">
      <w:pPr>
        <w:tabs>
          <w:tab w:val="right" w:pos="9000"/>
          <w:tab w:val="right" w:pos="9000"/>
        </w:tabs>
        <w:ind w:left="720" w:right="-144"/>
        <w:jc w:val="both"/>
        <w:rPr>
          <w:sz w:val="20"/>
          <w:szCs w:val="20"/>
        </w:rPr>
      </w:pPr>
      <w:proofErr w:type="gramStart"/>
      <w:r>
        <w:rPr>
          <w:i/>
          <w:sz w:val="20"/>
          <w:szCs w:val="20"/>
        </w:rPr>
        <w:t>48.8  Defamation</w:t>
      </w:r>
      <w:proofErr w:type="gramEnd"/>
      <w:r>
        <w:rPr>
          <w:i/>
          <w:sz w:val="20"/>
          <w:szCs w:val="20"/>
        </w:rPr>
        <w:t xml:space="preserve"> liability</w:t>
      </w:r>
    </w:p>
    <w:p w:rsidR="00097835" w:rsidRDefault="00097835" w:rsidP="00097835">
      <w:pPr>
        <w:tabs>
          <w:tab w:val="right" w:pos="9000"/>
          <w:tab w:val="right" w:pos="9000"/>
        </w:tabs>
        <w:ind w:left="720" w:right="-144"/>
        <w:jc w:val="both"/>
        <w:rPr>
          <w:sz w:val="20"/>
          <w:szCs w:val="20"/>
          <w:u w:val="single"/>
        </w:rPr>
      </w:pPr>
      <w:r>
        <w:rPr>
          <w:i/>
          <w:sz w:val="20"/>
          <w:szCs w:val="20"/>
          <w:u w:val="single"/>
        </w:rPr>
        <w:t>CODE OF CIVIL PROCEDURE</w:t>
      </w:r>
    </w:p>
    <w:p w:rsidR="00097835" w:rsidRDefault="00097835" w:rsidP="00097835">
      <w:pPr>
        <w:tabs>
          <w:tab w:val="right" w:pos="9000"/>
          <w:tab w:val="right" w:pos="9000"/>
        </w:tabs>
        <w:ind w:left="720" w:right="-144"/>
        <w:jc w:val="both"/>
        <w:rPr>
          <w:sz w:val="20"/>
          <w:szCs w:val="20"/>
        </w:rPr>
      </w:pPr>
      <w:r>
        <w:rPr>
          <w:i/>
          <w:sz w:val="20"/>
          <w:szCs w:val="20"/>
        </w:rPr>
        <w:t>1985-</w:t>
      </w:r>
      <w:proofErr w:type="gramStart"/>
      <w:r>
        <w:rPr>
          <w:i/>
          <w:sz w:val="20"/>
          <w:szCs w:val="20"/>
        </w:rPr>
        <w:t>1997  Subpoenas</w:t>
      </w:r>
      <w:proofErr w:type="gramEnd"/>
      <w:r>
        <w:rPr>
          <w:i/>
          <w:sz w:val="20"/>
          <w:szCs w:val="20"/>
        </w:rPr>
        <w:t>; means of production</w:t>
      </w:r>
    </w:p>
    <w:p w:rsidR="00097835" w:rsidRDefault="00097835" w:rsidP="00097835">
      <w:pPr>
        <w:tabs>
          <w:tab w:val="right" w:pos="9000"/>
          <w:tab w:val="right" w:pos="9000"/>
        </w:tabs>
        <w:ind w:left="720" w:right="-144"/>
        <w:jc w:val="both"/>
        <w:rPr>
          <w:sz w:val="20"/>
          <w:szCs w:val="20"/>
          <w:u w:val="single"/>
        </w:rPr>
      </w:pPr>
      <w:r>
        <w:rPr>
          <w:i/>
          <w:sz w:val="20"/>
          <w:szCs w:val="20"/>
          <w:u w:val="single"/>
        </w:rPr>
        <w:t>GOVERNMENT CODE</w:t>
      </w:r>
    </w:p>
    <w:p w:rsidR="00097835" w:rsidRDefault="00097835" w:rsidP="00097835">
      <w:pPr>
        <w:tabs>
          <w:tab w:val="right" w:pos="9000"/>
          <w:tab w:val="right" w:pos="9000"/>
        </w:tabs>
        <w:ind w:left="720" w:right="-144"/>
        <w:jc w:val="both"/>
        <w:rPr>
          <w:sz w:val="20"/>
          <w:szCs w:val="20"/>
        </w:rPr>
      </w:pPr>
      <w:proofErr w:type="gramStart"/>
      <w:r>
        <w:rPr>
          <w:i/>
          <w:sz w:val="20"/>
          <w:szCs w:val="20"/>
        </w:rPr>
        <w:t>11455.20  Contempt</w:t>
      </w:r>
      <w:proofErr w:type="gramEnd"/>
    </w:p>
    <w:p w:rsidR="00097835" w:rsidRDefault="00097835" w:rsidP="00097835">
      <w:pPr>
        <w:tabs>
          <w:tab w:val="right" w:pos="9000"/>
          <w:tab w:val="right" w:pos="9000"/>
        </w:tabs>
        <w:ind w:left="720" w:right="-144"/>
        <w:jc w:val="both"/>
        <w:rPr>
          <w:sz w:val="20"/>
          <w:szCs w:val="20"/>
        </w:rPr>
      </w:pPr>
      <w:r>
        <w:rPr>
          <w:i/>
          <w:sz w:val="20"/>
          <w:szCs w:val="20"/>
        </w:rPr>
        <w:t>54950-</w:t>
      </w:r>
      <w:proofErr w:type="gramStart"/>
      <w:r>
        <w:rPr>
          <w:i/>
          <w:sz w:val="20"/>
          <w:szCs w:val="20"/>
        </w:rPr>
        <w:t>54963  Ralph</w:t>
      </w:r>
      <w:proofErr w:type="gramEnd"/>
      <w:r>
        <w:rPr>
          <w:i/>
          <w:sz w:val="20"/>
          <w:szCs w:val="20"/>
        </w:rPr>
        <w:t xml:space="preserve"> M. Brown Act</w:t>
      </w:r>
    </w:p>
    <w:p w:rsidR="00097835" w:rsidRDefault="00097835" w:rsidP="00097835">
      <w:pPr>
        <w:tabs>
          <w:tab w:val="right" w:pos="9000"/>
          <w:tab w:val="right" w:pos="9000"/>
        </w:tabs>
        <w:ind w:left="720" w:right="-144"/>
        <w:jc w:val="both"/>
        <w:rPr>
          <w:sz w:val="20"/>
          <w:szCs w:val="20"/>
          <w:u w:val="single"/>
        </w:rPr>
      </w:pPr>
      <w:r>
        <w:rPr>
          <w:i/>
          <w:sz w:val="20"/>
          <w:szCs w:val="20"/>
          <w:u w:val="single"/>
        </w:rPr>
        <w:t>HEALTH AND SAFETY CODE</w:t>
      </w:r>
    </w:p>
    <w:p w:rsidR="00097835" w:rsidRDefault="00097835" w:rsidP="00097835">
      <w:pPr>
        <w:tabs>
          <w:tab w:val="right" w:pos="9000"/>
          <w:tab w:val="right" w:pos="9000"/>
        </w:tabs>
        <w:ind w:left="720" w:right="-144"/>
        <w:jc w:val="both"/>
        <w:rPr>
          <w:sz w:val="20"/>
          <w:szCs w:val="20"/>
        </w:rPr>
      </w:pPr>
      <w:proofErr w:type="gramStart"/>
      <w:r>
        <w:rPr>
          <w:i/>
          <w:sz w:val="20"/>
          <w:szCs w:val="20"/>
        </w:rPr>
        <w:t>11014.5  Drug</w:t>
      </w:r>
      <w:proofErr w:type="gramEnd"/>
      <w:r>
        <w:rPr>
          <w:i/>
          <w:sz w:val="20"/>
          <w:szCs w:val="20"/>
        </w:rPr>
        <w:t xml:space="preserve"> paraphernalia</w:t>
      </w:r>
    </w:p>
    <w:p w:rsidR="00097835" w:rsidRDefault="00097835" w:rsidP="00097835">
      <w:pPr>
        <w:tabs>
          <w:tab w:val="right" w:pos="9000"/>
          <w:tab w:val="right" w:pos="9000"/>
        </w:tabs>
        <w:ind w:left="720" w:right="-144"/>
        <w:jc w:val="both"/>
        <w:rPr>
          <w:sz w:val="20"/>
          <w:szCs w:val="20"/>
        </w:rPr>
      </w:pPr>
      <w:r>
        <w:rPr>
          <w:i/>
          <w:sz w:val="20"/>
          <w:szCs w:val="20"/>
        </w:rPr>
        <w:t>11053-</w:t>
      </w:r>
      <w:proofErr w:type="gramStart"/>
      <w:r>
        <w:rPr>
          <w:i/>
          <w:sz w:val="20"/>
          <w:szCs w:val="20"/>
        </w:rPr>
        <w:t>11058  Standards</w:t>
      </w:r>
      <w:proofErr w:type="gramEnd"/>
      <w:r>
        <w:rPr>
          <w:i/>
          <w:sz w:val="20"/>
          <w:szCs w:val="20"/>
        </w:rPr>
        <w:t xml:space="preserve"> and schedules</w:t>
      </w:r>
    </w:p>
    <w:p w:rsidR="00097835" w:rsidRDefault="00097835" w:rsidP="00097835">
      <w:pPr>
        <w:tabs>
          <w:tab w:val="right" w:pos="9000"/>
          <w:tab w:val="right" w:pos="9000"/>
        </w:tabs>
        <w:ind w:left="720" w:right="-144"/>
        <w:jc w:val="both"/>
        <w:rPr>
          <w:sz w:val="20"/>
          <w:szCs w:val="20"/>
          <w:u w:val="single"/>
        </w:rPr>
      </w:pPr>
      <w:r>
        <w:rPr>
          <w:i/>
          <w:sz w:val="20"/>
          <w:szCs w:val="20"/>
          <w:u w:val="single"/>
        </w:rPr>
        <w:t>LABOR CODE</w:t>
      </w:r>
    </w:p>
    <w:p w:rsidR="00097835" w:rsidRDefault="00097835" w:rsidP="00097835">
      <w:pPr>
        <w:tabs>
          <w:tab w:val="right" w:pos="9000"/>
          <w:tab w:val="right" w:pos="9000"/>
        </w:tabs>
        <w:ind w:left="720" w:right="-144"/>
        <w:rPr>
          <w:sz w:val="20"/>
          <w:szCs w:val="20"/>
        </w:rPr>
      </w:pPr>
      <w:proofErr w:type="gramStart"/>
      <w:r>
        <w:rPr>
          <w:i/>
          <w:sz w:val="20"/>
          <w:szCs w:val="20"/>
        </w:rPr>
        <w:t>230.7  Discharge</w:t>
      </w:r>
      <w:proofErr w:type="gramEnd"/>
      <w:r>
        <w:rPr>
          <w:i/>
          <w:sz w:val="20"/>
          <w:szCs w:val="20"/>
        </w:rPr>
        <w:t xml:space="preserve"> or discrimination against employee for taking time off to appear in school on behalf of a child</w:t>
      </w:r>
    </w:p>
    <w:p w:rsidR="00097835" w:rsidRDefault="00097835" w:rsidP="00097835">
      <w:pPr>
        <w:tabs>
          <w:tab w:val="right" w:pos="9000"/>
          <w:tab w:val="right" w:pos="9000"/>
        </w:tabs>
        <w:ind w:left="720" w:right="-144"/>
        <w:jc w:val="both"/>
        <w:rPr>
          <w:sz w:val="20"/>
          <w:szCs w:val="20"/>
          <w:u w:val="single"/>
        </w:rPr>
      </w:pPr>
      <w:r>
        <w:rPr>
          <w:i/>
          <w:sz w:val="20"/>
          <w:szCs w:val="20"/>
          <w:u w:val="single"/>
        </w:rPr>
        <w:t>PENAL CODE</w:t>
      </w:r>
    </w:p>
    <w:p w:rsidR="00097835" w:rsidRDefault="00097835" w:rsidP="00097835">
      <w:pPr>
        <w:tabs>
          <w:tab w:val="right" w:pos="9000"/>
          <w:tab w:val="right" w:pos="9000"/>
        </w:tabs>
        <w:ind w:left="720" w:right="-144"/>
        <w:jc w:val="both"/>
        <w:rPr>
          <w:sz w:val="20"/>
          <w:szCs w:val="20"/>
        </w:rPr>
      </w:pPr>
      <w:proofErr w:type="gramStart"/>
      <w:r>
        <w:rPr>
          <w:i/>
          <w:sz w:val="20"/>
          <w:szCs w:val="20"/>
        </w:rPr>
        <w:t>31  Principal</w:t>
      </w:r>
      <w:proofErr w:type="gramEnd"/>
      <w:r>
        <w:rPr>
          <w:i/>
          <w:sz w:val="20"/>
          <w:szCs w:val="20"/>
        </w:rPr>
        <w:t xml:space="preserve"> of a crime, defined</w:t>
      </w:r>
    </w:p>
    <w:p w:rsidR="00097835" w:rsidRDefault="00097835" w:rsidP="00097835">
      <w:pPr>
        <w:tabs>
          <w:tab w:val="right" w:pos="9000"/>
          <w:tab w:val="right" w:pos="9000"/>
        </w:tabs>
        <w:ind w:left="720" w:right="-144"/>
        <w:jc w:val="both"/>
        <w:rPr>
          <w:sz w:val="20"/>
          <w:szCs w:val="20"/>
        </w:rPr>
      </w:pPr>
      <w:proofErr w:type="gramStart"/>
      <w:r>
        <w:rPr>
          <w:i/>
          <w:sz w:val="20"/>
          <w:szCs w:val="20"/>
        </w:rPr>
        <w:t>240  Assault</w:t>
      </w:r>
      <w:proofErr w:type="gramEnd"/>
      <w:r>
        <w:rPr>
          <w:i/>
          <w:sz w:val="20"/>
          <w:szCs w:val="20"/>
        </w:rPr>
        <w:t xml:space="preserve"> defined</w:t>
      </w:r>
    </w:p>
    <w:p w:rsidR="00097835" w:rsidRDefault="00097835" w:rsidP="00097835">
      <w:pPr>
        <w:tabs>
          <w:tab w:val="right" w:pos="9000"/>
          <w:tab w:val="right" w:pos="9000"/>
        </w:tabs>
        <w:ind w:left="720" w:right="-144"/>
        <w:jc w:val="both"/>
        <w:rPr>
          <w:sz w:val="20"/>
          <w:szCs w:val="20"/>
        </w:rPr>
      </w:pPr>
      <w:proofErr w:type="gramStart"/>
      <w:r>
        <w:rPr>
          <w:i/>
          <w:sz w:val="20"/>
          <w:szCs w:val="20"/>
        </w:rPr>
        <w:t>241.2  Assault</w:t>
      </w:r>
      <w:proofErr w:type="gramEnd"/>
      <w:r>
        <w:rPr>
          <w:i/>
          <w:sz w:val="20"/>
          <w:szCs w:val="20"/>
        </w:rPr>
        <w:t xml:space="preserve"> fines</w:t>
      </w:r>
    </w:p>
    <w:p w:rsidR="00097835" w:rsidRDefault="00097835" w:rsidP="00097835">
      <w:pPr>
        <w:tabs>
          <w:tab w:val="right" w:pos="9000"/>
          <w:tab w:val="right" w:pos="9000"/>
        </w:tabs>
        <w:ind w:left="720" w:right="-144"/>
        <w:jc w:val="both"/>
        <w:rPr>
          <w:sz w:val="20"/>
          <w:szCs w:val="20"/>
        </w:rPr>
      </w:pPr>
      <w:proofErr w:type="gramStart"/>
      <w:r>
        <w:rPr>
          <w:i/>
          <w:sz w:val="20"/>
          <w:szCs w:val="20"/>
        </w:rPr>
        <w:t>242  Battery</w:t>
      </w:r>
      <w:proofErr w:type="gramEnd"/>
      <w:r>
        <w:rPr>
          <w:i/>
          <w:sz w:val="20"/>
          <w:szCs w:val="20"/>
        </w:rPr>
        <w:t xml:space="preserve"> defined</w:t>
      </w:r>
    </w:p>
    <w:p w:rsidR="00097835" w:rsidRDefault="00097835" w:rsidP="00097835">
      <w:pPr>
        <w:tabs>
          <w:tab w:val="right" w:pos="9000"/>
          <w:tab w:val="right" w:pos="9000"/>
        </w:tabs>
        <w:ind w:left="720" w:right="-144"/>
        <w:jc w:val="both"/>
        <w:rPr>
          <w:sz w:val="20"/>
          <w:szCs w:val="20"/>
        </w:rPr>
      </w:pPr>
      <w:proofErr w:type="gramStart"/>
      <w:r>
        <w:rPr>
          <w:i/>
          <w:sz w:val="20"/>
          <w:szCs w:val="20"/>
        </w:rPr>
        <w:t>243.2  Battery</w:t>
      </w:r>
      <w:proofErr w:type="gramEnd"/>
      <w:r>
        <w:rPr>
          <w:i/>
          <w:sz w:val="20"/>
          <w:szCs w:val="20"/>
        </w:rPr>
        <w:t xml:space="preserve"> on school property</w:t>
      </w:r>
    </w:p>
    <w:p w:rsidR="00097835" w:rsidRDefault="00097835" w:rsidP="00097835">
      <w:pPr>
        <w:tabs>
          <w:tab w:val="right" w:pos="9000"/>
          <w:tab w:val="right" w:pos="9000"/>
        </w:tabs>
        <w:ind w:left="720" w:right="-144"/>
        <w:jc w:val="both"/>
        <w:rPr>
          <w:sz w:val="20"/>
          <w:szCs w:val="20"/>
        </w:rPr>
      </w:pPr>
      <w:proofErr w:type="gramStart"/>
      <w:r>
        <w:rPr>
          <w:i/>
          <w:sz w:val="20"/>
          <w:szCs w:val="20"/>
        </w:rPr>
        <w:t>243.4  Sexual</w:t>
      </w:r>
      <w:proofErr w:type="gramEnd"/>
      <w:r>
        <w:rPr>
          <w:i/>
          <w:sz w:val="20"/>
          <w:szCs w:val="20"/>
        </w:rPr>
        <w:t xml:space="preserve"> battery</w:t>
      </w:r>
    </w:p>
    <w:p w:rsidR="00097835" w:rsidRDefault="00097835" w:rsidP="00097835">
      <w:pPr>
        <w:tabs>
          <w:tab w:val="right" w:pos="9000"/>
          <w:tab w:val="right" w:pos="9000"/>
        </w:tabs>
        <w:ind w:left="720" w:right="-144"/>
        <w:jc w:val="both"/>
        <w:rPr>
          <w:sz w:val="20"/>
          <w:szCs w:val="20"/>
        </w:rPr>
      </w:pPr>
      <w:proofErr w:type="gramStart"/>
      <w:r>
        <w:rPr>
          <w:i/>
          <w:sz w:val="20"/>
          <w:szCs w:val="20"/>
        </w:rPr>
        <w:t>245  Assault</w:t>
      </w:r>
      <w:proofErr w:type="gramEnd"/>
      <w:r>
        <w:rPr>
          <w:i/>
          <w:sz w:val="20"/>
          <w:szCs w:val="20"/>
        </w:rPr>
        <w:t xml:space="preserve"> with deadly weapon</w:t>
      </w:r>
    </w:p>
    <w:p w:rsidR="00097835" w:rsidRDefault="00097835" w:rsidP="00097835">
      <w:pPr>
        <w:tabs>
          <w:tab w:val="right" w:pos="9000"/>
          <w:tab w:val="right" w:pos="9000"/>
        </w:tabs>
        <w:ind w:left="720" w:right="-144"/>
        <w:jc w:val="both"/>
        <w:rPr>
          <w:sz w:val="20"/>
          <w:szCs w:val="20"/>
        </w:rPr>
      </w:pPr>
      <w:proofErr w:type="gramStart"/>
      <w:r>
        <w:rPr>
          <w:i/>
          <w:sz w:val="20"/>
          <w:szCs w:val="20"/>
        </w:rPr>
        <w:t>245.6  Hazing</w:t>
      </w:r>
      <w:proofErr w:type="gramEnd"/>
    </w:p>
    <w:p w:rsidR="00097835" w:rsidRDefault="00097835" w:rsidP="00097835">
      <w:pPr>
        <w:tabs>
          <w:tab w:val="right" w:pos="9000"/>
          <w:tab w:val="right" w:pos="9000"/>
        </w:tabs>
        <w:ind w:left="720" w:right="-144"/>
        <w:jc w:val="both"/>
        <w:rPr>
          <w:sz w:val="20"/>
          <w:szCs w:val="20"/>
        </w:rPr>
      </w:pPr>
      <w:proofErr w:type="gramStart"/>
      <w:r>
        <w:rPr>
          <w:i/>
          <w:sz w:val="20"/>
          <w:szCs w:val="20"/>
        </w:rPr>
        <w:t>261  Rape</w:t>
      </w:r>
      <w:proofErr w:type="gramEnd"/>
      <w:r>
        <w:rPr>
          <w:i/>
          <w:sz w:val="20"/>
          <w:szCs w:val="20"/>
        </w:rPr>
        <w:t xml:space="preserve"> defined</w:t>
      </w:r>
    </w:p>
    <w:p w:rsidR="00097835" w:rsidRDefault="00097835" w:rsidP="00097835">
      <w:pPr>
        <w:tabs>
          <w:tab w:val="right" w:pos="9000"/>
          <w:tab w:val="right" w:pos="9000"/>
        </w:tabs>
        <w:ind w:left="720" w:right="-144"/>
        <w:jc w:val="both"/>
        <w:rPr>
          <w:sz w:val="20"/>
          <w:szCs w:val="20"/>
        </w:rPr>
      </w:pPr>
    </w:p>
    <w:p w:rsidR="00097835" w:rsidRDefault="00097835" w:rsidP="00097835">
      <w:pPr>
        <w:tabs>
          <w:tab w:val="right" w:pos="9000"/>
          <w:tab w:val="right" w:pos="9000"/>
        </w:tabs>
        <w:ind w:left="720" w:right="-144"/>
        <w:jc w:val="both"/>
        <w:rPr>
          <w:sz w:val="20"/>
          <w:szCs w:val="20"/>
        </w:rPr>
      </w:pPr>
    </w:p>
    <w:p w:rsidR="00097835" w:rsidRDefault="00097835" w:rsidP="00097835">
      <w:pPr>
        <w:tabs>
          <w:tab w:val="right" w:pos="9000"/>
          <w:tab w:val="right" w:pos="9000"/>
        </w:tabs>
        <w:ind w:left="720" w:right="-144"/>
        <w:jc w:val="both"/>
        <w:rPr>
          <w:sz w:val="20"/>
          <w:szCs w:val="20"/>
        </w:rPr>
      </w:pPr>
    </w:p>
    <w:p w:rsidR="00097835" w:rsidRDefault="00097835" w:rsidP="00097835">
      <w:pPr>
        <w:tabs>
          <w:tab w:val="right" w:pos="9000"/>
          <w:tab w:val="right" w:pos="9000"/>
        </w:tabs>
        <w:ind w:right="-144"/>
        <w:jc w:val="both"/>
        <w:rPr>
          <w:sz w:val="20"/>
          <w:szCs w:val="20"/>
        </w:rPr>
      </w:pPr>
      <w:r>
        <w:rPr>
          <w:i/>
          <w:sz w:val="20"/>
          <w:szCs w:val="20"/>
        </w:rPr>
        <w:t>Legal Reference continued:  (see next page)</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ab/>
        <w:t>BP 5144.1(e)</w:t>
      </w: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b/>
          <w:sz w:val="24"/>
          <w:szCs w:val="24"/>
        </w:rPr>
        <w:t xml:space="preserve">SUSPENSION AND EXPULSION/DUE </w:t>
      </w:r>
      <w:proofErr w:type="gramStart"/>
      <w:r>
        <w:rPr>
          <w:b/>
          <w:sz w:val="24"/>
          <w:szCs w:val="24"/>
        </w:rPr>
        <w:t>PROCESS</w:t>
      </w:r>
      <w:r>
        <w:rPr>
          <w:sz w:val="24"/>
          <w:szCs w:val="24"/>
        </w:rPr>
        <w:t xml:space="preserve">  (</w:t>
      </w:r>
      <w:proofErr w:type="gramEnd"/>
      <w:r>
        <w:rPr>
          <w:sz w:val="24"/>
          <w:szCs w:val="24"/>
        </w:rPr>
        <w:t>continued)</w:t>
      </w:r>
    </w:p>
    <w:p w:rsidR="00097835" w:rsidRDefault="00097835" w:rsidP="00097835">
      <w:pPr>
        <w:tabs>
          <w:tab w:val="right" w:pos="9000"/>
          <w:tab w:val="right" w:pos="9000"/>
        </w:tabs>
        <w:ind w:left="720" w:right="-144"/>
        <w:jc w:val="both"/>
        <w:rPr>
          <w:sz w:val="24"/>
          <w:szCs w:val="24"/>
          <w:u w:val="single"/>
        </w:rPr>
      </w:pPr>
    </w:p>
    <w:p w:rsidR="00097835" w:rsidRDefault="00097835" w:rsidP="00097835">
      <w:pPr>
        <w:tabs>
          <w:tab w:val="right" w:pos="9000"/>
          <w:tab w:val="right" w:pos="9000"/>
        </w:tabs>
        <w:ind w:left="720" w:right="-144"/>
        <w:jc w:val="both"/>
        <w:rPr>
          <w:sz w:val="24"/>
          <w:szCs w:val="24"/>
          <w:u w:val="single"/>
        </w:rPr>
      </w:pPr>
    </w:p>
    <w:p w:rsidR="00097835" w:rsidRDefault="00097835" w:rsidP="00097835">
      <w:pPr>
        <w:tabs>
          <w:tab w:val="right" w:pos="9000"/>
          <w:tab w:val="right" w:pos="9000"/>
        </w:tabs>
        <w:ind w:left="720" w:right="-144"/>
        <w:jc w:val="both"/>
        <w:rPr>
          <w:sz w:val="24"/>
          <w:szCs w:val="24"/>
          <w:u w:val="single"/>
        </w:rPr>
      </w:pPr>
    </w:p>
    <w:p w:rsidR="00097835" w:rsidRDefault="00097835" w:rsidP="00097835">
      <w:pPr>
        <w:tabs>
          <w:tab w:val="right" w:pos="9000"/>
          <w:tab w:val="right" w:pos="9000"/>
        </w:tabs>
        <w:ind w:right="-144"/>
        <w:jc w:val="both"/>
        <w:rPr>
          <w:sz w:val="20"/>
          <w:szCs w:val="20"/>
        </w:rPr>
      </w:pPr>
      <w:r>
        <w:rPr>
          <w:i/>
          <w:sz w:val="20"/>
          <w:szCs w:val="20"/>
        </w:rPr>
        <w:t>Legal Reference:  (continued)</w:t>
      </w:r>
    </w:p>
    <w:p w:rsidR="00097835" w:rsidRDefault="00097835" w:rsidP="00097835">
      <w:pPr>
        <w:tabs>
          <w:tab w:val="right" w:pos="9000"/>
          <w:tab w:val="right" w:pos="9000"/>
        </w:tabs>
        <w:ind w:left="720" w:right="-144"/>
        <w:jc w:val="both"/>
        <w:rPr>
          <w:sz w:val="20"/>
          <w:szCs w:val="20"/>
        </w:rPr>
      </w:pPr>
      <w:r>
        <w:rPr>
          <w:i/>
          <w:sz w:val="20"/>
          <w:szCs w:val="20"/>
          <w:u w:val="single"/>
        </w:rPr>
        <w:t>PENAL CODE</w:t>
      </w:r>
      <w:r>
        <w:rPr>
          <w:i/>
          <w:sz w:val="20"/>
          <w:szCs w:val="20"/>
        </w:rPr>
        <w:t xml:space="preserve"> (continued)</w:t>
      </w:r>
    </w:p>
    <w:p w:rsidR="00097835" w:rsidRDefault="00097835" w:rsidP="00097835">
      <w:pPr>
        <w:tabs>
          <w:tab w:val="right" w:pos="9000"/>
          <w:tab w:val="right" w:pos="9000"/>
        </w:tabs>
        <w:ind w:left="720" w:right="-144"/>
        <w:jc w:val="both"/>
        <w:rPr>
          <w:sz w:val="20"/>
          <w:szCs w:val="20"/>
        </w:rPr>
      </w:pPr>
      <w:proofErr w:type="gramStart"/>
      <w:r>
        <w:rPr>
          <w:i/>
          <w:sz w:val="20"/>
          <w:szCs w:val="20"/>
        </w:rPr>
        <w:t>266c  Unlawful</w:t>
      </w:r>
      <w:proofErr w:type="gramEnd"/>
      <w:r>
        <w:rPr>
          <w:i/>
          <w:sz w:val="20"/>
          <w:szCs w:val="20"/>
        </w:rPr>
        <w:t xml:space="preserve"> sexual intercourse</w:t>
      </w:r>
    </w:p>
    <w:p w:rsidR="00097835" w:rsidRDefault="00097835" w:rsidP="00097835">
      <w:pPr>
        <w:tabs>
          <w:tab w:val="right" w:pos="9000"/>
          <w:tab w:val="right" w:pos="9000"/>
        </w:tabs>
        <w:ind w:left="720" w:right="-144"/>
        <w:jc w:val="both"/>
        <w:rPr>
          <w:sz w:val="20"/>
          <w:szCs w:val="20"/>
        </w:rPr>
      </w:pPr>
      <w:proofErr w:type="gramStart"/>
      <w:r>
        <w:rPr>
          <w:i/>
          <w:sz w:val="20"/>
          <w:szCs w:val="20"/>
        </w:rPr>
        <w:t>286  Sodomy</w:t>
      </w:r>
      <w:proofErr w:type="gramEnd"/>
      <w:r>
        <w:rPr>
          <w:i/>
          <w:sz w:val="20"/>
          <w:szCs w:val="20"/>
        </w:rPr>
        <w:t xml:space="preserve"> defined</w:t>
      </w:r>
    </w:p>
    <w:p w:rsidR="00097835" w:rsidRDefault="00097835" w:rsidP="00097835">
      <w:pPr>
        <w:tabs>
          <w:tab w:val="right" w:pos="9000"/>
          <w:tab w:val="right" w:pos="9000"/>
        </w:tabs>
        <w:ind w:left="720" w:right="-144"/>
        <w:jc w:val="both"/>
        <w:rPr>
          <w:sz w:val="20"/>
          <w:szCs w:val="20"/>
        </w:rPr>
      </w:pPr>
      <w:proofErr w:type="gramStart"/>
      <w:r>
        <w:rPr>
          <w:i/>
          <w:sz w:val="20"/>
          <w:szCs w:val="20"/>
        </w:rPr>
        <w:t>288  Lewd</w:t>
      </w:r>
      <w:proofErr w:type="gramEnd"/>
      <w:r>
        <w:rPr>
          <w:i/>
          <w:sz w:val="20"/>
          <w:szCs w:val="20"/>
        </w:rPr>
        <w:t xml:space="preserve"> or lascivious acts with child under age 14</w:t>
      </w:r>
    </w:p>
    <w:p w:rsidR="00097835" w:rsidRDefault="00097835" w:rsidP="00097835">
      <w:pPr>
        <w:tabs>
          <w:tab w:val="right" w:pos="9000"/>
          <w:tab w:val="right" w:pos="9000"/>
        </w:tabs>
        <w:ind w:left="720" w:right="-144"/>
        <w:jc w:val="both"/>
        <w:rPr>
          <w:sz w:val="20"/>
          <w:szCs w:val="20"/>
        </w:rPr>
      </w:pPr>
      <w:proofErr w:type="gramStart"/>
      <w:r>
        <w:rPr>
          <w:i/>
          <w:sz w:val="20"/>
          <w:szCs w:val="20"/>
        </w:rPr>
        <w:t>288a  Oral</w:t>
      </w:r>
      <w:proofErr w:type="gramEnd"/>
      <w:r>
        <w:rPr>
          <w:i/>
          <w:sz w:val="20"/>
          <w:szCs w:val="20"/>
        </w:rPr>
        <w:t xml:space="preserve"> copulation</w:t>
      </w:r>
    </w:p>
    <w:p w:rsidR="00097835" w:rsidRDefault="00097835" w:rsidP="00097835">
      <w:pPr>
        <w:tabs>
          <w:tab w:val="right" w:pos="9000"/>
          <w:tab w:val="right" w:pos="9000"/>
        </w:tabs>
        <w:ind w:left="720" w:right="-144"/>
        <w:jc w:val="both"/>
        <w:rPr>
          <w:sz w:val="20"/>
          <w:szCs w:val="20"/>
        </w:rPr>
      </w:pPr>
      <w:proofErr w:type="gramStart"/>
      <w:r>
        <w:rPr>
          <w:i/>
          <w:sz w:val="20"/>
          <w:szCs w:val="20"/>
        </w:rPr>
        <w:t>289  Penetration</w:t>
      </w:r>
      <w:proofErr w:type="gramEnd"/>
      <w:r>
        <w:rPr>
          <w:i/>
          <w:sz w:val="20"/>
          <w:szCs w:val="20"/>
        </w:rPr>
        <w:t xml:space="preserve"> of genital or anal openings</w:t>
      </w:r>
    </w:p>
    <w:p w:rsidR="00097835" w:rsidRDefault="00097835" w:rsidP="00097835">
      <w:pPr>
        <w:tabs>
          <w:tab w:val="right" w:pos="9000"/>
          <w:tab w:val="right" w:pos="9000"/>
        </w:tabs>
        <w:ind w:left="720" w:right="-144"/>
        <w:jc w:val="both"/>
        <w:rPr>
          <w:sz w:val="20"/>
          <w:szCs w:val="20"/>
        </w:rPr>
      </w:pPr>
      <w:proofErr w:type="gramStart"/>
      <w:r>
        <w:rPr>
          <w:i/>
          <w:sz w:val="20"/>
          <w:szCs w:val="20"/>
        </w:rPr>
        <w:t>626.2  Entry</w:t>
      </w:r>
      <w:proofErr w:type="gramEnd"/>
      <w:r>
        <w:rPr>
          <w:i/>
          <w:sz w:val="20"/>
          <w:szCs w:val="20"/>
        </w:rPr>
        <w:t xml:space="preserve"> upon campus after written notice of suspension or dismissal without permission</w:t>
      </w:r>
    </w:p>
    <w:p w:rsidR="00097835" w:rsidRDefault="00097835" w:rsidP="00097835">
      <w:pPr>
        <w:tabs>
          <w:tab w:val="right" w:pos="9000"/>
          <w:tab w:val="right" w:pos="9000"/>
        </w:tabs>
        <w:ind w:left="720" w:right="-144"/>
        <w:jc w:val="both"/>
        <w:rPr>
          <w:sz w:val="20"/>
          <w:szCs w:val="20"/>
        </w:rPr>
      </w:pPr>
      <w:proofErr w:type="gramStart"/>
      <w:r>
        <w:rPr>
          <w:i/>
          <w:sz w:val="20"/>
          <w:szCs w:val="20"/>
        </w:rPr>
        <w:t>626.9  Gun</w:t>
      </w:r>
      <w:proofErr w:type="gramEnd"/>
      <w:r>
        <w:rPr>
          <w:i/>
          <w:sz w:val="20"/>
          <w:szCs w:val="20"/>
        </w:rPr>
        <w:t>-Free School Zone Act of 1995</w:t>
      </w:r>
    </w:p>
    <w:p w:rsidR="00097835" w:rsidRDefault="00097835" w:rsidP="00097835">
      <w:pPr>
        <w:tabs>
          <w:tab w:val="right" w:pos="9000"/>
          <w:tab w:val="right" w:pos="9000"/>
        </w:tabs>
        <w:ind w:left="720" w:right="-144"/>
        <w:jc w:val="both"/>
        <w:rPr>
          <w:sz w:val="20"/>
          <w:szCs w:val="20"/>
        </w:rPr>
      </w:pPr>
      <w:proofErr w:type="gramStart"/>
      <w:r>
        <w:rPr>
          <w:i/>
          <w:sz w:val="20"/>
          <w:szCs w:val="20"/>
        </w:rPr>
        <w:t>626.10  Dirks</w:t>
      </w:r>
      <w:proofErr w:type="gramEnd"/>
      <w:r>
        <w:rPr>
          <w:i/>
          <w:sz w:val="20"/>
          <w:szCs w:val="20"/>
        </w:rPr>
        <w:t>, daggers, knives, razors or stun guns</w:t>
      </w:r>
    </w:p>
    <w:p w:rsidR="00097835" w:rsidRDefault="00097835" w:rsidP="00097835">
      <w:pPr>
        <w:tabs>
          <w:tab w:val="right" w:pos="9000"/>
          <w:tab w:val="right" w:pos="9000"/>
        </w:tabs>
        <w:ind w:left="720" w:right="-144"/>
        <w:jc w:val="both"/>
        <w:rPr>
          <w:sz w:val="20"/>
          <w:szCs w:val="20"/>
        </w:rPr>
      </w:pPr>
      <w:proofErr w:type="gramStart"/>
      <w:r>
        <w:rPr>
          <w:i/>
          <w:sz w:val="20"/>
          <w:szCs w:val="20"/>
        </w:rPr>
        <w:t>868.5  Supporting</w:t>
      </w:r>
      <w:proofErr w:type="gramEnd"/>
      <w:r>
        <w:rPr>
          <w:i/>
          <w:sz w:val="20"/>
          <w:szCs w:val="20"/>
        </w:rPr>
        <w:t xml:space="preserve"> person; attendance during testimony of witness</w:t>
      </w:r>
    </w:p>
    <w:p w:rsidR="00097835" w:rsidRDefault="00097835" w:rsidP="00097835">
      <w:pPr>
        <w:tabs>
          <w:tab w:val="right" w:pos="9000"/>
          <w:tab w:val="right" w:pos="9000"/>
        </w:tabs>
        <w:ind w:left="720" w:right="-144"/>
        <w:jc w:val="both"/>
        <w:rPr>
          <w:sz w:val="20"/>
          <w:szCs w:val="20"/>
          <w:u w:val="single"/>
        </w:rPr>
      </w:pPr>
      <w:r>
        <w:rPr>
          <w:i/>
          <w:sz w:val="20"/>
          <w:szCs w:val="20"/>
          <w:u w:val="single"/>
        </w:rPr>
        <w:t>WELFARE AND INSTITUTIONS CODE</w:t>
      </w:r>
    </w:p>
    <w:p w:rsidR="00097835" w:rsidRDefault="00097835" w:rsidP="00097835">
      <w:pPr>
        <w:tabs>
          <w:tab w:val="right" w:pos="9000"/>
          <w:tab w:val="right" w:pos="9000"/>
        </w:tabs>
        <w:ind w:left="720" w:right="-144"/>
        <w:jc w:val="both"/>
        <w:rPr>
          <w:sz w:val="20"/>
          <w:szCs w:val="20"/>
        </w:rPr>
      </w:pPr>
      <w:proofErr w:type="gramStart"/>
      <w:r>
        <w:rPr>
          <w:i/>
          <w:sz w:val="20"/>
          <w:szCs w:val="20"/>
        </w:rPr>
        <w:t>729.6  Counseling</w:t>
      </w:r>
      <w:proofErr w:type="gramEnd"/>
    </w:p>
    <w:p w:rsidR="00097835" w:rsidRDefault="00097835" w:rsidP="00097835">
      <w:pPr>
        <w:tabs>
          <w:tab w:val="right" w:pos="9000"/>
          <w:tab w:val="right" w:pos="9000"/>
        </w:tabs>
        <w:ind w:left="720" w:right="-144"/>
        <w:jc w:val="both"/>
        <w:rPr>
          <w:sz w:val="20"/>
          <w:szCs w:val="20"/>
          <w:u w:val="single"/>
        </w:rPr>
      </w:pPr>
      <w:r>
        <w:rPr>
          <w:i/>
          <w:sz w:val="20"/>
          <w:szCs w:val="20"/>
          <w:u w:val="single"/>
        </w:rPr>
        <w:t>UNITED STATES CODE, TITLE 18</w:t>
      </w:r>
    </w:p>
    <w:p w:rsidR="00097835" w:rsidRDefault="00097835" w:rsidP="00097835">
      <w:pPr>
        <w:tabs>
          <w:tab w:val="right" w:pos="9000"/>
          <w:tab w:val="right" w:pos="9000"/>
        </w:tabs>
        <w:ind w:left="720" w:right="-144"/>
        <w:jc w:val="both"/>
        <w:rPr>
          <w:sz w:val="20"/>
          <w:szCs w:val="20"/>
        </w:rPr>
      </w:pPr>
      <w:proofErr w:type="gramStart"/>
      <w:r>
        <w:rPr>
          <w:i/>
          <w:sz w:val="20"/>
          <w:szCs w:val="20"/>
        </w:rPr>
        <w:t>921  Definitions</w:t>
      </w:r>
      <w:proofErr w:type="gramEnd"/>
      <w:r>
        <w:rPr>
          <w:i/>
          <w:sz w:val="20"/>
          <w:szCs w:val="20"/>
        </w:rPr>
        <w:t>, firearm</w:t>
      </w:r>
    </w:p>
    <w:p w:rsidR="00097835" w:rsidRDefault="00097835" w:rsidP="00097835">
      <w:pPr>
        <w:tabs>
          <w:tab w:val="right" w:pos="9000"/>
          <w:tab w:val="right" w:pos="9000"/>
        </w:tabs>
        <w:ind w:left="720" w:right="-144"/>
        <w:jc w:val="both"/>
        <w:rPr>
          <w:sz w:val="20"/>
          <w:szCs w:val="20"/>
          <w:u w:val="single"/>
        </w:rPr>
      </w:pPr>
      <w:r>
        <w:rPr>
          <w:i/>
          <w:sz w:val="20"/>
          <w:szCs w:val="20"/>
          <w:u w:val="single"/>
        </w:rPr>
        <w:t>UNITED STATES CODE, TITLE 20</w:t>
      </w:r>
    </w:p>
    <w:p w:rsidR="00097835" w:rsidRDefault="00097835" w:rsidP="00097835">
      <w:pPr>
        <w:tabs>
          <w:tab w:val="right" w:pos="9000"/>
          <w:tab w:val="right" w:pos="9000"/>
        </w:tabs>
        <w:ind w:left="720" w:right="-144"/>
        <w:jc w:val="both"/>
        <w:rPr>
          <w:sz w:val="20"/>
          <w:szCs w:val="20"/>
        </w:rPr>
      </w:pPr>
      <w:proofErr w:type="gramStart"/>
      <w:r>
        <w:rPr>
          <w:i/>
          <w:sz w:val="20"/>
          <w:szCs w:val="20"/>
        </w:rPr>
        <w:t>7151  Gun</w:t>
      </w:r>
      <w:proofErr w:type="gramEnd"/>
      <w:r>
        <w:rPr>
          <w:i/>
          <w:sz w:val="20"/>
          <w:szCs w:val="20"/>
        </w:rPr>
        <w:t xml:space="preserve"> free schools</w:t>
      </w:r>
    </w:p>
    <w:p w:rsidR="00097835" w:rsidRDefault="00097835" w:rsidP="00097835">
      <w:pPr>
        <w:tabs>
          <w:tab w:val="right" w:pos="9000"/>
          <w:tab w:val="right" w:pos="9000"/>
        </w:tabs>
        <w:ind w:left="720" w:right="-144"/>
        <w:rPr>
          <w:sz w:val="20"/>
          <w:szCs w:val="20"/>
          <w:u w:val="single"/>
        </w:rPr>
      </w:pPr>
      <w:r>
        <w:rPr>
          <w:i/>
          <w:sz w:val="20"/>
          <w:szCs w:val="20"/>
          <w:u w:val="single"/>
        </w:rPr>
        <w:t>COURT DECISIONS</w:t>
      </w:r>
    </w:p>
    <w:p w:rsidR="00097835" w:rsidRDefault="00097835" w:rsidP="00097835">
      <w:pPr>
        <w:tabs>
          <w:tab w:val="right" w:pos="9000"/>
          <w:tab w:val="right" w:pos="9000"/>
        </w:tabs>
        <w:ind w:left="720" w:right="-144"/>
        <w:rPr>
          <w:sz w:val="20"/>
          <w:szCs w:val="20"/>
        </w:rPr>
      </w:pPr>
      <w:r>
        <w:rPr>
          <w:i/>
          <w:sz w:val="20"/>
          <w:szCs w:val="20"/>
          <w:u w:val="single"/>
        </w:rPr>
        <w:t>T.H. v. San Diego Unified School District</w:t>
      </w:r>
      <w:r>
        <w:rPr>
          <w:i/>
          <w:sz w:val="20"/>
          <w:szCs w:val="20"/>
        </w:rPr>
        <w:t xml:space="preserve"> (2004) 122 Cal. App. 4</w:t>
      </w:r>
      <w:r>
        <w:rPr>
          <w:i/>
          <w:sz w:val="20"/>
          <w:szCs w:val="20"/>
          <w:vertAlign w:val="superscript"/>
        </w:rPr>
        <w:t>th</w:t>
      </w:r>
      <w:r>
        <w:rPr>
          <w:i/>
          <w:sz w:val="20"/>
          <w:szCs w:val="20"/>
        </w:rPr>
        <w:t xml:space="preserve"> 1267</w:t>
      </w:r>
    </w:p>
    <w:p w:rsidR="00097835" w:rsidRDefault="00097835" w:rsidP="00097835">
      <w:pPr>
        <w:tabs>
          <w:tab w:val="right" w:pos="9000"/>
          <w:tab w:val="right" w:pos="9000"/>
        </w:tabs>
        <w:ind w:left="720" w:right="-144"/>
        <w:rPr>
          <w:sz w:val="20"/>
          <w:szCs w:val="20"/>
        </w:rPr>
      </w:pPr>
      <w:r>
        <w:rPr>
          <w:i/>
          <w:sz w:val="20"/>
          <w:szCs w:val="20"/>
          <w:u w:val="single"/>
        </w:rPr>
        <w:t>Woodbury v. Dempsey</w:t>
      </w:r>
      <w:r>
        <w:rPr>
          <w:i/>
          <w:sz w:val="20"/>
          <w:szCs w:val="20"/>
        </w:rPr>
        <w:t xml:space="preserve"> (2003) 108 Cal. App. 4</w:t>
      </w:r>
      <w:r>
        <w:rPr>
          <w:i/>
          <w:sz w:val="20"/>
          <w:szCs w:val="20"/>
          <w:vertAlign w:val="superscript"/>
        </w:rPr>
        <w:t>th</w:t>
      </w:r>
      <w:r>
        <w:rPr>
          <w:i/>
          <w:sz w:val="20"/>
          <w:szCs w:val="20"/>
        </w:rPr>
        <w:t xml:space="preserve"> 421</w:t>
      </w:r>
    </w:p>
    <w:p w:rsidR="00097835" w:rsidRDefault="00097835" w:rsidP="00097835">
      <w:pPr>
        <w:tabs>
          <w:tab w:val="right" w:pos="9000"/>
          <w:tab w:val="right" w:pos="9000"/>
        </w:tabs>
        <w:ind w:left="720" w:right="-144"/>
        <w:rPr>
          <w:sz w:val="20"/>
          <w:szCs w:val="20"/>
        </w:rPr>
      </w:pPr>
      <w:r>
        <w:rPr>
          <w:i/>
          <w:sz w:val="20"/>
          <w:szCs w:val="20"/>
          <w:u w:val="single"/>
        </w:rPr>
        <w:t>Board of Education of Sacramento City Unified School District v. Sacramento County Board of Education and Kenneth H</w:t>
      </w:r>
      <w:r>
        <w:rPr>
          <w:i/>
          <w:sz w:val="20"/>
          <w:szCs w:val="20"/>
        </w:rPr>
        <w:t>., (2001) 85 Cal.App.4th 1321</w:t>
      </w:r>
    </w:p>
    <w:p w:rsidR="00097835" w:rsidRDefault="00097835" w:rsidP="00097835">
      <w:pPr>
        <w:tabs>
          <w:tab w:val="right" w:pos="9000"/>
          <w:tab w:val="right" w:pos="9000"/>
        </w:tabs>
        <w:ind w:left="720" w:right="-144"/>
        <w:rPr>
          <w:sz w:val="20"/>
          <w:szCs w:val="20"/>
        </w:rPr>
      </w:pPr>
      <w:r>
        <w:rPr>
          <w:i/>
          <w:sz w:val="20"/>
          <w:szCs w:val="20"/>
          <w:u w:val="single"/>
        </w:rPr>
        <w:t>Garcia v. Los Angeles Board of Education</w:t>
      </w:r>
      <w:r>
        <w:rPr>
          <w:i/>
          <w:sz w:val="20"/>
          <w:szCs w:val="20"/>
        </w:rPr>
        <w:t xml:space="preserve"> (1991) 123 Cal.App.3d 807</w:t>
      </w:r>
    </w:p>
    <w:p w:rsidR="00097835" w:rsidRDefault="00097835" w:rsidP="00097835">
      <w:pPr>
        <w:tabs>
          <w:tab w:val="right" w:pos="9000"/>
          <w:tab w:val="right" w:pos="9000"/>
        </w:tabs>
        <w:ind w:left="720" w:right="-144"/>
        <w:rPr>
          <w:sz w:val="20"/>
          <w:szCs w:val="20"/>
        </w:rPr>
      </w:pPr>
      <w:r>
        <w:rPr>
          <w:i/>
          <w:sz w:val="20"/>
          <w:szCs w:val="20"/>
          <w:u w:val="single"/>
        </w:rPr>
        <w:t>Fremont Union High School District v. Santa Clara County Board</w:t>
      </w:r>
      <w:r>
        <w:rPr>
          <w:i/>
          <w:sz w:val="20"/>
          <w:szCs w:val="20"/>
        </w:rPr>
        <w:t xml:space="preserve"> (1991) 235 Cal. App. 3d 1182</w:t>
      </w:r>
    </w:p>
    <w:p w:rsidR="00097835" w:rsidRDefault="00097835" w:rsidP="00097835">
      <w:pPr>
        <w:tabs>
          <w:tab w:val="right" w:pos="9000"/>
          <w:tab w:val="right" w:pos="9000"/>
        </w:tabs>
        <w:ind w:left="720" w:right="-144"/>
        <w:rPr>
          <w:sz w:val="20"/>
          <w:szCs w:val="20"/>
        </w:rPr>
      </w:pPr>
      <w:r>
        <w:rPr>
          <w:i/>
          <w:sz w:val="20"/>
          <w:szCs w:val="20"/>
          <w:u w:val="single"/>
        </w:rPr>
        <w:t xml:space="preserve">John A. v. San Bernardino School </w:t>
      </w:r>
      <w:proofErr w:type="gramStart"/>
      <w:r>
        <w:rPr>
          <w:i/>
          <w:sz w:val="20"/>
          <w:szCs w:val="20"/>
          <w:u w:val="single"/>
        </w:rPr>
        <w:t>District</w:t>
      </w:r>
      <w:r>
        <w:rPr>
          <w:i/>
          <w:sz w:val="20"/>
          <w:szCs w:val="20"/>
        </w:rPr>
        <w:t xml:space="preserve">  (</w:t>
      </w:r>
      <w:proofErr w:type="gramEnd"/>
      <w:r>
        <w:rPr>
          <w:i/>
          <w:sz w:val="20"/>
          <w:szCs w:val="20"/>
        </w:rPr>
        <w:t>1982) 33 Cal. 3d 301</w:t>
      </w:r>
    </w:p>
    <w:p w:rsidR="00097835" w:rsidRDefault="00097835" w:rsidP="00097835">
      <w:pPr>
        <w:tabs>
          <w:tab w:val="right" w:pos="9000"/>
          <w:tab w:val="right" w:pos="9000"/>
        </w:tabs>
        <w:ind w:left="720" w:right="-144"/>
        <w:rPr>
          <w:sz w:val="20"/>
          <w:szCs w:val="20"/>
          <w:u w:val="single"/>
        </w:rPr>
      </w:pPr>
      <w:r>
        <w:rPr>
          <w:i/>
          <w:sz w:val="20"/>
          <w:szCs w:val="20"/>
          <w:u w:val="single"/>
        </w:rPr>
        <w:t>ATTORNEY GENERAL OPINIONS</w:t>
      </w:r>
    </w:p>
    <w:p w:rsidR="00097835" w:rsidRDefault="00097835" w:rsidP="00097835">
      <w:pPr>
        <w:tabs>
          <w:tab w:val="right" w:pos="9000"/>
          <w:tab w:val="right" w:pos="9000"/>
        </w:tabs>
        <w:ind w:left="720" w:right="-144"/>
        <w:jc w:val="both"/>
        <w:rPr>
          <w:sz w:val="20"/>
          <w:szCs w:val="20"/>
        </w:rPr>
      </w:pPr>
      <w:proofErr w:type="gramStart"/>
      <w:r>
        <w:rPr>
          <w:i/>
          <w:sz w:val="20"/>
          <w:szCs w:val="20"/>
        </w:rPr>
        <w:t>84</w:t>
      </w:r>
      <w:proofErr w:type="gramEnd"/>
      <w:r>
        <w:rPr>
          <w:i/>
          <w:sz w:val="20"/>
          <w:szCs w:val="20"/>
        </w:rPr>
        <w:t xml:space="preserve"> </w:t>
      </w:r>
      <w:proofErr w:type="spellStart"/>
      <w:r>
        <w:rPr>
          <w:i/>
          <w:sz w:val="20"/>
          <w:szCs w:val="20"/>
          <w:u w:val="single"/>
        </w:rPr>
        <w:t>Ops.Cal.Atty.Gen</w:t>
      </w:r>
      <w:proofErr w:type="spellEnd"/>
      <w:r>
        <w:rPr>
          <w:i/>
          <w:sz w:val="20"/>
          <w:szCs w:val="20"/>
          <w:u w:val="single"/>
        </w:rPr>
        <w:t>.</w:t>
      </w:r>
      <w:r>
        <w:rPr>
          <w:i/>
          <w:sz w:val="20"/>
          <w:szCs w:val="20"/>
        </w:rPr>
        <w:t xml:space="preserve"> 146 (2001)</w:t>
      </w:r>
    </w:p>
    <w:p w:rsidR="00097835" w:rsidRDefault="00097835" w:rsidP="00097835">
      <w:pPr>
        <w:tabs>
          <w:tab w:val="right" w:pos="9000"/>
          <w:tab w:val="right" w:pos="9000"/>
        </w:tabs>
        <w:ind w:left="720" w:right="-144"/>
        <w:jc w:val="both"/>
        <w:rPr>
          <w:sz w:val="20"/>
          <w:szCs w:val="20"/>
        </w:rPr>
      </w:pPr>
      <w:proofErr w:type="gramStart"/>
      <w:r>
        <w:rPr>
          <w:i/>
          <w:sz w:val="20"/>
          <w:szCs w:val="20"/>
        </w:rPr>
        <w:t>80</w:t>
      </w:r>
      <w:proofErr w:type="gramEnd"/>
      <w:r>
        <w:rPr>
          <w:i/>
          <w:sz w:val="20"/>
          <w:szCs w:val="20"/>
        </w:rPr>
        <w:t xml:space="preserve"> </w:t>
      </w:r>
      <w:proofErr w:type="spellStart"/>
      <w:r>
        <w:rPr>
          <w:i/>
          <w:sz w:val="20"/>
          <w:szCs w:val="20"/>
          <w:u w:val="single"/>
        </w:rPr>
        <w:t>Ops.Cal.Atty.Gen</w:t>
      </w:r>
      <w:proofErr w:type="spellEnd"/>
      <w:r>
        <w:rPr>
          <w:i/>
          <w:sz w:val="20"/>
          <w:szCs w:val="20"/>
        </w:rPr>
        <w:t>. 91 (1997)</w:t>
      </w:r>
    </w:p>
    <w:p w:rsidR="00097835" w:rsidRDefault="00097835" w:rsidP="00097835">
      <w:pPr>
        <w:tabs>
          <w:tab w:val="right" w:pos="9000"/>
          <w:tab w:val="right" w:pos="9000"/>
        </w:tabs>
        <w:ind w:left="720" w:right="-144"/>
        <w:jc w:val="both"/>
        <w:rPr>
          <w:sz w:val="20"/>
          <w:szCs w:val="20"/>
        </w:rPr>
      </w:pPr>
      <w:proofErr w:type="gramStart"/>
      <w:r>
        <w:rPr>
          <w:i/>
          <w:sz w:val="20"/>
          <w:szCs w:val="20"/>
        </w:rPr>
        <w:t>80</w:t>
      </w:r>
      <w:proofErr w:type="gramEnd"/>
      <w:r>
        <w:rPr>
          <w:i/>
          <w:sz w:val="20"/>
          <w:szCs w:val="20"/>
        </w:rPr>
        <w:t xml:space="preserve"> </w:t>
      </w:r>
      <w:proofErr w:type="spellStart"/>
      <w:r>
        <w:rPr>
          <w:i/>
          <w:sz w:val="20"/>
          <w:szCs w:val="20"/>
          <w:u w:val="single"/>
        </w:rPr>
        <w:t>Ops.Cal.Atty.Gen</w:t>
      </w:r>
      <w:proofErr w:type="spellEnd"/>
      <w:r>
        <w:rPr>
          <w:i/>
          <w:sz w:val="20"/>
          <w:szCs w:val="20"/>
        </w:rPr>
        <w:t>. 85 (1997)</w:t>
      </w:r>
    </w:p>
    <w:p w:rsidR="00097835" w:rsidRDefault="00097835" w:rsidP="00097835">
      <w:pPr>
        <w:tabs>
          <w:tab w:val="right" w:pos="9000"/>
          <w:tab w:val="right" w:pos="9000"/>
        </w:tabs>
        <w:ind w:left="720" w:right="-144"/>
        <w:jc w:val="both"/>
        <w:rPr>
          <w:sz w:val="24"/>
          <w:szCs w:val="24"/>
        </w:rPr>
      </w:pPr>
    </w:p>
    <w:p w:rsidR="00097835" w:rsidRDefault="00097835" w:rsidP="00097835">
      <w:pPr>
        <w:tabs>
          <w:tab w:val="right" w:pos="9000"/>
          <w:tab w:val="right" w:pos="9000"/>
        </w:tabs>
        <w:ind w:right="-144"/>
        <w:jc w:val="both"/>
        <w:rPr>
          <w:sz w:val="20"/>
          <w:szCs w:val="20"/>
        </w:rPr>
      </w:pPr>
      <w:r>
        <w:rPr>
          <w:i/>
          <w:sz w:val="20"/>
          <w:szCs w:val="20"/>
        </w:rPr>
        <w:t>Management Resources:</w:t>
      </w:r>
    </w:p>
    <w:p w:rsidR="00097835" w:rsidRDefault="00097835" w:rsidP="00097835">
      <w:pPr>
        <w:tabs>
          <w:tab w:val="right" w:pos="9000"/>
          <w:tab w:val="right" w:pos="9000"/>
        </w:tabs>
        <w:ind w:left="720" w:right="-144"/>
        <w:jc w:val="both"/>
        <w:rPr>
          <w:sz w:val="20"/>
          <w:szCs w:val="20"/>
          <w:u w:val="single"/>
        </w:rPr>
      </w:pPr>
      <w:r>
        <w:rPr>
          <w:i/>
          <w:sz w:val="20"/>
          <w:szCs w:val="20"/>
          <w:u w:val="single"/>
        </w:rPr>
        <w:t>WEB SITES</w:t>
      </w:r>
    </w:p>
    <w:p w:rsidR="00097835" w:rsidRDefault="00097835" w:rsidP="00097835">
      <w:pPr>
        <w:tabs>
          <w:tab w:val="right" w:pos="9000"/>
          <w:tab w:val="right" w:pos="9000"/>
        </w:tabs>
        <w:ind w:left="720" w:right="-144"/>
        <w:rPr>
          <w:sz w:val="20"/>
          <w:szCs w:val="20"/>
        </w:rPr>
      </w:pPr>
      <w:r>
        <w:rPr>
          <w:i/>
          <w:sz w:val="20"/>
          <w:szCs w:val="20"/>
        </w:rPr>
        <w:t>CSBA:  http://www.csba.org</w:t>
      </w:r>
    </w:p>
    <w:p w:rsidR="00097835" w:rsidRDefault="00097835" w:rsidP="00097835">
      <w:pPr>
        <w:tabs>
          <w:tab w:val="right" w:pos="9000"/>
          <w:tab w:val="right" w:pos="9000"/>
        </w:tabs>
        <w:ind w:left="720" w:right="-144"/>
        <w:rPr>
          <w:sz w:val="20"/>
          <w:szCs w:val="20"/>
        </w:rPr>
      </w:pPr>
      <w:r>
        <w:rPr>
          <w:i/>
          <w:sz w:val="20"/>
          <w:szCs w:val="20"/>
        </w:rPr>
        <w:t>California Attorney General’s Office:  http://www.caag.state.ca.us</w:t>
      </w:r>
    </w:p>
    <w:p w:rsidR="00097835" w:rsidRDefault="00097835" w:rsidP="00097835">
      <w:pPr>
        <w:tabs>
          <w:tab w:val="right" w:pos="9000"/>
          <w:tab w:val="right" w:pos="9000"/>
        </w:tabs>
        <w:ind w:left="720" w:right="-144"/>
        <w:rPr>
          <w:sz w:val="20"/>
          <w:szCs w:val="20"/>
        </w:rPr>
      </w:pPr>
      <w:r>
        <w:rPr>
          <w:i/>
          <w:sz w:val="20"/>
          <w:szCs w:val="20"/>
        </w:rPr>
        <w:t>California Department of Education:  http://www.cde.ca.gov</w:t>
      </w:r>
    </w:p>
    <w:p w:rsidR="00097835" w:rsidRDefault="00097835" w:rsidP="00097835">
      <w:pPr>
        <w:tabs>
          <w:tab w:val="right" w:pos="9000"/>
          <w:tab w:val="right" w:pos="9000"/>
        </w:tabs>
        <w:ind w:left="720" w:right="-144"/>
        <w:rPr>
          <w:sz w:val="20"/>
          <w:szCs w:val="20"/>
        </w:rPr>
      </w:pPr>
      <w:r>
        <w:rPr>
          <w:i/>
          <w:sz w:val="20"/>
          <w:szCs w:val="20"/>
        </w:rPr>
        <w:t>U.S. Department of Education, Office of Safe and Drug-Free Schools: http://www.ed.gov/about/offices/list/osdfs/index.html</w:t>
      </w:r>
    </w:p>
    <w:p w:rsidR="00097835" w:rsidRDefault="00097835" w:rsidP="00097835">
      <w:pPr>
        <w:tabs>
          <w:tab w:val="right" w:pos="9000"/>
          <w:tab w:val="right" w:pos="9000"/>
        </w:tabs>
        <w:ind w:left="720" w:right="-144"/>
        <w:rPr>
          <w:sz w:val="20"/>
          <w:szCs w:val="20"/>
        </w:rPr>
      </w:pPr>
    </w:p>
    <w:p w:rsidR="00097835" w:rsidRDefault="00097835" w:rsidP="00097835">
      <w:pPr>
        <w:tabs>
          <w:tab w:val="right" w:pos="9000"/>
          <w:tab w:val="right" w:pos="9000"/>
        </w:tabs>
        <w:ind w:right="-144"/>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p>
    <w:p w:rsidR="00097835" w:rsidRDefault="00097835" w:rsidP="00097835">
      <w:pPr>
        <w:tabs>
          <w:tab w:val="right" w:pos="9000"/>
          <w:tab w:val="right" w:pos="9000"/>
        </w:tabs>
        <w:ind w:right="-144"/>
        <w:jc w:val="both"/>
        <w:rPr>
          <w:sz w:val="24"/>
          <w:szCs w:val="24"/>
        </w:rPr>
      </w:pPr>
      <w:r>
        <w:rPr>
          <w:sz w:val="24"/>
          <w:szCs w:val="24"/>
        </w:rPr>
        <w:t>Policy</w:t>
      </w:r>
      <w:r>
        <w:rPr>
          <w:sz w:val="24"/>
          <w:szCs w:val="24"/>
        </w:rPr>
        <w:tab/>
      </w:r>
      <w:r>
        <w:rPr>
          <w:b/>
          <w:sz w:val="24"/>
          <w:szCs w:val="24"/>
        </w:rPr>
        <w:t>WINSHIP-ROBBINS ELEMENTARY SCHOOL DISTRICT</w:t>
      </w:r>
    </w:p>
    <w:p w:rsidR="00097835" w:rsidRDefault="00097835" w:rsidP="00097835">
      <w:pPr>
        <w:tabs>
          <w:tab w:val="right" w:pos="9000"/>
          <w:tab w:val="right" w:pos="9000"/>
        </w:tabs>
        <w:ind w:right="-144"/>
        <w:jc w:val="both"/>
        <w:rPr>
          <w:sz w:val="24"/>
          <w:szCs w:val="24"/>
        </w:rPr>
      </w:pPr>
      <w:proofErr w:type="gramStart"/>
      <w:r>
        <w:rPr>
          <w:sz w:val="24"/>
          <w:szCs w:val="24"/>
        </w:rPr>
        <w:t>adopted</w:t>
      </w:r>
      <w:proofErr w:type="gramEnd"/>
      <w:r>
        <w:rPr>
          <w:sz w:val="24"/>
          <w:szCs w:val="24"/>
        </w:rPr>
        <w:t>:  May 6, 2020</w:t>
      </w:r>
      <w:r>
        <w:rPr>
          <w:sz w:val="24"/>
          <w:szCs w:val="24"/>
        </w:rPr>
        <w:tab/>
        <w:t>Robbins, California</w:t>
      </w:r>
    </w:p>
    <w:p w:rsidR="00226D57" w:rsidRDefault="00226D57">
      <w:bookmarkStart w:id="0" w:name="_GoBack"/>
      <w:bookmarkEnd w:id="0"/>
    </w:p>
    <w:sectPr w:rsidR="0022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835"/>
    <w:rsid w:val="00097835"/>
    <w:rsid w:val="00226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3934B3-AF4F-4ECF-B512-A9DD7D284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7835"/>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1445</Words>
  <Characters>8237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2023-08-23T18:04:00Z</dcterms:created>
  <dcterms:modified xsi:type="dcterms:W3CDTF">2023-08-23T18:05:00Z</dcterms:modified>
</cp:coreProperties>
</file>