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5131.1(a)</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BUS CONDUCT</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help ensure the safety and well-being of students, bus drivers, and others, the Board of Trustees expects students to exhibit appropriate and orderly conduct at all times when using school transportation, including while preparing to ride, riding, or leaving the bus.  </w:t>
      </w:r>
    </w:p>
    <w:p w:rsidR="00B10B32" w:rsidRDefault="00B10B32" w:rsidP="00B10B32">
      <w:pPr>
        <w:tabs>
          <w:tab w:val="right" w:pos="9000"/>
        </w:tabs>
        <w:spacing w:line="240" w:lineRule="auto"/>
        <w:ind w:right="-144"/>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B10B32" w:rsidRDefault="00B10B32" w:rsidP="00B10B32">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3540 - Transportation)</w:t>
      </w:r>
    </w:p>
    <w:p w:rsidR="00B10B32" w:rsidRDefault="00B10B32" w:rsidP="00B10B32">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3541.2 - Transportation for Students with Disabilities)</w:t>
      </w:r>
    </w:p>
    <w:p w:rsidR="00B10B32" w:rsidRDefault="00B10B32" w:rsidP="00B10B32">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3543 - Transportation Safety and Emergencies)</w:t>
      </w: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establish regulations related to student conduct on buses, bus driver authority, and the suspension of riding privileges.  He/she shall make these rules available to parents/guardians, students, and other interested parties.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14103)</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3452 - School Bus Drivers)</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found to be in violation of the district's bus conduct rules shall be subject to discipline in accordance with Board policy and administrative regulation.</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may deny a student the privilege of using school transportation upon the student's continued disorderly conduct or his/her persistent refusal to submit to the authority of the driver.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14103)</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Bus Surveillance Systems</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believes that the use of surveillance systems on school buses will help to deter misconduct and improve discipline, ensure the safety of students and bus drivers, and prevent vandalism.  Therefore, surveillance systems </w:t>
      </w:r>
      <w:proofErr w:type="gramStart"/>
      <w:r>
        <w:rPr>
          <w:rFonts w:ascii="Times New Roman" w:eastAsia="Times New Roman" w:hAnsi="Times New Roman" w:cs="Times New Roman"/>
          <w:sz w:val="24"/>
          <w:szCs w:val="24"/>
        </w:rPr>
        <w:t>may be installed and used on school buses to monitor student behavior while traveling to and from school and school activities</w:t>
      </w:r>
      <w:proofErr w:type="gramEnd"/>
      <w:r>
        <w:rPr>
          <w:rFonts w:ascii="Times New Roman" w:eastAsia="Times New Roman" w:hAnsi="Times New Roman" w:cs="Times New Roman"/>
          <w:sz w:val="24"/>
          <w:szCs w:val="24"/>
        </w:rPr>
        <w:t xml:space="preserve">.  </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notify students, parents/guardians, and staff that surveillance may occur on any school bus and that the contents of a recording </w:t>
      </w:r>
      <w:proofErr w:type="gramStart"/>
      <w:r>
        <w:rPr>
          <w:rFonts w:ascii="Times New Roman" w:eastAsia="Times New Roman" w:hAnsi="Times New Roman" w:cs="Times New Roman"/>
          <w:sz w:val="24"/>
          <w:szCs w:val="24"/>
        </w:rPr>
        <w:t>may be a student record and, as such, may be used in student disciplinary proceedings or referred to local law enforcement, as appropriate</w:t>
      </w:r>
      <w:proofErr w:type="gramEnd"/>
      <w:r>
        <w:rPr>
          <w:rFonts w:ascii="Times New Roman" w:eastAsia="Times New Roman" w:hAnsi="Times New Roman" w:cs="Times New Roman"/>
          <w:sz w:val="24"/>
          <w:szCs w:val="24"/>
        </w:rPr>
        <w:t xml:space="preserve">.  In addition, a prominent notice </w:t>
      </w:r>
      <w:proofErr w:type="gramStart"/>
      <w:r>
        <w:rPr>
          <w:rFonts w:ascii="Times New Roman" w:eastAsia="Times New Roman" w:hAnsi="Times New Roman" w:cs="Times New Roman"/>
          <w:sz w:val="24"/>
          <w:szCs w:val="24"/>
        </w:rPr>
        <w:t>shall be placed</w:t>
      </w:r>
      <w:proofErr w:type="gramEnd"/>
      <w:r>
        <w:rPr>
          <w:rFonts w:ascii="Times New Roman" w:eastAsia="Times New Roman" w:hAnsi="Times New Roman" w:cs="Times New Roman"/>
          <w:sz w:val="24"/>
          <w:szCs w:val="24"/>
        </w:rPr>
        <w:t xml:space="preserve"> in each bus stating that the bus is equipped with a surveillance monitoring system.</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5131.1(b)</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BUS </w:t>
      </w:r>
      <w:proofErr w:type="gramStart"/>
      <w:r>
        <w:rPr>
          <w:rFonts w:ascii="Times New Roman" w:eastAsia="Times New Roman" w:hAnsi="Times New Roman" w:cs="Times New Roman"/>
          <w:b/>
          <w:sz w:val="24"/>
          <w:szCs w:val="24"/>
        </w:rPr>
        <w:t>CONDUCT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  Authority</w:t>
      </w:r>
      <w:proofErr w:type="gramEnd"/>
      <w:r>
        <w:rPr>
          <w:rFonts w:ascii="Times New Roman" w:eastAsia="Times New Roman" w:hAnsi="Times New Roman" w:cs="Times New Roman"/>
          <w:i/>
          <w:sz w:val="20"/>
          <w:szCs w:val="20"/>
        </w:rPr>
        <w:t xml:space="preserve"> of governing boards</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39800  Transportation</w:t>
      </w:r>
      <w:proofErr w:type="gramEnd"/>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39839</w:t>
      </w:r>
      <w:proofErr w:type="gramEnd"/>
      <w:r>
        <w:rPr>
          <w:rFonts w:ascii="Times New Roman" w:eastAsia="Times New Roman" w:hAnsi="Times New Roman" w:cs="Times New Roman"/>
          <w:i/>
          <w:sz w:val="20"/>
          <w:szCs w:val="20"/>
        </w:rPr>
        <w:t xml:space="preserve"> Transportation of guide dogs, signal dogs, service dogs </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44808  Duty</w:t>
      </w:r>
      <w:proofErr w:type="gramEnd"/>
      <w:r>
        <w:rPr>
          <w:rFonts w:ascii="Times New Roman" w:eastAsia="Times New Roman" w:hAnsi="Times New Roman" w:cs="Times New Roman"/>
          <w:i/>
          <w:sz w:val="20"/>
          <w:szCs w:val="20"/>
        </w:rPr>
        <w:t xml:space="preserve"> to supervise conduct of students</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  Grounds</w:t>
      </w:r>
      <w:proofErr w:type="gramEnd"/>
      <w:r>
        <w:rPr>
          <w:rFonts w:ascii="Times New Roman" w:eastAsia="Times New Roman" w:hAnsi="Times New Roman" w:cs="Times New Roman"/>
          <w:i/>
          <w:sz w:val="20"/>
          <w:szCs w:val="20"/>
        </w:rPr>
        <w:t xml:space="preserve"> for suspension and expulsion</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48918  Expulsion</w:t>
      </w:r>
      <w:proofErr w:type="gramEnd"/>
      <w:r>
        <w:rPr>
          <w:rFonts w:ascii="Times New Roman" w:eastAsia="Times New Roman" w:hAnsi="Times New Roman" w:cs="Times New Roman"/>
          <w:i/>
          <w:sz w:val="20"/>
          <w:szCs w:val="20"/>
        </w:rPr>
        <w:t xml:space="preserve"> procedures</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49060-</w:t>
      </w:r>
      <w:proofErr w:type="gramStart"/>
      <w:r>
        <w:rPr>
          <w:rFonts w:ascii="Times New Roman" w:eastAsia="Times New Roman" w:hAnsi="Times New Roman" w:cs="Times New Roman"/>
          <w:i/>
          <w:sz w:val="20"/>
          <w:szCs w:val="20"/>
        </w:rPr>
        <w:t>49079  Student</w:t>
      </w:r>
      <w:proofErr w:type="gramEnd"/>
      <w:r>
        <w:rPr>
          <w:rFonts w:ascii="Times New Roman" w:eastAsia="Times New Roman" w:hAnsi="Times New Roman" w:cs="Times New Roman"/>
          <w:i/>
          <w:sz w:val="20"/>
          <w:szCs w:val="20"/>
        </w:rPr>
        <w:t xml:space="preserve"> records</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49073-</w:t>
      </w:r>
      <w:proofErr w:type="gramStart"/>
      <w:r>
        <w:rPr>
          <w:rFonts w:ascii="Times New Roman" w:eastAsia="Times New Roman" w:hAnsi="Times New Roman" w:cs="Times New Roman"/>
          <w:i/>
          <w:sz w:val="20"/>
          <w:szCs w:val="20"/>
        </w:rPr>
        <w:t>49079  Privacy</w:t>
      </w:r>
      <w:proofErr w:type="gramEnd"/>
      <w:r>
        <w:rPr>
          <w:rFonts w:ascii="Times New Roman" w:eastAsia="Times New Roman" w:hAnsi="Times New Roman" w:cs="Times New Roman"/>
          <w:i/>
          <w:sz w:val="20"/>
          <w:szCs w:val="20"/>
        </w:rPr>
        <w:t xml:space="preserve"> of student records</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6253-</w:t>
      </w:r>
      <w:proofErr w:type="gramStart"/>
      <w:r>
        <w:rPr>
          <w:rFonts w:ascii="Times New Roman" w:eastAsia="Times New Roman" w:hAnsi="Times New Roman" w:cs="Times New Roman"/>
          <w:i/>
          <w:sz w:val="20"/>
          <w:szCs w:val="20"/>
        </w:rPr>
        <w:t>6270  California</w:t>
      </w:r>
      <w:proofErr w:type="gramEnd"/>
      <w:r>
        <w:rPr>
          <w:rFonts w:ascii="Times New Roman" w:eastAsia="Times New Roman" w:hAnsi="Times New Roman" w:cs="Times New Roman"/>
          <w:i/>
          <w:sz w:val="20"/>
          <w:szCs w:val="20"/>
        </w:rPr>
        <w:t xml:space="preserve">  Public Records Act</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14103  Authority</w:t>
      </w:r>
      <w:proofErr w:type="gramEnd"/>
      <w:r>
        <w:rPr>
          <w:rFonts w:ascii="Times New Roman" w:eastAsia="Times New Roman" w:hAnsi="Times New Roman" w:cs="Times New Roman"/>
          <w:i/>
          <w:sz w:val="20"/>
          <w:szCs w:val="20"/>
        </w:rPr>
        <w:t xml:space="preserve"> of the driver</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CODE OF REGULATIONS, TITLE 13 </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1200-</w:t>
      </w:r>
      <w:proofErr w:type="gramStart"/>
      <w:r>
        <w:rPr>
          <w:rFonts w:ascii="Times New Roman" w:eastAsia="Times New Roman" w:hAnsi="Times New Roman" w:cs="Times New Roman"/>
          <w:i/>
          <w:sz w:val="20"/>
          <w:szCs w:val="20"/>
        </w:rPr>
        <w:t>1228  General</w:t>
      </w:r>
      <w:proofErr w:type="gramEnd"/>
      <w:r>
        <w:rPr>
          <w:rFonts w:ascii="Times New Roman" w:eastAsia="Times New Roman" w:hAnsi="Times New Roman" w:cs="Times New Roman"/>
          <w:i/>
          <w:sz w:val="20"/>
          <w:szCs w:val="20"/>
        </w:rPr>
        <w:t xml:space="preserve"> provisions, school bus regulations </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Rights and Privacy Act</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CODE OF FEDERAL REGULATIONS, TITLE 34</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99.1-</w:t>
      </w:r>
      <w:proofErr w:type="gramStart"/>
      <w:r>
        <w:rPr>
          <w:rFonts w:ascii="Times New Roman" w:eastAsia="Times New Roman" w:hAnsi="Times New Roman" w:cs="Times New Roman"/>
          <w:i/>
          <w:sz w:val="20"/>
          <w:szCs w:val="20"/>
        </w:rPr>
        <w:t>99.67  Family</w:t>
      </w:r>
      <w:proofErr w:type="gramEnd"/>
      <w:r>
        <w:rPr>
          <w:rFonts w:ascii="Times New Roman" w:eastAsia="Times New Roman" w:hAnsi="Times New Roman" w:cs="Times New Roman"/>
          <w:i/>
          <w:sz w:val="20"/>
          <w:szCs w:val="20"/>
        </w:rPr>
        <w:t xml:space="preserve"> Educational Rights and Privacy</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NATIONAL INSTITUTE OF JUSTICE PUBLICATIONS </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The Appropriate and Effective Use of Security Technologies in U.S. Schools: A Guide for Schools and Law Enforcement Agencies</w:t>
      </w:r>
      <w:r>
        <w:rPr>
          <w:rFonts w:ascii="Times New Roman" w:eastAsia="Times New Roman" w:hAnsi="Times New Roman" w:cs="Times New Roman"/>
          <w:i/>
          <w:sz w:val="20"/>
          <w:szCs w:val="20"/>
        </w:rPr>
        <w:t xml:space="preserve">, 1999 </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WEB SITES </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http://www.csba.org </w:t>
      </w:r>
    </w:p>
    <w:p w:rsidR="00B10B32" w:rsidRDefault="00B10B32" w:rsidP="00B10B32">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Office of School Transportation: http://www.cde.ca.gov/ls/tn </w:t>
      </w:r>
    </w:p>
    <w:p w:rsidR="00B10B32" w:rsidRDefault="00B10B32" w:rsidP="00B10B32">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Family Policy Compliance Office:  http://www.ed.gov/policy/gen/guid/fpco</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10B32" w:rsidRDefault="00B10B32" w:rsidP="00B10B32">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32"/>
    <w:rsid w:val="001A1ABF"/>
    <w:rsid w:val="00B10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578C"/>
  <w15:chartTrackingRefBased/>
  <w15:docId w15:val="{DE27825F-5C93-4460-8C5A-058B36FF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0B32"/>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2023-08-23T16:25:00Z</dcterms:created>
  <dcterms:modified xsi:type="dcterms:W3CDTF">2023-08-23T16:25:00Z</dcterms:modified>
</cp:coreProperties>
</file>