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54.42138671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NEISD 2025-26 TEA/UIL Eligibility Calendar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093017578125" w:line="240" w:lineRule="auto"/>
        <w:ind w:left="2.395172119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8/11 First Day of School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719970703125" w:line="245.6161594390869" w:lineRule="auto"/>
        <w:ind w:left="2.1552276611328125" w:right="3160.3735351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9/19 Evaluate All Students (1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- 6 weeks grade check) Friday 9/26 Students gain/lose eligibility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2197265625" w:line="245.6161594390869" w:lineRule="auto"/>
        <w:ind w:left="5.5152130126953125" w:right="3220.3735351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 10/9 Evaluate All Students (1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-9 weeks grade check) Thursday 10/16 Students gain/lose eligibility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18017578125" w:line="249.89999771118164" w:lineRule="auto"/>
        <w:ind w:left="2.1552276611328125" w:right="2645.693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10/31 Re-evaluate failing students (3 weeks progress report) Friday 11/7 Students passing all subjects regain eligibility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2197265625" w:line="496.05194091796875" w:lineRule="auto"/>
        <w:ind w:left="2.1552276611328125" w:right="754.693603515625" w:hanging="0.239944458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11/21 Re-evaluate failing students (3 weeks progress report) 11/22-29* 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THANKSGIVING BREAK-ALL STUDENTS ARE ACADEMICALLY ELIGIBLE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12/1 Students return to previous eligibility status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0679931640625" w:line="488.3290672302246" w:lineRule="auto"/>
        <w:ind w:left="2.1552276611328125" w:right="1546.2139892578125" w:firstLine="0.239944458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12/8 Students passing all subjects regain eligibility (based on 11/21) Friday* 12/19 Evaluate All Students (2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-9 weeks grade check) 12/20-1/6* *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WINTER BREAK-ALL STUDENTS ARE ACADEMICALLY ELIGIBLE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 1/6 Students return to previous eligibility status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8408203125" w:line="240" w:lineRule="auto"/>
        <w:ind w:left="5.515213012695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 1/13 Students gain/lose eligibility (based on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9wks report card)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0966796875" w:line="247.90037155151367" w:lineRule="auto"/>
        <w:ind w:left="2.395172119140625" w:right="2645.693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1/26 Re-evaluate failing students (3 weeks progress report) Monday 2/2 Students passing all subjects regain eligibility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6197509765625" w:line="247.90088653564453" w:lineRule="auto"/>
        <w:ind w:left="2.1552276611328125" w:right="2645.693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2/13 Re-evaluate failing students (3 weeks progress report) Friday 2/20 Students passing all subjects regain eligibility.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019287109375" w:line="477.9776859283447" w:lineRule="auto"/>
        <w:ind w:left="2.1552276611328125" w:right="831.7333984375" w:hanging="0.2399444580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Friday* 3/6 Evaluate All Students (based on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9wks report card)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3/7-3/15* *SPRING BREAK-ALL STUDENTS ARE ACADEMICALLY ELIGIBLE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3/16 Students return to previous eligibility status.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6895751953125" w:line="240" w:lineRule="auto"/>
        <w:ind w:left="2.39517211914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3/23 Students gain/lose eligibility (based on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799999872843426"/>
          <w:szCs w:val="26.799999872843426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wks report card)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3094177246094" w:line="247.83413887023926" w:lineRule="auto"/>
        <w:ind w:left="5.5152130126953125" w:right="2645.69396972656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 4/2 Re-evaluate failing students (3 weeks progress report) Thursday 4/9 Students passing all subjects regain eligibility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59191894531" w:line="247.90074348449707" w:lineRule="auto"/>
        <w:ind w:left="5.5152130126953125" w:right="2643.73413085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 4/23 Re-evaluate failing students (3 weeks progress report) Thursday*** 4/30 Students passing all subjects regain eligibility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4903030395508" w:lineRule="auto"/>
        <w:ind w:left="277.2239685058594" w:right="114.11621093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This document is intended to bring clarity to the academic eligibility calendar for UIL  participants. Specifically, be aware of the following issues: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08935546875" w:line="234.15331363677979" w:lineRule="auto"/>
        <w:ind w:left="376.86241149902344" w:right="113.923339843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Grace period for eligibility is seven (7) calendar days after the evaluation, with the exception of holidays.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Academic Eligibility is determined from the nine-week grades, no semester grades.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After the 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six weeks academic eligibility check, students may only lose academic eligibility at the end of  nine weeks grading period (not at three weeks progress report).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080078125" w:line="247.72733688354492" w:lineRule="auto"/>
        <w:ind w:left="376.8624114990234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Students may regain eligibility at both the three weeks progress report and at the nine weeks grade report.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 students are academically eligible during holidays of a full calendar week or more.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41748046875" w:line="247.76484489440918" w:lineRule="auto"/>
        <w:ind w:left="0" w:right="77.178955078125" w:firstLine="18.2520294189453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*All students become eligible at the end of the school day before a weeklong (or more) school  holiday.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2314453125" w:line="240" w:lineRule="auto"/>
        <w:ind w:left="18.25202941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**Evaluation period includes 2 shortened weeks.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906982421875" w:line="240" w:lineRule="auto"/>
        <w:ind w:left="18.2520294189453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***Weather day could impact. </w:t>
      </w:r>
    </w:p>
    <w:sectPr>
      <w:pgSz w:h="15840" w:w="12240" w:orient="portrait"/>
      <w:pgMar w:bottom="1073.280029296875" w:top="698.399658203125" w:left="721.6847991943359" w:right="810.38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