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sz w:val="24"/>
          <w:szCs w:val="24"/>
        </w:rPr>
        <w:tab/>
        <w:t>BP 5141.4(a)</w:t>
      </w: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CHILD ABUSE PREVENTION AND REPORTING</w:t>
      </w: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Child Abuse Prevention</w:t>
      </w: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recognizes the district’s responsibility to educate students about the dangers of child abuse so that they will acquire the skills and techniques needed to identify unsafe situations and to react appropriately and promptly.</w:t>
      </w:r>
    </w:p>
    <w:p w:rsidR="00993399" w:rsidRDefault="00993399" w:rsidP="00993399">
      <w:pPr>
        <w:tabs>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shall seek to incorporate community resources into the district’s </w:t>
      </w:r>
      <w:proofErr w:type="gramStart"/>
      <w:r>
        <w:rPr>
          <w:rFonts w:ascii="Times New Roman" w:eastAsia="Times New Roman" w:hAnsi="Times New Roman" w:cs="Times New Roman"/>
          <w:sz w:val="24"/>
          <w:szCs w:val="24"/>
        </w:rPr>
        <w:t>child abuse prevention programs</w:t>
      </w:r>
      <w:proofErr w:type="gramEnd"/>
      <w:r>
        <w:rPr>
          <w:rFonts w:ascii="Times New Roman" w:eastAsia="Times New Roman" w:hAnsi="Times New Roman" w:cs="Times New Roman"/>
          <w:sz w:val="24"/>
          <w:szCs w:val="24"/>
        </w:rPr>
        <w:t>.  To the extent feasible, the Superintendent or designee shall use these community resources to provide parents/guardians with instruction in parenting skills and child abuse prevention.</w:t>
      </w: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1020 - Youth Services)</w:t>
      </w: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Child Abuse Reporting</w:t>
      </w: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recognizes that child abuse has severe consequences and that the district has a responsibility to protect students by facilitating the prompt reporting of known and suspected incidents of child abuse. The Superintendent or designee shall establish procedures for the identification and reporting of such incidents in accordance with law.</w:t>
      </w: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0450 - Comprehensive Safety Plan)</w:t>
      </w: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Employees</w:t>
      </w:r>
      <w:proofErr w:type="gramEnd"/>
      <w:r>
        <w:rPr>
          <w:rFonts w:ascii="Times New Roman" w:eastAsia="Times New Roman" w:hAnsi="Times New Roman" w:cs="Times New Roman"/>
          <w:sz w:val="24"/>
          <w:szCs w:val="24"/>
        </w:rPr>
        <w:t xml:space="preserve"> who are mandated reporters, as defined by law and administrative regulation, are obligated to report all known or suspected incidents of child abuse and neglect. Mandated reporters shall not investigate any suspected incidents but rather shall cooperate with agencies responsible for investigating and prosecuting cases of child abuse and neglect.</w:t>
      </w: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 or designee shall provide training regarding the reporting duties of mandated reporters.</w:t>
      </w: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event that training </w:t>
      </w:r>
      <w:proofErr w:type="gramStart"/>
      <w:r>
        <w:rPr>
          <w:rFonts w:ascii="Times New Roman" w:eastAsia="Times New Roman" w:hAnsi="Times New Roman" w:cs="Times New Roman"/>
          <w:sz w:val="24"/>
          <w:szCs w:val="24"/>
        </w:rPr>
        <w:t>is not provided</w:t>
      </w:r>
      <w:proofErr w:type="gramEnd"/>
      <w:r>
        <w:rPr>
          <w:rFonts w:ascii="Times New Roman" w:eastAsia="Times New Roman" w:hAnsi="Times New Roman" w:cs="Times New Roman"/>
          <w:sz w:val="24"/>
          <w:szCs w:val="24"/>
        </w:rPr>
        <w:t xml:space="preserve"> to mandated reporters, the Superintendent or designee shall report to the California Department of Education the reasons that such training is not provided. (Penal Code 11165.7)</w:t>
      </w: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5141.4(b)</w:t>
      </w: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CHILD ABUSE PREVENTION AND </w:t>
      </w:r>
      <w:proofErr w:type="gramStart"/>
      <w:r>
        <w:rPr>
          <w:rFonts w:ascii="Times New Roman" w:eastAsia="Times New Roman" w:hAnsi="Times New Roman" w:cs="Times New Roman"/>
          <w:b/>
          <w:sz w:val="24"/>
          <w:szCs w:val="24"/>
        </w:rPr>
        <w:t xml:space="preserve">REPORTING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993399" w:rsidRDefault="00993399" w:rsidP="00993399">
      <w:pPr>
        <w:tabs>
          <w:tab w:val="right" w:pos="9000"/>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993399" w:rsidRDefault="00993399" w:rsidP="00993399">
      <w:pPr>
        <w:tabs>
          <w:tab w:val="right" w:pos="9000"/>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32280-</w:t>
      </w:r>
      <w:proofErr w:type="gramStart"/>
      <w:r>
        <w:rPr>
          <w:rFonts w:ascii="Times New Roman" w:eastAsia="Times New Roman" w:hAnsi="Times New Roman" w:cs="Times New Roman"/>
          <w:i/>
          <w:sz w:val="20"/>
          <w:szCs w:val="20"/>
        </w:rPr>
        <w:t>32288  Comprehensive</w:t>
      </w:r>
      <w:proofErr w:type="gramEnd"/>
      <w:r>
        <w:rPr>
          <w:rFonts w:ascii="Times New Roman" w:eastAsia="Times New Roman" w:hAnsi="Times New Roman" w:cs="Times New Roman"/>
          <w:i/>
          <w:sz w:val="20"/>
          <w:szCs w:val="20"/>
        </w:rPr>
        <w:t xml:space="preserve"> school safety plans</w:t>
      </w:r>
    </w:p>
    <w:p w:rsidR="00993399" w:rsidRDefault="00993399" w:rsidP="00993399">
      <w:pPr>
        <w:tabs>
          <w:tab w:val="right" w:pos="9000"/>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33308.1  Guidelines</w:t>
      </w:r>
      <w:proofErr w:type="gramEnd"/>
      <w:r>
        <w:rPr>
          <w:rFonts w:ascii="Times New Roman" w:eastAsia="Times New Roman" w:hAnsi="Times New Roman" w:cs="Times New Roman"/>
          <w:i/>
          <w:sz w:val="20"/>
          <w:szCs w:val="20"/>
        </w:rPr>
        <w:t xml:space="preserve"> on procedure for filing child abuse complaints</w:t>
      </w:r>
    </w:p>
    <w:p w:rsidR="00993399" w:rsidRDefault="00993399" w:rsidP="00993399">
      <w:pPr>
        <w:tabs>
          <w:tab w:val="right" w:pos="9000"/>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44690-</w:t>
      </w:r>
      <w:proofErr w:type="gramStart"/>
      <w:r>
        <w:rPr>
          <w:rFonts w:ascii="Times New Roman" w:eastAsia="Times New Roman" w:hAnsi="Times New Roman" w:cs="Times New Roman"/>
          <w:i/>
          <w:sz w:val="20"/>
          <w:szCs w:val="20"/>
        </w:rPr>
        <w:t>44691  Staff</w:t>
      </w:r>
      <w:proofErr w:type="gramEnd"/>
      <w:r>
        <w:rPr>
          <w:rFonts w:ascii="Times New Roman" w:eastAsia="Times New Roman" w:hAnsi="Times New Roman" w:cs="Times New Roman"/>
          <w:i/>
          <w:sz w:val="20"/>
          <w:szCs w:val="20"/>
        </w:rPr>
        <w:t xml:space="preserve"> development in the detection of child abuse and neglect</w:t>
      </w:r>
    </w:p>
    <w:p w:rsidR="00993399" w:rsidRDefault="00993399" w:rsidP="00993399">
      <w:pPr>
        <w:tabs>
          <w:tab w:val="right" w:pos="9000"/>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44807 Duty concerning conduct of students</w:t>
      </w:r>
    </w:p>
    <w:p w:rsidR="00993399" w:rsidRDefault="00993399" w:rsidP="00993399">
      <w:pPr>
        <w:tabs>
          <w:tab w:val="right" w:pos="9000"/>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48906  Notification</w:t>
      </w:r>
      <w:proofErr w:type="gramEnd"/>
      <w:r>
        <w:rPr>
          <w:rFonts w:ascii="Times New Roman" w:eastAsia="Times New Roman" w:hAnsi="Times New Roman" w:cs="Times New Roman"/>
          <w:i/>
          <w:sz w:val="20"/>
          <w:szCs w:val="20"/>
        </w:rPr>
        <w:t xml:space="preserve"> when student released to peace officer</w:t>
      </w:r>
    </w:p>
    <w:p w:rsidR="00993399" w:rsidRDefault="00993399" w:rsidP="00993399">
      <w:pPr>
        <w:tabs>
          <w:tab w:val="right" w:pos="9000"/>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48987  Dissemination</w:t>
      </w:r>
      <w:proofErr w:type="gramEnd"/>
      <w:r>
        <w:rPr>
          <w:rFonts w:ascii="Times New Roman" w:eastAsia="Times New Roman" w:hAnsi="Times New Roman" w:cs="Times New Roman"/>
          <w:i/>
          <w:sz w:val="20"/>
          <w:szCs w:val="20"/>
        </w:rPr>
        <w:t xml:space="preserve"> of reporting guidelines to parents</w:t>
      </w:r>
    </w:p>
    <w:p w:rsidR="00993399" w:rsidRDefault="00993399" w:rsidP="00993399">
      <w:pPr>
        <w:tabs>
          <w:tab w:val="right" w:pos="9000"/>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49001</w:t>
      </w:r>
      <w:proofErr w:type="gramEnd"/>
      <w:r>
        <w:rPr>
          <w:rFonts w:ascii="Times New Roman" w:eastAsia="Times New Roman" w:hAnsi="Times New Roman" w:cs="Times New Roman"/>
          <w:i/>
          <w:sz w:val="20"/>
          <w:szCs w:val="20"/>
        </w:rPr>
        <w:t xml:space="preserve"> Prohibition of corporal punishment</w:t>
      </w:r>
    </w:p>
    <w:p w:rsidR="00993399" w:rsidRDefault="00993399" w:rsidP="00993399">
      <w:pPr>
        <w:tabs>
          <w:tab w:val="right" w:pos="9000"/>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51220.5  Parenting</w:t>
      </w:r>
      <w:proofErr w:type="gramEnd"/>
      <w:r>
        <w:rPr>
          <w:rFonts w:ascii="Times New Roman" w:eastAsia="Times New Roman" w:hAnsi="Times New Roman" w:cs="Times New Roman"/>
          <w:i/>
          <w:sz w:val="20"/>
          <w:szCs w:val="20"/>
        </w:rPr>
        <w:t xml:space="preserve"> skills education</w:t>
      </w:r>
    </w:p>
    <w:p w:rsidR="00993399" w:rsidRDefault="00993399" w:rsidP="00993399">
      <w:pPr>
        <w:tabs>
          <w:tab w:val="right" w:pos="9000"/>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PENAL CODE</w:t>
      </w:r>
    </w:p>
    <w:p w:rsidR="00993399" w:rsidRDefault="00993399" w:rsidP="00993399">
      <w:pPr>
        <w:tabs>
          <w:tab w:val="right" w:pos="9000"/>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152.3  Duty</w:t>
      </w:r>
      <w:proofErr w:type="gramEnd"/>
      <w:r>
        <w:rPr>
          <w:rFonts w:ascii="Times New Roman" w:eastAsia="Times New Roman" w:hAnsi="Times New Roman" w:cs="Times New Roman"/>
          <w:i/>
          <w:sz w:val="20"/>
          <w:szCs w:val="20"/>
        </w:rPr>
        <w:t xml:space="preserve"> to report murder, rape, or lewd or lascivious act</w:t>
      </w:r>
    </w:p>
    <w:p w:rsidR="00993399" w:rsidRDefault="00993399" w:rsidP="00993399">
      <w:pPr>
        <w:tabs>
          <w:tab w:val="right" w:pos="9000"/>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273a  Willful</w:t>
      </w:r>
      <w:proofErr w:type="gramEnd"/>
      <w:r>
        <w:rPr>
          <w:rFonts w:ascii="Times New Roman" w:eastAsia="Times New Roman" w:hAnsi="Times New Roman" w:cs="Times New Roman"/>
          <w:i/>
          <w:sz w:val="20"/>
          <w:szCs w:val="20"/>
        </w:rPr>
        <w:t xml:space="preserve"> cruelty or unjustifiable punishment of child; endangering life or health</w:t>
      </w:r>
    </w:p>
    <w:p w:rsidR="00993399" w:rsidRDefault="00993399" w:rsidP="00993399">
      <w:pPr>
        <w:tabs>
          <w:tab w:val="right" w:pos="9000"/>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288  Definition</w:t>
      </w:r>
      <w:proofErr w:type="gramEnd"/>
      <w:r>
        <w:rPr>
          <w:rFonts w:ascii="Times New Roman" w:eastAsia="Times New Roman" w:hAnsi="Times New Roman" w:cs="Times New Roman"/>
          <w:i/>
          <w:sz w:val="20"/>
          <w:szCs w:val="20"/>
        </w:rPr>
        <w:t xml:space="preserve"> of lewd or lascivious act requiring reporting</w:t>
      </w:r>
    </w:p>
    <w:p w:rsidR="00993399" w:rsidRDefault="00993399" w:rsidP="00993399">
      <w:pPr>
        <w:tabs>
          <w:tab w:val="right" w:pos="9000"/>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11164-</w:t>
      </w:r>
      <w:proofErr w:type="gramStart"/>
      <w:r>
        <w:rPr>
          <w:rFonts w:ascii="Times New Roman" w:eastAsia="Times New Roman" w:hAnsi="Times New Roman" w:cs="Times New Roman"/>
          <w:i/>
          <w:sz w:val="20"/>
          <w:szCs w:val="20"/>
        </w:rPr>
        <w:t>11174.4  Child</w:t>
      </w:r>
      <w:proofErr w:type="gramEnd"/>
      <w:r>
        <w:rPr>
          <w:rFonts w:ascii="Times New Roman" w:eastAsia="Times New Roman" w:hAnsi="Times New Roman" w:cs="Times New Roman"/>
          <w:i/>
          <w:sz w:val="20"/>
          <w:szCs w:val="20"/>
        </w:rPr>
        <w:t xml:space="preserve"> Abuse and Neglect Reporting Act</w:t>
      </w:r>
    </w:p>
    <w:p w:rsidR="00993399" w:rsidRDefault="00993399" w:rsidP="00993399">
      <w:pPr>
        <w:tabs>
          <w:tab w:val="right" w:pos="9000"/>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WELFARE AND INSTITUTIONS CODE</w:t>
      </w:r>
    </w:p>
    <w:p w:rsidR="00993399" w:rsidRDefault="00993399" w:rsidP="00993399">
      <w:pPr>
        <w:tabs>
          <w:tab w:val="right" w:pos="9000"/>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15630-</w:t>
      </w:r>
      <w:proofErr w:type="gramStart"/>
      <w:r>
        <w:rPr>
          <w:rFonts w:ascii="Times New Roman" w:eastAsia="Times New Roman" w:hAnsi="Times New Roman" w:cs="Times New Roman"/>
          <w:i/>
          <w:sz w:val="20"/>
          <w:szCs w:val="20"/>
        </w:rPr>
        <w:t>15637  Dependent</w:t>
      </w:r>
      <w:proofErr w:type="gramEnd"/>
      <w:r>
        <w:rPr>
          <w:rFonts w:ascii="Times New Roman" w:eastAsia="Times New Roman" w:hAnsi="Times New Roman" w:cs="Times New Roman"/>
          <w:i/>
          <w:sz w:val="20"/>
          <w:szCs w:val="20"/>
        </w:rPr>
        <w:t xml:space="preserve"> adult abuse reporting</w:t>
      </w:r>
    </w:p>
    <w:p w:rsidR="00993399" w:rsidRDefault="00993399" w:rsidP="00993399">
      <w:pPr>
        <w:tabs>
          <w:tab w:val="right" w:pos="9000"/>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rsidR="00993399" w:rsidRDefault="00993399" w:rsidP="00993399">
      <w:pPr>
        <w:tabs>
          <w:tab w:val="right" w:pos="9000"/>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4650  Filing</w:t>
      </w:r>
      <w:proofErr w:type="gramEnd"/>
      <w:r>
        <w:rPr>
          <w:rFonts w:ascii="Times New Roman" w:eastAsia="Times New Roman" w:hAnsi="Times New Roman" w:cs="Times New Roman"/>
          <w:i/>
          <w:sz w:val="20"/>
          <w:szCs w:val="20"/>
        </w:rPr>
        <w:t xml:space="preserve"> complaints with CDE, special education students</w:t>
      </w:r>
    </w:p>
    <w:p w:rsidR="00993399" w:rsidRDefault="00993399" w:rsidP="00993399">
      <w:pPr>
        <w:tabs>
          <w:tab w:val="right" w:pos="9000"/>
          <w:tab w:val="right" w:pos="9000"/>
        </w:tabs>
        <w:spacing w:line="240" w:lineRule="auto"/>
        <w:ind w:left="720" w:right="-144"/>
        <w:jc w:val="both"/>
        <w:rPr>
          <w:rFonts w:ascii="Times New Roman" w:eastAsia="Times New Roman" w:hAnsi="Times New Roman" w:cs="Times New Roman"/>
          <w:sz w:val="20"/>
          <w:szCs w:val="20"/>
        </w:rPr>
      </w:pPr>
    </w:p>
    <w:p w:rsidR="00993399" w:rsidRDefault="00993399" w:rsidP="00993399">
      <w:pPr>
        <w:tabs>
          <w:tab w:val="right" w:pos="9000"/>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993399" w:rsidRDefault="00993399" w:rsidP="00993399">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CDE LEGAL ADVISORIES</w:t>
      </w:r>
    </w:p>
    <w:p w:rsidR="00993399" w:rsidRDefault="00993399" w:rsidP="00993399">
      <w:pPr>
        <w:tabs>
          <w:tab w:val="right" w:pos="9000"/>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0514.93  Guidelines</w:t>
      </w:r>
      <w:proofErr w:type="gramEnd"/>
      <w:r>
        <w:rPr>
          <w:rFonts w:ascii="Times New Roman" w:eastAsia="Times New Roman" w:hAnsi="Times New Roman" w:cs="Times New Roman"/>
          <w:i/>
          <w:sz w:val="20"/>
          <w:szCs w:val="20"/>
        </w:rPr>
        <w:t xml:space="preserve"> for parents to report suspected child abuse</w:t>
      </w:r>
    </w:p>
    <w:p w:rsidR="00993399" w:rsidRDefault="00993399" w:rsidP="00993399">
      <w:pPr>
        <w:tabs>
          <w:tab w:val="right" w:pos="9000"/>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rsidR="00993399" w:rsidRDefault="00993399" w:rsidP="00993399">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Attorney General’s Office, Crime and Violence Prevention Center:  http://safestate.org</w:t>
      </w:r>
    </w:p>
    <w:p w:rsidR="00993399" w:rsidRDefault="00993399" w:rsidP="00993399">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Education, Safe Schools: http://www.cde.ca.gov/ls/ss</w:t>
      </w:r>
    </w:p>
    <w:p w:rsidR="00993399" w:rsidRDefault="00993399" w:rsidP="00993399">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Social Services, Children and Family Services Division: http://www.childsworld.ca.gov</w:t>
      </w:r>
    </w:p>
    <w:p w:rsidR="00993399" w:rsidRDefault="00993399" w:rsidP="00993399">
      <w:pPr>
        <w:tabs>
          <w:tab w:val="right" w:pos="9000"/>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U.S. Department of Health and Human Services, National Clearinghouse on Child Abuse and Neglect Information:  http://nccanch.acf.hhs.gov</w:t>
      </w:r>
    </w:p>
    <w:p w:rsidR="00993399" w:rsidRDefault="00993399" w:rsidP="00993399">
      <w:pPr>
        <w:tabs>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s>
        <w:spacing w:line="240" w:lineRule="auto"/>
        <w:ind w:right="-144"/>
        <w:jc w:val="both"/>
        <w:rPr>
          <w:rFonts w:ascii="Times New Roman" w:eastAsia="Times New Roman" w:hAnsi="Times New Roman" w:cs="Times New Roman"/>
          <w:sz w:val="24"/>
          <w:szCs w:val="24"/>
        </w:rPr>
      </w:pPr>
    </w:p>
    <w:p w:rsidR="00993399" w:rsidRDefault="00993399" w:rsidP="00993399">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993399" w:rsidRDefault="00993399" w:rsidP="00993399">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CD7872" w:rsidRDefault="00CD7872">
      <w:bookmarkStart w:id="0" w:name="_GoBack"/>
      <w:bookmarkEnd w:id="0"/>
    </w:p>
    <w:sectPr w:rsidR="00CD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399"/>
    <w:rsid w:val="00993399"/>
    <w:rsid w:val="00CD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E3587A-3A23-4250-9182-CD707C627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93399"/>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2921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2023-08-23T17:44:00Z</dcterms:created>
  <dcterms:modified xsi:type="dcterms:W3CDTF">2023-08-23T17:44:00Z</dcterms:modified>
</cp:coreProperties>
</file>