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953" w:rsidRDefault="00976953" w:rsidP="00976953">
      <w:pPr>
        <w:ind w:left="0" w:hanging="2"/>
      </w:pPr>
      <w:r>
        <w:rPr>
          <w:b/>
        </w:rPr>
        <w:t>Community Relations</w:t>
      </w:r>
      <w:r>
        <w:rPr>
          <w:b/>
        </w:rPr>
        <w:tab/>
      </w:r>
      <w:r>
        <w:t>AR 1321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  <w:r>
        <w:rPr>
          <w:b/>
        </w:rPr>
        <w:t>SOLICITATION OF FUNDS FROM AND BY STUDENTS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  <w:r>
        <w:t>The Superintendent or designee shall approve all fund-raising activities at least 15 days before the activity.  If the event involves a contract with a commercial vendor, the Superintendent or designee shall review the contract.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  <w:r>
        <w:t xml:space="preserve">In order to minimize interruptions to the educational program, staff shall limit fund-raising activities to appropriate </w:t>
      </w:r>
      <w:proofErr w:type="gramStart"/>
      <w:r>
        <w:t>time periods</w:t>
      </w:r>
      <w:proofErr w:type="gramEnd"/>
      <w:r>
        <w:t xml:space="preserve"> designated by the principal.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6116 - Classroom Interruptions)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  <w:r>
        <w:t>No student shall be required to raise a specified amount of money in order to participate in an activity sponsored by a school-related organization.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1230 - School-Connected Organizations)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  <w:r>
        <w:t xml:space="preserve">Students engaged in fund-raising activities on behalf of the school or for school-related projects </w:t>
      </w:r>
      <w:proofErr w:type="gramStart"/>
      <w:r>
        <w:t>are expected</w:t>
      </w:r>
      <w:proofErr w:type="gramEnd"/>
      <w:r>
        <w:t xml:space="preserve"> to be courteous and respectful towards all individuals and businesses.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  <w:r>
        <w:rPr>
          <w:b/>
        </w:rPr>
        <w:t>Door-to-Door Sales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tabs>
          <w:tab w:val="left" w:pos="720"/>
        </w:tabs>
        <w:ind w:left="0" w:hanging="2"/>
      </w:pPr>
      <w:r>
        <w:t>Students shall not be involved in any door-to-door sales or solicitations.</w:t>
      </w: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="0" w:hanging="2"/>
      </w:pPr>
    </w:p>
    <w:p w:rsidR="00976953" w:rsidRDefault="00976953" w:rsidP="00976953">
      <w:pPr>
        <w:ind w:leftChars="0" w:left="0" w:firstLineChars="0" w:firstLine="0"/>
      </w:pPr>
      <w:bookmarkStart w:id="0" w:name="_GoBack"/>
      <w:bookmarkEnd w:id="0"/>
      <w:r>
        <w:t>Regulation</w:t>
      </w:r>
      <w:r>
        <w:tab/>
      </w:r>
      <w:r>
        <w:rPr>
          <w:b/>
        </w:rPr>
        <w:t>WINSHIP-ROBBINS ELEMENTARY SCHOOL DISTRICT</w:t>
      </w:r>
    </w:p>
    <w:p w:rsidR="00976953" w:rsidRDefault="00976953" w:rsidP="00976953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FF2990" w:rsidRDefault="00FF2990">
      <w:pPr>
        <w:ind w:left="0" w:hanging="2"/>
      </w:pPr>
    </w:p>
    <w:sectPr w:rsidR="00FF2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53"/>
    <w:rsid w:val="00976953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94B6"/>
  <w15:chartTrackingRefBased/>
  <w15:docId w15:val="{BF108022-08B1-4E8E-A1B0-252B1DEF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6953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2022-11-28T18:35:00Z</dcterms:created>
  <dcterms:modified xsi:type="dcterms:W3CDTF">2022-11-28T18:36:00Z</dcterms:modified>
</cp:coreProperties>
</file>