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sz w:val="24"/>
          <w:szCs w:val="24"/>
        </w:rPr>
        <w:tab/>
        <w:t>BP 5131.6(a)</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ALCOHOL AND OTHER DRUGS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believes that the use of alcohol or other drugs adversely affects a student's ability to achieve academic success, is physically and emotionally harmful, and has serious social and legal consequences.  The Board desires to keep district schools free of alcohol and other drugs in order to help prevent violence, promote school safety and create a well-disciplined environment conducive to learning.</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Superintendent/Principal or designee shall develop, implement and evaluate a comprehensive prevention and intervention program that is coordinated with other school and community-based services and programs.  The district’s program </w:t>
      </w:r>
      <w:proofErr w:type="gramStart"/>
      <w:r>
        <w:rPr>
          <w:rFonts w:ascii="Times New Roman" w:eastAsia="Times New Roman" w:hAnsi="Times New Roman" w:cs="Times New Roman"/>
          <w:sz w:val="24"/>
          <w:szCs w:val="24"/>
        </w:rPr>
        <w:t>shall be scientifically based and designed to prevent or reduce alcohol or other drug use and the possession and distribution of illegal drugs</w:t>
      </w:r>
      <w:proofErr w:type="gramEnd"/>
      <w:r>
        <w:rPr>
          <w:rFonts w:ascii="Times New Roman" w:eastAsia="Times New Roman" w:hAnsi="Times New Roman" w:cs="Times New Roman"/>
          <w:sz w:val="24"/>
          <w:szCs w:val="24"/>
        </w:rPr>
        <w:t>.  It shall include primary prevention activities such as decision-making skills and conflict management, instruction, referral to a rehabilitation program, enforcement/discipline, activities that promote the involvement of parents/guardians and coordination with appropriate community agencies and organizations.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4020 - Drug and Alcohol-Free Workplace)</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5138 - Conflict Resolution/Peer Mediation)</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6020 - Parent Involvement)</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and Superintendent shall agree upon performance measures that </w:t>
      </w:r>
      <w:proofErr w:type="gramStart"/>
      <w:r>
        <w:rPr>
          <w:rFonts w:ascii="Times New Roman" w:eastAsia="Times New Roman" w:hAnsi="Times New Roman" w:cs="Times New Roman"/>
          <w:sz w:val="24"/>
          <w:szCs w:val="24"/>
        </w:rPr>
        <w:t>will be used</w:t>
      </w:r>
      <w:proofErr w:type="gramEnd"/>
      <w:r>
        <w:rPr>
          <w:rFonts w:ascii="Times New Roman" w:eastAsia="Times New Roman" w:hAnsi="Times New Roman" w:cs="Times New Roman"/>
          <w:sz w:val="24"/>
          <w:szCs w:val="24"/>
        </w:rPr>
        <w:t xml:space="preserve"> to monitor and determine the effectiveness of the district’s program in reducing drug and alcohol use.  The Superintendent/Principal or designee shall develop and implement an evaluation process that includes ongoing assessment and analysis of objective data regarding the incidence of drug and alcohol use among district students, including discipline problems, and the prevalence of risk factors.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consult with principals, teachers, other school personnel, students and parents/guardians when developing the district’s program.</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clearly communicate to all students, staff and parents/guardians the district's policies, regulations and school rules related to the use of alcohol and other drugs on school campuses or at school activities.  Information about program needs and goals shall be widely distributed in the community.</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5131.61 - Drug Testing)</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5131.62 - Tobacco)</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5131.63 - Steroids)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Staff should encourage students to participate as responsible partners in efforts to maintain a safe, constructive school climate.</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i/>
          <w:sz w:val="20"/>
          <w:szCs w:val="20"/>
        </w:rPr>
        <w:lastRenderedPageBreak/>
        <w:t>(cf. 5137 - Positive School Climate)</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5131.6(b)</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ALCOHOL AND OTHER </w:t>
      </w:r>
      <w:proofErr w:type="gramStart"/>
      <w:r>
        <w:rPr>
          <w:rFonts w:ascii="Times New Roman" w:eastAsia="Times New Roman" w:hAnsi="Times New Roman" w:cs="Times New Roman"/>
          <w:b/>
          <w:sz w:val="24"/>
          <w:szCs w:val="24"/>
        </w:rPr>
        <w:t>DRUGS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district’s drug education program shall augment county drug education services, if any.  District staff shall take every opportunity to cooperate with the county and county office of education staff in planning and implementing collaborative alcohol and drug prevention programs.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1400 - Relations </w:t>
      </w:r>
      <w:proofErr w:type="gramStart"/>
      <w:r>
        <w:rPr>
          <w:rFonts w:ascii="Times New Roman" w:eastAsia="Times New Roman" w:hAnsi="Times New Roman" w:cs="Times New Roman"/>
          <w:i/>
          <w:sz w:val="20"/>
          <w:szCs w:val="20"/>
        </w:rPr>
        <w:t>Between</w:t>
      </w:r>
      <w:proofErr w:type="gramEnd"/>
      <w:r>
        <w:rPr>
          <w:rFonts w:ascii="Times New Roman" w:eastAsia="Times New Roman" w:hAnsi="Times New Roman" w:cs="Times New Roman"/>
          <w:i/>
          <w:sz w:val="20"/>
          <w:szCs w:val="20"/>
        </w:rPr>
        <w:t xml:space="preserve"> Other Governmental Agencies and the Schools)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Instruction</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district shall provide science-based preventative </w:t>
      </w:r>
      <w:proofErr w:type="gramStart"/>
      <w:r>
        <w:rPr>
          <w:rFonts w:ascii="Times New Roman" w:eastAsia="Times New Roman" w:hAnsi="Times New Roman" w:cs="Times New Roman"/>
          <w:sz w:val="24"/>
          <w:szCs w:val="24"/>
        </w:rPr>
        <w:t>instruction which</w:t>
      </w:r>
      <w:proofErr w:type="gramEnd"/>
      <w:r>
        <w:rPr>
          <w:rFonts w:ascii="Times New Roman" w:eastAsia="Times New Roman" w:hAnsi="Times New Roman" w:cs="Times New Roman"/>
          <w:sz w:val="24"/>
          <w:szCs w:val="24"/>
        </w:rPr>
        <w:t xml:space="preserve"> has been proven effective in helping students avoid the use of alcohol and other drugs.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6142.1 - Sexual Health and HIV/AIDS Prevention Instruction)</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6143 - Courses of Study)</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All instruction and related materials shall consistently state that unlawful use of alcohol or other drugs is wrong and harmful.  Instruction shall not include the concept of responsible use of drugs or alcohol when such use is illegal. (20 USC 7114, 7162; Health and Safety Code 11999.2)</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district shall offer staff development activities for staff who implement the comprehensive drug and alcohol prevention and intervention program.</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4131 - Staff Development)</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Intervention, Referral and Student Assistance Programs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School staff, students and parents/guardians shall be informed about early warning </w:t>
      </w:r>
      <w:proofErr w:type="gramStart"/>
      <w:r>
        <w:rPr>
          <w:rFonts w:ascii="Times New Roman" w:eastAsia="Times New Roman" w:hAnsi="Times New Roman" w:cs="Times New Roman"/>
          <w:sz w:val="24"/>
          <w:szCs w:val="24"/>
        </w:rPr>
        <w:t>signs which may indicate alcohol and other drug use</w:t>
      </w:r>
      <w:proofErr w:type="gramEnd"/>
      <w:r>
        <w:rPr>
          <w:rFonts w:ascii="Times New Roman" w:eastAsia="Times New Roman" w:hAnsi="Times New Roman" w:cs="Times New Roman"/>
          <w:sz w:val="24"/>
          <w:szCs w:val="24"/>
        </w:rPr>
        <w:t xml:space="preserve"> and about appropriate agencies offering intervention programs, counseling, referral and other student assistance programs.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strongly encourages any student who is using alcohol or drugs to discuss the matter with his/her parent/guardian or with any staff member.  Students who disclose their use of alcohol or other drugs when seeking help from an intervention or recovery program </w:t>
      </w:r>
      <w:proofErr w:type="gramStart"/>
      <w:r>
        <w:rPr>
          <w:rFonts w:ascii="Times New Roman" w:eastAsia="Times New Roman" w:hAnsi="Times New Roman" w:cs="Times New Roman"/>
          <w:sz w:val="24"/>
          <w:szCs w:val="24"/>
        </w:rPr>
        <w:t>shall not be disciplined</w:t>
      </w:r>
      <w:proofErr w:type="gramEnd"/>
      <w:r>
        <w:rPr>
          <w:rFonts w:ascii="Times New Roman" w:eastAsia="Times New Roman" w:hAnsi="Times New Roman" w:cs="Times New Roman"/>
          <w:sz w:val="24"/>
          <w:szCs w:val="24"/>
        </w:rPr>
        <w:t xml:space="preserve"> for such use.</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Enforcement/Discipline</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Superintendent/Principal or designee shall take appropriate action to eliminate possession, use or sale of alcohol and other drugs and related paraphernalia on school grounds or at school-sponsored activities.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5131.6(c)</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ALCOHOL AND OTHER </w:t>
      </w:r>
      <w:proofErr w:type="gramStart"/>
      <w:r>
        <w:rPr>
          <w:rFonts w:ascii="Times New Roman" w:eastAsia="Times New Roman" w:hAnsi="Times New Roman" w:cs="Times New Roman"/>
          <w:b/>
          <w:sz w:val="24"/>
          <w:szCs w:val="24"/>
        </w:rPr>
        <w:t>DRUGS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5131 - Conduct)</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5145.11 - Questioning and Apprehension)</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5145.12 - Search and Seizure)</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possessing, using or selling alcohol or other drugs or related paraphernalia shall be subject to disciplinary procedures including suspension or expulsion and/or referral to law enforcement in accordance with law, Board policy and administrative regulation.  In addition, such students may be referred to an appropriate counseling program, transferred to an alternative placement, and/or be restricted from extracurricular activities, including athletics.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5144 - Discipline)</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5144.1 - Suspension and Expulsion/Due Process)</w:t>
      </w: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6145 - Extracurricular and </w:t>
      </w:r>
      <w:proofErr w:type="spellStart"/>
      <w:r>
        <w:rPr>
          <w:rFonts w:ascii="Times New Roman" w:eastAsia="Times New Roman" w:hAnsi="Times New Roman" w:cs="Times New Roman"/>
          <w:i/>
          <w:sz w:val="20"/>
          <w:szCs w:val="20"/>
        </w:rPr>
        <w:t>Cocurricular</w:t>
      </w:r>
      <w:proofErr w:type="spellEnd"/>
      <w:r>
        <w:rPr>
          <w:rFonts w:ascii="Times New Roman" w:eastAsia="Times New Roman" w:hAnsi="Times New Roman" w:cs="Times New Roman"/>
          <w:i/>
          <w:sz w:val="20"/>
          <w:szCs w:val="20"/>
        </w:rPr>
        <w:t xml:space="preserve"> Activities)</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44049  Known</w:t>
      </w:r>
      <w:proofErr w:type="gramEnd"/>
      <w:r>
        <w:rPr>
          <w:rFonts w:ascii="Times New Roman" w:eastAsia="Times New Roman" w:hAnsi="Times New Roman" w:cs="Times New Roman"/>
          <w:i/>
          <w:sz w:val="20"/>
          <w:szCs w:val="20"/>
        </w:rPr>
        <w:t xml:space="preserve"> or suspected alcohol or drug abuse by student</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44645  In</w:t>
      </w:r>
      <w:proofErr w:type="gramEnd"/>
      <w:r>
        <w:rPr>
          <w:rFonts w:ascii="Times New Roman" w:eastAsia="Times New Roman" w:hAnsi="Times New Roman" w:cs="Times New Roman"/>
          <w:i/>
          <w:sz w:val="20"/>
          <w:szCs w:val="20"/>
        </w:rPr>
        <w:t>-service training anabolic steroids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  Suspension</w:t>
      </w:r>
      <w:proofErr w:type="gramEnd"/>
      <w:r>
        <w:rPr>
          <w:rFonts w:ascii="Times New Roman" w:eastAsia="Times New Roman" w:hAnsi="Times New Roman" w:cs="Times New Roman"/>
          <w:i/>
          <w:sz w:val="20"/>
          <w:szCs w:val="20"/>
        </w:rPr>
        <w:t xml:space="preserve"> or expulsion (grounds)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48900.5  Suspension</w:t>
      </w:r>
      <w:proofErr w:type="gramEnd"/>
      <w:r>
        <w:rPr>
          <w:rFonts w:ascii="Times New Roman" w:eastAsia="Times New Roman" w:hAnsi="Times New Roman" w:cs="Times New Roman"/>
          <w:i/>
          <w:sz w:val="20"/>
          <w:szCs w:val="20"/>
        </w:rPr>
        <w:t>, limitation on imposition; exception</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48901  Smoking</w:t>
      </w:r>
      <w:proofErr w:type="gramEnd"/>
      <w:r>
        <w:rPr>
          <w:rFonts w:ascii="Times New Roman" w:eastAsia="Times New Roman" w:hAnsi="Times New Roman" w:cs="Times New Roman"/>
          <w:i/>
          <w:sz w:val="20"/>
          <w:szCs w:val="20"/>
        </w:rPr>
        <w:t xml:space="preserve"> or use of tobacco prohibited</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48901.5  Prohibition</w:t>
      </w:r>
      <w:proofErr w:type="gramEnd"/>
      <w:r>
        <w:rPr>
          <w:rFonts w:ascii="Times New Roman" w:eastAsia="Times New Roman" w:hAnsi="Times New Roman" w:cs="Times New Roman"/>
          <w:i/>
          <w:sz w:val="20"/>
          <w:szCs w:val="20"/>
        </w:rPr>
        <w:t xml:space="preserve"> of electronic signaling devices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48902  Notification</w:t>
      </w:r>
      <w:proofErr w:type="gramEnd"/>
      <w:r>
        <w:rPr>
          <w:rFonts w:ascii="Times New Roman" w:eastAsia="Times New Roman" w:hAnsi="Times New Roman" w:cs="Times New Roman"/>
          <w:i/>
          <w:sz w:val="20"/>
          <w:szCs w:val="20"/>
        </w:rPr>
        <w:t xml:space="preserve"> of law enforcement authorities; civil or criminal immunity</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48909  Narcotics</w:t>
      </w:r>
      <w:proofErr w:type="gramEnd"/>
      <w:r>
        <w:rPr>
          <w:rFonts w:ascii="Times New Roman" w:eastAsia="Times New Roman" w:hAnsi="Times New Roman" w:cs="Times New Roman"/>
          <w:i/>
          <w:sz w:val="20"/>
          <w:szCs w:val="20"/>
        </w:rPr>
        <w:t xml:space="preserve"> or other hallucinogenic drugs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48915  Expulsion</w:t>
      </w:r>
      <w:proofErr w:type="gramEnd"/>
      <w:r>
        <w:rPr>
          <w:rFonts w:ascii="Times New Roman" w:eastAsia="Times New Roman" w:hAnsi="Times New Roman" w:cs="Times New Roman"/>
          <w:i/>
          <w:sz w:val="20"/>
          <w:szCs w:val="20"/>
        </w:rPr>
        <w:t>; particular circumstances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49602  Confidentiality</w:t>
      </w:r>
      <w:proofErr w:type="gramEnd"/>
      <w:r>
        <w:rPr>
          <w:rFonts w:ascii="Times New Roman" w:eastAsia="Times New Roman" w:hAnsi="Times New Roman" w:cs="Times New Roman"/>
          <w:i/>
          <w:sz w:val="20"/>
          <w:szCs w:val="20"/>
        </w:rPr>
        <w:t xml:space="preserve"> of pupil information</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51202  Instruction</w:t>
      </w:r>
      <w:proofErr w:type="gramEnd"/>
      <w:r>
        <w:rPr>
          <w:rFonts w:ascii="Times New Roman" w:eastAsia="Times New Roman" w:hAnsi="Times New Roman" w:cs="Times New Roman"/>
          <w:i/>
          <w:sz w:val="20"/>
          <w:szCs w:val="20"/>
        </w:rPr>
        <w:t xml:space="preserve"> in personal and public health and safety</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51203  Instruction</w:t>
      </w:r>
      <w:proofErr w:type="gramEnd"/>
      <w:r>
        <w:rPr>
          <w:rFonts w:ascii="Times New Roman" w:eastAsia="Times New Roman" w:hAnsi="Times New Roman" w:cs="Times New Roman"/>
          <w:i/>
          <w:sz w:val="20"/>
          <w:szCs w:val="20"/>
        </w:rPr>
        <w:t xml:space="preserve"> on alcohol, narcotics and restricted dangerous drugs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51210  Areas</w:t>
      </w:r>
      <w:proofErr w:type="gramEnd"/>
      <w:r>
        <w:rPr>
          <w:rFonts w:ascii="Times New Roman" w:eastAsia="Times New Roman" w:hAnsi="Times New Roman" w:cs="Times New Roman"/>
          <w:i/>
          <w:sz w:val="20"/>
          <w:szCs w:val="20"/>
        </w:rPr>
        <w:t xml:space="preserve"> of study</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51220  Areas</w:t>
      </w:r>
      <w:proofErr w:type="gramEnd"/>
      <w:r>
        <w:rPr>
          <w:rFonts w:ascii="Times New Roman" w:eastAsia="Times New Roman" w:hAnsi="Times New Roman" w:cs="Times New Roman"/>
          <w:i/>
          <w:sz w:val="20"/>
          <w:szCs w:val="20"/>
        </w:rPr>
        <w:t xml:space="preserve"> of study, grades 7 to 12</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51260-</w:t>
      </w:r>
      <w:proofErr w:type="gramStart"/>
      <w:r>
        <w:rPr>
          <w:rFonts w:ascii="Times New Roman" w:eastAsia="Times New Roman" w:hAnsi="Times New Roman" w:cs="Times New Roman"/>
          <w:i/>
          <w:sz w:val="20"/>
          <w:szCs w:val="20"/>
        </w:rPr>
        <w:t>51269  Drug</w:t>
      </w:r>
      <w:proofErr w:type="gramEnd"/>
      <w:r>
        <w:rPr>
          <w:rFonts w:ascii="Times New Roman" w:eastAsia="Times New Roman" w:hAnsi="Times New Roman" w:cs="Times New Roman"/>
          <w:i/>
          <w:sz w:val="20"/>
          <w:szCs w:val="20"/>
        </w:rPr>
        <w:t xml:space="preserve"> education</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60041</w:t>
      </w:r>
      <w:proofErr w:type="gramEnd"/>
      <w:r>
        <w:rPr>
          <w:rFonts w:ascii="Times New Roman" w:eastAsia="Times New Roman" w:hAnsi="Times New Roman" w:cs="Times New Roman"/>
          <w:i/>
          <w:sz w:val="20"/>
          <w:szCs w:val="20"/>
        </w:rPr>
        <w:t xml:space="preserve"> Instructional materials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60110-</w:t>
      </w:r>
      <w:proofErr w:type="gramStart"/>
      <w:r>
        <w:rPr>
          <w:rFonts w:ascii="Times New Roman" w:eastAsia="Times New Roman" w:hAnsi="Times New Roman" w:cs="Times New Roman"/>
          <w:i/>
          <w:sz w:val="20"/>
          <w:szCs w:val="20"/>
        </w:rPr>
        <w:t>60115  Instructional</w:t>
      </w:r>
      <w:proofErr w:type="gramEnd"/>
      <w:r>
        <w:rPr>
          <w:rFonts w:ascii="Times New Roman" w:eastAsia="Times New Roman" w:hAnsi="Times New Roman" w:cs="Times New Roman"/>
          <w:i/>
          <w:sz w:val="20"/>
          <w:szCs w:val="20"/>
        </w:rPr>
        <w:t xml:space="preserve"> materials on alcohol and drug education</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BUSINESS AND PROFESSIONS CODE</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25608  Alcohol</w:t>
      </w:r>
      <w:proofErr w:type="gramEnd"/>
      <w:r>
        <w:rPr>
          <w:rFonts w:ascii="Times New Roman" w:eastAsia="Times New Roman" w:hAnsi="Times New Roman" w:cs="Times New Roman"/>
          <w:i/>
          <w:sz w:val="20"/>
          <w:szCs w:val="20"/>
        </w:rPr>
        <w:t xml:space="preserve"> on school property; use in connection with instruction</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11032  Narcotics</w:t>
      </w:r>
      <w:proofErr w:type="gramEnd"/>
      <w:r>
        <w:rPr>
          <w:rFonts w:ascii="Times New Roman" w:eastAsia="Times New Roman" w:hAnsi="Times New Roman" w:cs="Times New Roman"/>
          <w:i/>
          <w:sz w:val="20"/>
          <w:szCs w:val="20"/>
        </w:rPr>
        <w:t>, restricted dangerous drugs and marijuana</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11053-</w:t>
      </w:r>
      <w:proofErr w:type="gramStart"/>
      <w:r>
        <w:rPr>
          <w:rFonts w:ascii="Times New Roman" w:eastAsia="Times New Roman" w:hAnsi="Times New Roman" w:cs="Times New Roman"/>
          <w:i/>
          <w:sz w:val="20"/>
          <w:szCs w:val="20"/>
        </w:rPr>
        <w:t>11058  Standards</w:t>
      </w:r>
      <w:proofErr w:type="gramEnd"/>
      <w:r>
        <w:rPr>
          <w:rFonts w:ascii="Times New Roman" w:eastAsia="Times New Roman" w:hAnsi="Times New Roman" w:cs="Times New Roman"/>
          <w:i/>
          <w:sz w:val="20"/>
          <w:szCs w:val="20"/>
        </w:rPr>
        <w:t xml:space="preserve"> and schedules</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11353.6  Juvenile</w:t>
      </w:r>
      <w:proofErr w:type="gramEnd"/>
      <w:r>
        <w:rPr>
          <w:rFonts w:ascii="Times New Roman" w:eastAsia="Times New Roman" w:hAnsi="Times New Roman" w:cs="Times New Roman"/>
          <w:i/>
          <w:sz w:val="20"/>
          <w:szCs w:val="20"/>
        </w:rPr>
        <w:t xml:space="preserve"> Drug Trafficking and Schoolyard Act</w:t>
      </w: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5131.6(d)</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ALCOHOL AND OTHER </w:t>
      </w:r>
      <w:proofErr w:type="gramStart"/>
      <w:r>
        <w:rPr>
          <w:rFonts w:ascii="Times New Roman" w:eastAsia="Times New Roman" w:hAnsi="Times New Roman" w:cs="Times New Roman"/>
          <w:b/>
          <w:sz w:val="24"/>
          <w:szCs w:val="24"/>
        </w:rPr>
        <w:t>DRUGS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left="720"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continued:</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 xml:space="preserve">HEALTH AND SAFETY </w:t>
      </w:r>
      <w:proofErr w:type="gramStart"/>
      <w:r>
        <w:rPr>
          <w:rFonts w:ascii="Times New Roman" w:eastAsia="Times New Roman" w:hAnsi="Times New Roman" w:cs="Times New Roman"/>
          <w:i/>
          <w:sz w:val="20"/>
          <w:szCs w:val="20"/>
          <w:u w:val="single"/>
        </w:rPr>
        <w:t>CODE</w:t>
      </w:r>
      <w:r>
        <w:rPr>
          <w:rFonts w:ascii="Times New Roman" w:eastAsia="Times New Roman" w:hAnsi="Times New Roman" w:cs="Times New Roman"/>
          <w:i/>
          <w:sz w:val="20"/>
          <w:szCs w:val="20"/>
        </w:rPr>
        <w:t xml:space="preserve">  (</w:t>
      </w:r>
      <w:proofErr w:type="gramEnd"/>
      <w:r>
        <w:rPr>
          <w:rFonts w:ascii="Times New Roman" w:eastAsia="Times New Roman" w:hAnsi="Times New Roman" w:cs="Times New Roman"/>
          <w:i/>
          <w:sz w:val="20"/>
          <w:szCs w:val="20"/>
        </w:rPr>
        <w:t>continued)</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11357  Unauthorized</w:t>
      </w:r>
      <w:proofErr w:type="gramEnd"/>
      <w:r>
        <w:rPr>
          <w:rFonts w:ascii="Times New Roman" w:eastAsia="Times New Roman" w:hAnsi="Times New Roman" w:cs="Times New Roman"/>
          <w:i/>
          <w:sz w:val="20"/>
          <w:szCs w:val="20"/>
        </w:rPr>
        <w:t xml:space="preserve"> possession of marijuana; possession in school or on school grounds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11361.5  Destruction</w:t>
      </w:r>
      <w:proofErr w:type="gramEnd"/>
      <w:r>
        <w:rPr>
          <w:rFonts w:ascii="Times New Roman" w:eastAsia="Times New Roman" w:hAnsi="Times New Roman" w:cs="Times New Roman"/>
          <w:i/>
          <w:sz w:val="20"/>
          <w:szCs w:val="20"/>
        </w:rPr>
        <w:t xml:space="preserve"> of arrest or conviction records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11372.7  Drug</w:t>
      </w:r>
      <w:proofErr w:type="gramEnd"/>
      <w:r>
        <w:rPr>
          <w:rFonts w:ascii="Times New Roman" w:eastAsia="Times New Roman" w:hAnsi="Times New Roman" w:cs="Times New Roman"/>
          <w:i/>
          <w:sz w:val="20"/>
          <w:szCs w:val="20"/>
        </w:rPr>
        <w:t xml:space="preserve"> program fund; uses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11802  Joint</w:t>
      </w:r>
      <w:proofErr w:type="gramEnd"/>
      <w:r>
        <w:rPr>
          <w:rFonts w:ascii="Times New Roman" w:eastAsia="Times New Roman" w:hAnsi="Times New Roman" w:cs="Times New Roman"/>
          <w:i/>
          <w:sz w:val="20"/>
          <w:szCs w:val="20"/>
        </w:rPr>
        <w:t xml:space="preserve"> school-community alcohol abuse primary education and prevention program</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11998-</w:t>
      </w:r>
      <w:proofErr w:type="gramStart"/>
      <w:r>
        <w:rPr>
          <w:rFonts w:ascii="Times New Roman" w:eastAsia="Times New Roman" w:hAnsi="Times New Roman" w:cs="Times New Roman"/>
          <w:i/>
          <w:sz w:val="20"/>
          <w:szCs w:val="20"/>
        </w:rPr>
        <w:t>11998.3  Drug</w:t>
      </w:r>
      <w:proofErr w:type="gramEnd"/>
      <w:r>
        <w:rPr>
          <w:rFonts w:ascii="Times New Roman" w:eastAsia="Times New Roman" w:hAnsi="Times New Roman" w:cs="Times New Roman"/>
          <w:i/>
          <w:sz w:val="20"/>
          <w:szCs w:val="20"/>
        </w:rPr>
        <w:t xml:space="preserve"> and Alcohol Abuse Master Plans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11999-</w:t>
      </w:r>
      <w:proofErr w:type="gramStart"/>
      <w:r>
        <w:rPr>
          <w:rFonts w:ascii="Times New Roman" w:eastAsia="Times New Roman" w:hAnsi="Times New Roman" w:cs="Times New Roman"/>
          <w:i/>
          <w:sz w:val="20"/>
          <w:szCs w:val="20"/>
        </w:rPr>
        <w:t>11999.3  Alcohol</w:t>
      </w:r>
      <w:proofErr w:type="gramEnd"/>
      <w:r>
        <w:rPr>
          <w:rFonts w:ascii="Times New Roman" w:eastAsia="Times New Roman" w:hAnsi="Times New Roman" w:cs="Times New Roman"/>
          <w:i/>
          <w:sz w:val="20"/>
          <w:szCs w:val="20"/>
        </w:rPr>
        <w:t xml:space="preserve"> and drug program funding; no unlawful use</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124175-</w:t>
      </w:r>
      <w:proofErr w:type="gramStart"/>
      <w:r>
        <w:rPr>
          <w:rFonts w:ascii="Times New Roman" w:eastAsia="Times New Roman" w:hAnsi="Times New Roman" w:cs="Times New Roman"/>
          <w:i/>
          <w:sz w:val="20"/>
          <w:szCs w:val="20"/>
        </w:rPr>
        <w:t>124200  Adolescent</w:t>
      </w:r>
      <w:proofErr w:type="gramEnd"/>
      <w:r>
        <w:rPr>
          <w:rFonts w:ascii="Times New Roman" w:eastAsia="Times New Roman" w:hAnsi="Times New Roman" w:cs="Times New Roman"/>
          <w:i/>
          <w:sz w:val="20"/>
          <w:szCs w:val="20"/>
        </w:rPr>
        <w:t xml:space="preserve"> family life program (Department of Health Services)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PENAL CODE</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13860-</w:t>
      </w:r>
      <w:proofErr w:type="gramStart"/>
      <w:r>
        <w:rPr>
          <w:rFonts w:ascii="Times New Roman" w:eastAsia="Times New Roman" w:hAnsi="Times New Roman" w:cs="Times New Roman"/>
          <w:i/>
          <w:sz w:val="20"/>
          <w:szCs w:val="20"/>
        </w:rPr>
        <w:t>13864  Suppression</w:t>
      </w:r>
      <w:proofErr w:type="gramEnd"/>
      <w:r>
        <w:rPr>
          <w:rFonts w:ascii="Times New Roman" w:eastAsia="Times New Roman" w:hAnsi="Times New Roman" w:cs="Times New Roman"/>
          <w:i/>
          <w:sz w:val="20"/>
          <w:szCs w:val="20"/>
        </w:rPr>
        <w:t xml:space="preserve"> of drug abuse in schools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VEHICLE CODE</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13202.5  Drug</w:t>
      </w:r>
      <w:proofErr w:type="gramEnd"/>
      <w:r>
        <w:rPr>
          <w:rFonts w:ascii="Times New Roman" w:eastAsia="Times New Roman" w:hAnsi="Times New Roman" w:cs="Times New Roman"/>
          <w:i/>
          <w:sz w:val="20"/>
          <w:szCs w:val="20"/>
        </w:rPr>
        <w:t xml:space="preserve"> and alcohol related offenses by person under age of 21, but aged 13 or over;</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WELFARE AND INSTITUTIONS CODE</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828   Disclosure of information re minors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828.1  Disclosure</w:t>
      </w:r>
      <w:proofErr w:type="gramEnd"/>
      <w:r>
        <w:rPr>
          <w:rFonts w:ascii="Times New Roman" w:eastAsia="Times New Roman" w:hAnsi="Times New Roman" w:cs="Times New Roman"/>
          <w:i/>
          <w:sz w:val="20"/>
          <w:szCs w:val="20"/>
        </w:rPr>
        <w:t xml:space="preserve"> of criminal records; protection of vulnerable staff &amp; students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5812  National</w:t>
      </w:r>
      <w:proofErr w:type="gramEnd"/>
      <w:r>
        <w:rPr>
          <w:rFonts w:ascii="Times New Roman" w:eastAsia="Times New Roman" w:hAnsi="Times New Roman" w:cs="Times New Roman"/>
          <w:i/>
          <w:sz w:val="20"/>
          <w:szCs w:val="20"/>
        </w:rPr>
        <w:t xml:space="preserve"> education goals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7101-</w:t>
      </w:r>
      <w:proofErr w:type="gramStart"/>
      <w:r>
        <w:rPr>
          <w:rFonts w:ascii="Times New Roman" w:eastAsia="Times New Roman" w:hAnsi="Times New Roman" w:cs="Times New Roman"/>
          <w:i/>
          <w:sz w:val="20"/>
          <w:szCs w:val="20"/>
        </w:rPr>
        <w:t>7184  Safe</w:t>
      </w:r>
      <w:proofErr w:type="gramEnd"/>
      <w:r>
        <w:rPr>
          <w:rFonts w:ascii="Times New Roman" w:eastAsia="Times New Roman" w:hAnsi="Times New Roman" w:cs="Times New Roman"/>
          <w:i/>
          <w:sz w:val="20"/>
          <w:szCs w:val="20"/>
        </w:rPr>
        <w:t xml:space="preserve"> and Drug-Free Schools and Communities Act</w:t>
      </w:r>
    </w:p>
    <w:p w:rsidR="006A55AF" w:rsidRDefault="006A55AF" w:rsidP="006A55AF">
      <w:pPr>
        <w:tabs>
          <w:tab w:val="right" w:pos="9000"/>
        </w:tabs>
        <w:spacing w:line="240" w:lineRule="auto"/>
        <w:ind w:right="-144"/>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Alcohol, Tobacco and Other Drug Prevention:  http://www.cde.ca.gov/ls/he/at</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Healthy Kids:  http://www.californiahealthykids.org</w:t>
      </w:r>
    </w:p>
    <w:p w:rsidR="006A55AF" w:rsidRDefault="006A55AF" w:rsidP="006A55AF">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Education, Office of Safe and Drug Free Schools:  http://www.ed.gov/about/offices/list/osdfs/index.html</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bookmarkStart w:id="0" w:name="_GoBack"/>
      <w:bookmarkEnd w:id="0"/>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6A55AF" w:rsidRDefault="006A55AF" w:rsidP="006A55AF">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1A1ABF" w:rsidRDefault="001A1ABF"/>
    <w:sectPr w:rsidR="001A1A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AF"/>
    <w:rsid w:val="001A1ABF"/>
    <w:rsid w:val="006A5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C889D"/>
  <w15:chartTrackingRefBased/>
  <w15:docId w15:val="{7F879743-BDA3-47A6-8875-2DCC0BF0C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55AF"/>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1206</Words>
  <Characters>6878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2023-08-23T16:32:00Z</dcterms:created>
  <dcterms:modified xsi:type="dcterms:W3CDTF">2023-08-23T16:33:00Z</dcterms:modified>
</cp:coreProperties>
</file>