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0"/>
          <w:szCs w:val="20"/>
        </w:rPr>
      </w:pPr>
      <w:r w:rsidDel="00000000" w:rsidR="00000000" w:rsidRPr="00000000">
        <w:rPr>
          <w:b w:val="1"/>
          <w:bCs w:val="1"/>
          <w:sz w:val="20"/>
          <w:szCs w:val="20"/>
          <w:rtl w:val="0"/>
        </w:rPr>
        <w:t xml:space="preserve">ROCKY MOUNTAIN SCHOOL OF EXPEDITIONARY LEARNING</w:t>
      </w:r>
    </w:p>
    <w:p w:rsidR="00000000" w:rsidDel="00000000" w:rsidP="00000000" w:rsidRDefault="00000000" w:rsidRPr="00000000" w14:paraId="00000002">
      <w:pPr>
        <w:jc w:val="center"/>
        <w:rPr>
          <w:b w:val="1"/>
          <w:bCs w:val="1"/>
          <w:sz w:val="20"/>
          <w:szCs w:val="20"/>
        </w:rPr>
      </w:pPr>
      <w:r w:rsidDel="00000000" w:rsidR="00000000" w:rsidRPr="00000000">
        <w:rPr>
          <w:b w:val="1"/>
          <w:bCs w:val="1"/>
          <w:sz w:val="20"/>
          <w:szCs w:val="20"/>
          <w:rtl w:val="0"/>
        </w:rPr>
        <w:t xml:space="preserve">MINUTES OF BOCES MEETING</w:t>
      </w:r>
    </w:p>
    <w:p w:rsidR="00000000" w:rsidDel="00000000" w:rsidP="00000000" w:rsidRDefault="00000000" w:rsidRPr="00000000" w14:paraId="00000003">
      <w:pPr>
        <w:jc w:val="center"/>
        <w:rPr>
          <w:b w:val="1"/>
          <w:bCs w:val="1"/>
          <w:sz w:val="20"/>
          <w:szCs w:val="20"/>
        </w:rPr>
      </w:pPr>
      <w:r w:rsidDel="00000000" w:rsidR="00000000" w:rsidRPr="00000000">
        <w:rPr>
          <w:b w:val="1"/>
          <w:bCs w:val="1"/>
          <w:sz w:val="20"/>
          <w:szCs w:val="20"/>
          <w:rtl w:val="0"/>
        </w:rPr>
        <w:t xml:space="preserve">June 9th, 2026</w:t>
      </w:r>
    </w:p>
    <w:p w:rsidR="00000000" w:rsidDel="00000000" w:rsidP="00000000" w:rsidRDefault="00000000" w:rsidRPr="00000000" w14:paraId="00000004">
      <w:pPr>
        <w:jc w:val="center"/>
        <w:rPr>
          <w:b w:val="1"/>
          <w:bCs w:val="1"/>
          <w:sz w:val="20"/>
          <w:szCs w:val="20"/>
        </w:rPr>
      </w:pPr>
      <w:r w:rsidDel="00000000" w:rsidR="00000000" w:rsidRPr="00000000">
        <w:rPr>
          <w:b w:val="1"/>
          <w:bCs w:val="1"/>
          <w:sz w:val="20"/>
          <w:szCs w:val="20"/>
          <w:rtl w:val="0"/>
        </w:rPr>
        <w:t xml:space="preserve">8:00 a.m.</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ind w:left="720" w:firstLine="0"/>
        <w:rPr>
          <w:sz w:val="20"/>
          <w:szCs w:val="20"/>
        </w:rPr>
      </w:pPr>
      <w:r w:rsidDel="00000000" w:rsidR="00000000" w:rsidRPr="00000000">
        <w:rPr>
          <w:b w:val="1"/>
          <w:bCs w:val="1"/>
          <w:sz w:val="20"/>
          <w:szCs w:val="20"/>
          <w:rtl w:val="0"/>
        </w:rPr>
        <w:t xml:space="preserve">In Attendance: Lindley</w:t>
      </w:r>
      <w:r w:rsidDel="00000000" w:rsidR="00000000" w:rsidRPr="00000000">
        <w:rPr>
          <w:sz w:val="20"/>
          <w:szCs w:val="20"/>
          <w:rtl w:val="0"/>
        </w:rPr>
        <w:t xml:space="preserve"> McCrary (LPS), Kimberlee Sia (DPS), Emma Ershow (PEBC), Anne KeKe (APS)</w:t>
      </w:r>
    </w:p>
    <w:p w:rsidR="00000000" w:rsidDel="00000000" w:rsidP="00000000" w:rsidRDefault="00000000" w:rsidRPr="00000000" w14:paraId="00000007">
      <w:pPr>
        <w:ind w:left="72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08">
      <w:pPr>
        <w:ind w:left="720" w:firstLine="0"/>
        <w:rPr>
          <w:sz w:val="20"/>
          <w:szCs w:val="20"/>
        </w:rPr>
      </w:pPr>
      <w:r w:rsidDel="00000000" w:rsidR="00000000" w:rsidRPr="00000000">
        <w:rPr>
          <w:b w:val="1"/>
          <w:bCs w:val="1"/>
          <w:sz w:val="20"/>
          <w:szCs w:val="20"/>
          <w:rtl w:val="0"/>
        </w:rPr>
        <w:t xml:space="preserve">Staff:</w:t>
      </w:r>
      <w:r w:rsidDel="00000000" w:rsidR="00000000" w:rsidRPr="00000000">
        <w:rPr>
          <w:sz w:val="20"/>
          <w:szCs w:val="20"/>
          <w:rtl w:val="0"/>
        </w:rPr>
        <w:tab/>
        <w:t xml:space="preserve">Tiffany Almon (Executive Director at RMSEL), Lindsay Emery (Director of Operations), Jessica Vargas (Enrollment Coordinator at RMSEL), and Shannon Grant (G&amp;G Consulting Group)</w:t>
      </w:r>
    </w:p>
    <w:p w:rsidR="00000000" w:rsidDel="00000000" w:rsidP="00000000" w:rsidRDefault="00000000" w:rsidRPr="00000000" w14:paraId="00000009">
      <w:pPr>
        <w:rPr>
          <w:sz w:val="20"/>
          <w:szCs w:val="20"/>
          <w:vertAlign w:val="superscript"/>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bookmarkStart w:colFirst="0" w:colLast="0" w:name="_heading=h.yzvibj0vpnc" w:id="0"/>
      <w:bookmarkEnd w:id="0"/>
      <w:r w:rsidDel="00000000" w:rsidR="00000000" w:rsidRPr="00000000">
        <w:rPr>
          <w:b w:val="1"/>
          <w:bCs w:val="1"/>
          <w:sz w:val="20"/>
          <w:szCs w:val="20"/>
          <w:rtl w:val="0"/>
        </w:rPr>
        <w:t xml:space="preserve">Call to Order</w:t>
      </w:r>
    </w:p>
    <w:p w:rsidR="00000000" w:rsidDel="00000000" w:rsidP="00000000" w:rsidRDefault="00000000" w:rsidRPr="00000000" w14:paraId="0000000C">
      <w:pPr>
        <w:spacing w:after="240" w:before="240" w:lineRule="auto"/>
        <w:rPr>
          <w:sz w:val="20"/>
          <w:szCs w:val="20"/>
        </w:rPr>
      </w:pPr>
      <w:bookmarkStart w:colFirst="0" w:colLast="0" w:name="_heading=h.17e00v30f1cq" w:id="1"/>
      <w:bookmarkEnd w:id="1"/>
      <w:r w:rsidDel="00000000" w:rsidR="00000000" w:rsidRPr="00000000">
        <w:rPr>
          <w:sz w:val="20"/>
          <w:szCs w:val="20"/>
          <w:rtl w:val="0"/>
        </w:rPr>
        <w:t xml:space="preserve">We call to order the final meeting of the RMSEL 25-26 School Year for the RMSEL Board of Directors.</w:t>
        <w:tab/>
      </w:r>
    </w:p>
    <w:p w:rsidR="00000000" w:rsidDel="00000000" w:rsidP="00000000" w:rsidRDefault="00000000" w:rsidRPr="00000000" w14:paraId="0000000D">
      <w:pPr>
        <w:spacing w:after="240" w:before="240" w:lineRule="auto"/>
        <w:rPr>
          <w:b w:val="1"/>
          <w:bCs w:val="1"/>
          <w:sz w:val="20"/>
          <w:szCs w:val="20"/>
        </w:rPr>
      </w:pPr>
      <w:bookmarkStart w:colFirst="0" w:colLast="0" w:name="_heading=h.gxtcea3xthc0" w:id="2"/>
      <w:bookmarkEnd w:id="2"/>
      <w:r w:rsidDel="00000000" w:rsidR="00000000" w:rsidRPr="00000000">
        <w:rPr>
          <w:b w:val="1"/>
          <w:bCs w:val="1"/>
          <w:sz w:val="20"/>
          <w:szCs w:val="20"/>
          <w:rtl w:val="0"/>
        </w:rPr>
        <w:t xml:space="preserve">Approval of Agenda </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Motion to approve June’s agenda as presented by Kimberlee. First motion moved by Emma; second motion moved by Lindley. June’s agenda was unanimously approved.</w:t>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b w:val="1"/>
          <w:bCs w:val="1"/>
          <w:sz w:val="20"/>
          <w:szCs w:val="20"/>
          <w:rtl w:val="0"/>
        </w:rPr>
        <w:t xml:space="preserve">Approval of Minutes</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Motion to approve May 26th, 2026, meeting minutes from Kimberlee. The first motion to approve was moved by Emma; the second motion to approve was moved by Anne. May 26th meeting minutes were unanimously approved.</w:t>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b w:val="1"/>
          <w:bCs w:val="1"/>
          <w:sz w:val="20"/>
          <w:szCs w:val="20"/>
          <w:rtl w:val="0"/>
        </w:rPr>
        <w:t xml:space="preserve">Open Forum</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No public comments were submitted.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b w:val="1"/>
          <w:bCs w:val="1"/>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Consent Agenda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Item #1 Personnel Matter: The first motion to approve matter #1 was moved by Emma; the second motion to approve was moved by Lindley. Item #1, personnel matter, was unanimously approved.</w:t>
      </w:r>
      <w:r w:rsidDel="00000000" w:rsidR="00000000" w:rsidRPr="00000000">
        <w:rPr>
          <w:rtl w:val="0"/>
        </w:rPr>
      </w:r>
    </w:p>
    <w:p w:rsidR="00000000" w:rsidDel="00000000" w:rsidP="00000000" w:rsidRDefault="00000000" w:rsidRPr="00000000" w14:paraId="00000015">
      <w:pPr>
        <w:spacing w:after="240" w:before="240" w:lineRule="auto"/>
        <w:rPr>
          <w:b w:val="1"/>
          <w:bCs w:val="1"/>
          <w:sz w:val="20"/>
          <w:szCs w:val="20"/>
        </w:rPr>
      </w:pPr>
      <w:r w:rsidDel="00000000" w:rsidR="00000000" w:rsidRPr="00000000">
        <w:rPr>
          <w:b w:val="1"/>
          <w:bCs w:val="1"/>
          <w:sz w:val="20"/>
          <w:szCs w:val="20"/>
          <w:rtl w:val="0"/>
        </w:rPr>
        <w:t xml:space="preserve">Intergovernmental Agreement Renewal</w:t>
      </w:r>
    </w:p>
    <w:p w:rsidR="00000000" w:rsidDel="00000000" w:rsidP="00000000" w:rsidRDefault="00000000" w:rsidRPr="00000000" w14:paraId="00000016">
      <w:pPr>
        <w:spacing w:after="240" w:before="240" w:lineRule="auto"/>
        <w:rPr>
          <w:b w:val="1"/>
          <w:bCs w:val="1"/>
          <w:sz w:val="20"/>
          <w:szCs w:val="20"/>
        </w:rPr>
      </w:pPr>
      <w:r w:rsidDel="00000000" w:rsidR="00000000" w:rsidRPr="00000000">
        <w:rPr>
          <w:sz w:val="20"/>
          <w:szCs w:val="20"/>
          <w:rtl w:val="0"/>
        </w:rPr>
        <w:t xml:space="preserve">Kimberlee explained that a copy of the Intergovernmental</w:t>
      </w:r>
      <w:r w:rsidDel="00000000" w:rsidR="00000000" w:rsidRPr="00000000">
        <w:rPr>
          <w:b w:val="1"/>
          <w:bCs w:val="1"/>
          <w:sz w:val="20"/>
          <w:szCs w:val="20"/>
          <w:rtl w:val="0"/>
        </w:rPr>
        <w:t xml:space="preserve"> </w:t>
      </w:r>
      <w:r w:rsidDel="00000000" w:rsidR="00000000" w:rsidRPr="00000000">
        <w:rPr>
          <w:sz w:val="20"/>
          <w:szCs w:val="20"/>
          <w:rtl w:val="0"/>
        </w:rPr>
        <w:t xml:space="preserve">Agreement (IGA) between member districts and the Expeditionary BOCES 9130 was included in the Board Packet for the June 9th meeting. She further stated that the IGA will expire in June 2027. As a part of that process, it is the board’s duty as representatives of member school districts and PEBC to re-sign the agreement. Kimberlee asked the board to speak to their member school districts and PEBC regarding any changes to the IGA that might need to occur for the future. Tiffany Almon explained to the BOCES Board that RMSEL Legal Counsel gave guidance to Tiffany to request that Board members provide RMSEL with notice should any of the member districts plan to withdraw from the BOCES and to give RMSEL updates on any changes or requests to the IGA prior to November 1st, 2026. Kimberlee solicited questions about the process from the Board. Lindley McCrary agreed that the process explained is sound. Kimberlee proposed the IGA be placed back on the October BOCES Board Meeting agenda as a discussion item. The November Agenda will include the development of an updated IGA with the support of RMSEL Legal Counsel. There is no action needed in regard to the IGA at this time.</w:t>
      </w:r>
      <w:r w:rsidDel="00000000" w:rsidR="00000000" w:rsidRPr="00000000">
        <w:rPr>
          <w:rtl w:val="0"/>
        </w:rPr>
      </w:r>
    </w:p>
    <w:p w:rsidR="00000000" w:rsidDel="00000000" w:rsidP="00000000" w:rsidRDefault="00000000" w:rsidRPr="00000000" w14:paraId="00000017">
      <w:pPr>
        <w:spacing w:after="240" w:before="240" w:lineRule="auto"/>
        <w:rPr>
          <w:b w:val="1"/>
          <w:bCs w:val="1"/>
          <w:sz w:val="20"/>
          <w:szCs w:val="20"/>
        </w:rPr>
      </w:pPr>
      <w:r w:rsidDel="00000000" w:rsidR="00000000" w:rsidRPr="00000000">
        <w:rPr>
          <w:b w:val="1"/>
          <w:bCs w:val="1"/>
          <w:sz w:val="20"/>
          <w:szCs w:val="20"/>
          <w:rtl w:val="0"/>
        </w:rPr>
        <w:t xml:space="preserve">Budget Items for Approval:</w:t>
      </w:r>
    </w:p>
    <w:p w:rsidR="00000000" w:rsidDel="00000000" w:rsidP="00000000" w:rsidRDefault="00000000" w:rsidRPr="00000000" w14:paraId="00000018">
      <w:pPr>
        <w:spacing w:after="240" w:before="240" w:lineRule="auto"/>
        <w:rPr>
          <w:sz w:val="20"/>
          <w:szCs w:val="20"/>
        </w:rPr>
      </w:pPr>
      <w:r w:rsidDel="00000000" w:rsidR="00000000" w:rsidRPr="00000000">
        <w:rPr>
          <w:sz w:val="20"/>
          <w:szCs w:val="20"/>
          <w:rtl w:val="0"/>
        </w:rPr>
        <w:t xml:space="preserve">Lindsay Emery reviewed the 2026-2027 budget shifts:</w:t>
      </w:r>
    </w:p>
    <w:p w:rsidR="00000000" w:rsidDel="00000000" w:rsidP="00000000" w:rsidRDefault="00000000" w:rsidRPr="00000000" w14:paraId="00000019">
      <w:pPr>
        <w:numPr>
          <w:ilvl w:val="0"/>
          <w:numId w:val="1"/>
        </w:numPr>
        <w:spacing w:after="0" w:afterAutospacing="0" w:before="240" w:lineRule="auto"/>
        <w:ind w:left="720" w:hanging="360"/>
        <w:rPr>
          <w:sz w:val="20"/>
          <w:szCs w:val="20"/>
          <w:u w:val="none"/>
        </w:rPr>
      </w:pPr>
      <w:r w:rsidDel="00000000" w:rsidR="00000000" w:rsidRPr="00000000">
        <w:rPr>
          <w:sz w:val="20"/>
          <w:szCs w:val="20"/>
          <w:rtl w:val="0"/>
        </w:rPr>
        <w:t xml:space="preserve">Final proposal numbers for insurance:</w:t>
      </w:r>
    </w:p>
    <w:p w:rsidR="00000000" w:rsidDel="00000000" w:rsidP="00000000" w:rsidRDefault="00000000" w:rsidRPr="00000000" w14:paraId="0000001A">
      <w:pPr>
        <w:numPr>
          <w:ilvl w:val="1"/>
          <w:numId w:val="1"/>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Liability building insurance</w:t>
      </w:r>
    </w:p>
    <w:p w:rsidR="00000000" w:rsidDel="00000000" w:rsidP="00000000" w:rsidRDefault="00000000" w:rsidRPr="00000000" w14:paraId="0000001B">
      <w:pPr>
        <w:numPr>
          <w:ilvl w:val="1"/>
          <w:numId w:val="1"/>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Increase to auto premium for minibuses</w:t>
      </w:r>
    </w:p>
    <w:p w:rsidR="00000000" w:rsidDel="00000000" w:rsidP="00000000" w:rsidRDefault="00000000" w:rsidRPr="00000000" w14:paraId="0000001C">
      <w:pPr>
        <w:numPr>
          <w:ilvl w:val="1"/>
          <w:numId w:val="1"/>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Accident deductible increase</w:t>
      </w:r>
    </w:p>
    <w:p w:rsidR="00000000" w:rsidDel="00000000" w:rsidP="00000000" w:rsidRDefault="00000000" w:rsidRPr="00000000" w14:paraId="0000001D">
      <w:pPr>
        <w:numPr>
          <w:ilvl w:val="1"/>
          <w:numId w:val="1"/>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There was not a premium increase for the bulk of insurance; however, RMSEL has increased the building value coverage, which increases the insurance overall</w:t>
      </w:r>
    </w:p>
    <w:p w:rsidR="00000000" w:rsidDel="00000000" w:rsidP="00000000" w:rsidRDefault="00000000" w:rsidRPr="00000000" w14:paraId="0000001E">
      <w:pPr>
        <w:numPr>
          <w:ilvl w:val="0"/>
          <w:numId w:val="1"/>
        </w:numPr>
        <w:spacing w:after="0" w:afterAutospacing="0" w:before="0" w:beforeAutospacing="0" w:lineRule="auto"/>
        <w:ind w:left="720" w:hanging="360"/>
        <w:rPr>
          <w:sz w:val="20"/>
          <w:szCs w:val="20"/>
          <w:u w:val="none"/>
        </w:rPr>
      </w:pPr>
      <w:r w:rsidDel="00000000" w:rsidR="00000000" w:rsidRPr="00000000">
        <w:rPr>
          <w:sz w:val="20"/>
          <w:szCs w:val="20"/>
          <w:rtl w:val="0"/>
        </w:rPr>
        <w:t xml:space="preserve">The current enrollment numbers provided by the enrollment coordinator have been incorporated into the budget to calculate fieldwork fees. This number will adjust after the October count.</w:t>
      </w:r>
    </w:p>
    <w:p w:rsidR="00000000" w:rsidDel="00000000" w:rsidP="00000000" w:rsidRDefault="00000000" w:rsidRPr="00000000" w14:paraId="0000001F">
      <w:pPr>
        <w:numPr>
          <w:ilvl w:val="0"/>
          <w:numId w:val="1"/>
        </w:numPr>
        <w:spacing w:after="0" w:afterAutospacing="0" w:before="0" w:beforeAutospacing="0" w:lineRule="auto"/>
        <w:ind w:left="720" w:hanging="360"/>
        <w:rPr>
          <w:sz w:val="20"/>
          <w:szCs w:val="20"/>
          <w:u w:val="none"/>
        </w:rPr>
      </w:pPr>
      <w:r w:rsidDel="00000000" w:rsidR="00000000" w:rsidRPr="00000000">
        <w:rPr>
          <w:sz w:val="20"/>
          <w:szCs w:val="20"/>
          <w:rtl w:val="0"/>
        </w:rPr>
        <w:t xml:space="preserve">Adjustment to payroll schedule due to the hire of a new employee.</w:t>
      </w:r>
    </w:p>
    <w:p w:rsidR="00000000" w:rsidDel="00000000" w:rsidP="00000000" w:rsidRDefault="00000000" w:rsidRPr="00000000" w14:paraId="00000020">
      <w:pPr>
        <w:numPr>
          <w:ilvl w:val="1"/>
          <w:numId w:val="1"/>
        </w:numPr>
        <w:spacing w:after="240" w:before="0" w:beforeAutospacing="0" w:lineRule="auto"/>
        <w:ind w:left="1440" w:hanging="360"/>
        <w:rPr>
          <w:sz w:val="20"/>
          <w:szCs w:val="20"/>
          <w:u w:val="none"/>
        </w:rPr>
      </w:pPr>
      <w:r w:rsidDel="00000000" w:rsidR="00000000" w:rsidRPr="00000000">
        <w:rPr>
          <w:sz w:val="20"/>
          <w:szCs w:val="20"/>
          <w:rtl w:val="0"/>
        </w:rPr>
        <w:t xml:space="preserve">This shift will be indicated in the Discretionary Fund line of the budget.</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sz w:val="20"/>
          <w:szCs w:val="20"/>
          <w:rtl w:val="0"/>
        </w:rPr>
        <w:t xml:space="preserve">Lindsay and Shannon discussed the carry-over resolution, which states that RMSEL will carry forward $500,000 as a bond insurance debt service match. This carry forward is denoted through the carryover line item. There might be variation with this number due to end-of-fiscal-year budget shifts.</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sz w:val="20"/>
          <w:szCs w:val="20"/>
          <w:rtl w:val="0"/>
        </w:rPr>
        <w:t xml:space="preserve">The GASB-54 resolution is the funds that RMSEL rolls into the 2026-2027 budget. The GASB-54 resolution defines items that are restricted for future use and do not roll into the general funds year after year. </w:t>
      </w:r>
    </w:p>
    <w:p w:rsidR="00000000" w:rsidDel="00000000" w:rsidP="00000000" w:rsidRDefault="00000000" w:rsidRPr="00000000" w14:paraId="00000023">
      <w:pPr>
        <w:spacing w:after="240" w:before="240" w:lineRule="auto"/>
        <w:ind w:left="0" w:firstLine="0"/>
        <w:rPr>
          <w:sz w:val="20"/>
          <w:szCs w:val="20"/>
        </w:rPr>
      </w:pPr>
      <w:r w:rsidDel="00000000" w:rsidR="00000000" w:rsidRPr="00000000">
        <w:rPr>
          <w:sz w:val="20"/>
          <w:szCs w:val="20"/>
          <w:rtl w:val="0"/>
        </w:rPr>
        <w:t xml:space="preserve">There were no questions regarding budget shifts for the 2026-2027 budget from the Board.</w:t>
      </w:r>
    </w:p>
    <w:p w:rsidR="00000000" w:rsidDel="00000000" w:rsidP="00000000" w:rsidRDefault="00000000" w:rsidRPr="00000000" w14:paraId="00000024">
      <w:pPr>
        <w:spacing w:after="240" w:before="240" w:lineRule="auto"/>
        <w:rPr>
          <w:sz w:val="20"/>
          <w:szCs w:val="20"/>
        </w:rPr>
      </w:pPr>
      <w:r w:rsidDel="00000000" w:rsidR="00000000" w:rsidRPr="00000000">
        <w:rPr>
          <w:sz w:val="20"/>
          <w:szCs w:val="20"/>
          <w:rtl w:val="0"/>
        </w:rPr>
        <w:t xml:space="preserve">Motion to approve the 2026-2027 Budget, the Budget Carry Over Resolution, and the GASB-54 Resolution from Kimberlee. The first motion to approve was moved by LIndley; the second motion to approve was moved by Emma. The 2026-2027 Budget, the Budget Carry Over Resolution, and the GASB-54 Resolution meeting minutes were unanimously approved.</w:t>
      </w:r>
    </w:p>
    <w:p w:rsidR="00000000" w:rsidDel="00000000" w:rsidP="00000000" w:rsidRDefault="00000000" w:rsidRPr="00000000" w14:paraId="00000025">
      <w:pPr>
        <w:spacing w:after="240" w:before="240" w:lineRule="auto"/>
        <w:rPr>
          <w:b w:val="1"/>
          <w:bCs w:val="1"/>
          <w:sz w:val="20"/>
          <w:szCs w:val="20"/>
        </w:rPr>
      </w:pPr>
      <w:r w:rsidDel="00000000" w:rsidR="00000000" w:rsidRPr="00000000">
        <w:rPr>
          <w:b w:val="1"/>
          <w:bCs w:val="1"/>
          <w:sz w:val="20"/>
          <w:szCs w:val="20"/>
          <w:rtl w:val="0"/>
        </w:rPr>
        <w:t xml:space="preserve">Executive Session per CO Revised Standards 24-6-4024 F: Evaluation of the Executive Director for the SY 2025-2026</w:t>
      </w:r>
    </w:p>
    <w:p w:rsidR="00000000" w:rsidDel="00000000" w:rsidP="00000000" w:rsidRDefault="00000000" w:rsidRPr="00000000" w14:paraId="00000026">
      <w:pPr>
        <w:spacing w:after="240" w:before="240" w:lineRule="auto"/>
        <w:rPr>
          <w:b w:val="1"/>
          <w:bCs w:val="1"/>
          <w:sz w:val="20"/>
          <w:szCs w:val="20"/>
        </w:rPr>
      </w:pPr>
      <w:r w:rsidDel="00000000" w:rsidR="00000000" w:rsidRPr="00000000">
        <w:rPr>
          <w:sz w:val="20"/>
          <w:szCs w:val="20"/>
          <w:rtl w:val="0"/>
        </w:rPr>
        <w:t xml:space="preserve">Motion to move to an executive session from Kimberlee. The first motion to move to an executive session was moved by Lindley; the second motion to approve was moved by Emma. The motion to move to an executive session was unanimously approved.</w:t>
      </w:r>
      <w:r w:rsidDel="00000000" w:rsidR="00000000" w:rsidRPr="00000000">
        <w:rPr>
          <w:rtl w:val="0"/>
        </w:rPr>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b w:val="1"/>
          <w:bCs w:val="1"/>
          <w:sz w:val="20"/>
          <w:szCs w:val="20"/>
          <w:rtl w:val="0"/>
        </w:rPr>
        <w:t xml:space="preserve">Upcoming Meeting</w:t>
      </w:r>
    </w:p>
    <w:p w:rsidR="00000000" w:rsidDel="00000000" w:rsidP="00000000" w:rsidRDefault="00000000" w:rsidRPr="00000000" w14:paraId="00000028">
      <w:pPr>
        <w:spacing w:after="240" w:before="240" w:lineRule="auto"/>
        <w:rPr>
          <w:sz w:val="20"/>
          <w:szCs w:val="20"/>
        </w:rPr>
      </w:pPr>
      <w:r w:rsidDel="00000000" w:rsidR="00000000" w:rsidRPr="00000000">
        <w:rPr>
          <w:sz w:val="20"/>
          <w:szCs w:val="20"/>
          <w:rtl w:val="0"/>
        </w:rPr>
        <w:t xml:space="preserve">The Board confirmed that the next meeting will be held on August 18th, 2026. </w:t>
      </w:r>
      <w:r w:rsidDel="00000000" w:rsidR="00000000" w:rsidRPr="00000000">
        <w:rPr>
          <w:rtl w:val="0"/>
        </w:rPr>
      </w:r>
    </w:p>
    <w:p w:rsidR="00000000" w:rsidDel="00000000" w:rsidP="00000000" w:rsidRDefault="00000000" w:rsidRPr="00000000" w14:paraId="00000029">
      <w:pPr>
        <w:rPr>
          <w:b w:val="1"/>
          <w:bCs w:val="1"/>
          <w:sz w:val="20"/>
          <w:szCs w:val="20"/>
        </w:rPr>
      </w:pPr>
      <w:r w:rsidDel="00000000" w:rsidR="00000000" w:rsidRPr="00000000">
        <w:rPr>
          <w:b w:val="1"/>
          <w:bCs w:val="1"/>
          <w:sz w:val="20"/>
          <w:szCs w:val="20"/>
          <w:rtl w:val="0"/>
        </w:rPr>
        <w:t xml:space="preserve">Adjournment</w:t>
      </w:r>
    </w:p>
    <w:p w:rsidR="00000000" w:rsidDel="00000000" w:rsidP="00000000" w:rsidRDefault="00000000" w:rsidRPr="00000000" w14:paraId="0000002A">
      <w:pPr>
        <w:rPr>
          <w:sz w:val="20"/>
          <w:szCs w:val="20"/>
        </w:rPr>
      </w:pPr>
      <w:r w:rsidDel="00000000" w:rsidR="00000000" w:rsidRPr="00000000">
        <w:rPr>
          <w:sz w:val="20"/>
          <w:szCs w:val="20"/>
          <w:rtl w:val="0"/>
        </w:rPr>
        <w:t xml:space="preserve">Motion to adjourn the meeting: Lindley approved first, and Emma seconded. The adjournment was unanimously approved.</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sz w:val="20"/>
          <w:szCs w:val="20"/>
          <w:rtl w:val="0"/>
        </w:rPr>
        <w:t xml:space="preserve">____________________________________________</w:t>
        <w:tab/>
        <w:tab/>
      </w:r>
    </w:p>
    <w:p w:rsidR="00000000" w:rsidDel="00000000" w:rsidP="00000000" w:rsidRDefault="00000000" w:rsidRPr="00000000" w14:paraId="0000002F">
      <w:pPr>
        <w:rPr>
          <w:sz w:val="20"/>
          <w:szCs w:val="20"/>
        </w:rPr>
      </w:pPr>
      <w:r w:rsidDel="00000000" w:rsidR="00000000" w:rsidRPr="00000000">
        <w:rPr>
          <w:sz w:val="20"/>
          <w:szCs w:val="20"/>
          <w:rtl w:val="0"/>
        </w:rPr>
        <w:t xml:space="preserve">Kimberlee Sia, President</w:t>
        <w:tab/>
        <w:tab/>
      </w:r>
    </w:p>
    <w:p w:rsidR="00000000" w:rsidDel="00000000" w:rsidP="00000000" w:rsidRDefault="00000000" w:rsidRPr="00000000" w14:paraId="00000030">
      <w:pPr>
        <w:rPr>
          <w:sz w:val="20"/>
          <w:szCs w:val="20"/>
        </w:rPr>
      </w:pPr>
      <w:r w:rsidDel="00000000" w:rsidR="00000000" w:rsidRPr="00000000">
        <w:rPr>
          <w:sz w:val="20"/>
          <w:szCs w:val="20"/>
          <w:rtl w:val="0"/>
        </w:rPr>
        <w:tab/>
        <w:tab/>
        <w:tab/>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sz w:val="20"/>
          <w:szCs w:val="20"/>
          <w:rtl w:val="0"/>
        </w:rPr>
        <w:t xml:space="preserve">____________________________________________</w:t>
      </w:r>
    </w:p>
    <w:p w:rsidR="00000000" w:rsidDel="00000000" w:rsidP="00000000" w:rsidRDefault="00000000" w:rsidRPr="00000000" w14:paraId="00000033">
      <w:pPr>
        <w:spacing w:after="160" w:lineRule="auto"/>
        <w:rPr>
          <w:sz w:val="20"/>
          <w:szCs w:val="20"/>
        </w:rPr>
      </w:pPr>
      <w:bookmarkStart w:colFirst="0" w:colLast="0" w:name="_heading=h.781fw2c96jbf" w:id="3"/>
      <w:bookmarkEnd w:id="3"/>
      <w:r w:rsidDel="00000000" w:rsidR="00000000" w:rsidRPr="00000000">
        <w:rPr>
          <w:sz w:val="20"/>
          <w:szCs w:val="20"/>
          <w:rtl w:val="0"/>
        </w:rPr>
        <w:t xml:space="preserve">Emma Ershow, Secretary/Treasurer</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spacing w:line="240" w:lineRule="auto"/>
      <w:jc w:val="right"/>
      <w:rPr>
        <w:sz w:val="16"/>
        <w:szCs w:val="16"/>
      </w:rPr>
    </w:pPr>
    <w:r w:rsidDel="00000000" w:rsidR="00000000" w:rsidRPr="00000000">
      <w:rPr>
        <w:sz w:val="16"/>
        <w:szCs w:val="16"/>
        <w:rtl w:val="0"/>
      </w:rPr>
      <w:t xml:space="preserve">BOCES Minutes</w:t>
    </w:r>
  </w:p>
  <w:p w:rsidR="00000000" w:rsidDel="00000000" w:rsidP="00000000" w:rsidRDefault="00000000" w:rsidRPr="00000000" w14:paraId="00000035">
    <w:pPr>
      <w:spacing w:line="240" w:lineRule="auto"/>
      <w:jc w:val="right"/>
      <w:rPr>
        <w:sz w:val="16"/>
        <w:szCs w:val="16"/>
      </w:rPr>
    </w:pPr>
    <w:r w:rsidDel="00000000" w:rsidR="00000000" w:rsidRPr="00000000">
      <w:rPr>
        <w:sz w:val="16"/>
        <w:szCs w:val="16"/>
        <w:rtl w:val="0"/>
      </w:rPr>
      <w:t xml:space="preserve">June 9th, 2026</w:t>
    </w:r>
    <w:r w:rsidDel="00000000" w:rsidR="00000000" w:rsidRPr="00000000">
      <w:rPr>
        <w:rtl w:val="0"/>
      </w:rPr>
    </w:r>
  </w:p>
  <w:p w:rsidR="00000000" w:rsidDel="00000000" w:rsidP="00000000" w:rsidRDefault="00000000" w:rsidRPr="00000000" w14:paraId="00000036">
    <w:pPr>
      <w:spacing w:line="240" w:lineRule="auto"/>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34"/>
    <w:qFormat w:val="1"/>
    <w:rsid w:val="00184DF0"/>
    <w:pPr>
      <w:ind w:left="720"/>
      <w:contextualSpacing w:val="1"/>
    </w:pPr>
  </w:style>
  <w:style w:type="paragraph" w:styleId="Header">
    <w:name w:val="header"/>
    <w:basedOn w:val="Normal"/>
    <w:link w:val="HeaderChar"/>
    <w:uiPriority w:val="99"/>
    <w:unhideWhenUsed w:val="1"/>
    <w:rsid w:val="0031201C"/>
    <w:pPr>
      <w:tabs>
        <w:tab w:val="center" w:pos="4680"/>
        <w:tab w:val="right" w:pos="9360"/>
      </w:tabs>
      <w:spacing w:line="240" w:lineRule="auto"/>
    </w:pPr>
  </w:style>
  <w:style w:type="character" w:styleId="HeaderChar" w:customStyle="1">
    <w:name w:val="Header Char"/>
    <w:basedOn w:val="DefaultParagraphFont"/>
    <w:link w:val="Header"/>
    <w:uiPriority w:val="99"/>
    <w:rsid w:val="0031201C"/>
  </w:style>
  <w:style w:type="paragraph" w:styleId="Footer">
    <w:name w:val="footer"/>
    <w:basedOn w:val="Normal"/>
    <w:link w:val="FooterChar"/>
    <w:uiPriority w:val="99"/>
    <w:unhideWhenUsed w:val="1"/>
    <w:rsid w:val="0031201C"/>
    <w:pPr>
      <w:tabs>
        <w:tab w:val="center" w:pos="4680"/>
        <w:tab w:val="right" w:pos="9360"/>
      </w:tabs>
      <w:spacing w:line="240" w:lineRule="auto"/>
    </w:pPr>
  </w:style>
  <w:style w:type="character" w:styleId="FooterChar" w:customStyle="1">
    <w:name w:val="Footer Char"/>
    <w:basedOn w:val="DefaultParagraphFont"/>
    <w:link w:val="Footer"/>
    <w:uiPriority w:val="99"/>
    <w:rsid w:val="0031201C"/>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hXsqTl60shXjmTaXbE5Ztr9/A==">CgMxLjAyDWgueXp2aWJqMHZwbmMyDmguMTdlMDB2MzBmMWNxMg5oLmd4dGNlYTN4dGhjMDIOaC43ODFmdzJjOTZqYmY4AHIhMTNJOGZqSkVBWlc2QTVvbVNYaVRqMEJ4cUk1YnptRUJU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2026-05-12T18:09:00Z</dcterms:created>
  <dc:creator>Jessica Vargas</dc:creator>
</cp:coreProperties>
</file>