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A0B" w:rsidRDefault="00182A0B" w:rsidP="00182A0B">
      <w:pPr>
        <w:tabs>
          <w:tab w:val="right" w:pos="9000"/>
        </w:tabs>
        <w:ind w:hanging="2"/>
      </w:pPr>
      <w:r>
        <w:rPr>
          <w:b/>
        </w:rPr>
        <w:t>Instruction</w:t>
      </w:r>
      <w:r>
        <w:rPr>
          <w:b/>
        </w:rPr>
        <w:tab/>
      </w:r>
      <w:r>
        <w:t>AR 6141(a)</w:t>
      </w:r>
    </w:p>
    <w:p w:rsidR="00182A0B" w:rsidRDefault="00182A0B" w:rsidP="00182A0B">
      <w:pPr>
        <w:tabs>
          <w:tab w:val="right" w:pos="9000"/>
        </w:tabs>
        <w:ind w:hanging="2"/>
      </w:pPr>
    </w:p>
    <w:p w:rsidR="00182A0B" w:rsidRDefault="00182A0B" w:rsidP="00182A0B">
      <w:pPr>
        <w:tabs>
          <w:tab w:val="right" w:pos="9000"/>
        </w:tabs>
        <w:ind w:hanging="2"/>
      </w:pPr>
      <w:r>
        <w:rPr>
          <w:b/>
        </w:rPr>
        <w:t>CURRICULUM DEVELOPMENT AND EVALUATION</w:t>
      </w:r>
    </w:p>
    <w:p w:rsidR="00182A0B" w:rsidRDefault="00182A0B" w:rsidP="00182A0B">
      <w:pPr>
        <w:tabs>
          <w:tab w:val="right" w:pos="9000"/>
        </w:tabs>
        <w:ind w:hanging="2"/>
      </w:pPr>
    </w:p>
    <w:p w:rsidR="00182A0B" w:rsidRDefault="00182A0B" w:rsidP="00182A0B">
      <w:pPr>
        <w:tabs>
          <w:tab w:val="right" w:pos="9000"/>
        </w:tabs>
        <w:ind w:hanging="2"/>
      </w:pPr>
    </w:p>
    <w:p w:rsidR="00182A0B" w:rsidRDefault="00182A0B" w:rsidP="00182A0B">
      <w:pPr>
        <w:pBdr>
          <w:top w:val="nil"/>
          <w:left w:val="nil"/>
          <w:bottom w:val="nil"/>
          <w:right w:val="nil"/>
          <w:between w:val="nil"/>
        </w:pBdr>
        <w:tabs>
          <w:tab w:val="right" w:pos="9000"/>
        </w:tabs>
        <w:ind w:hanging="2"/>
        <w:rPr>
          <w:color w:val="000000"/>
        </w:rPr>
      </w:pPr>
      <w:r>
        <w:rPr>
          <w:b/>
          <w:color w:val="000000"/>
          <w:szCs w:val="24"/>
        </w:rPr>
        <w:t>Curriculum Review Committee</w:t>
      </w:r>
    </w:p>
    <w:p w:rsidR="00182A0B" w:rsidRDefault="00182A0B" w:rsidP="00182A0B">
      <w:pPr>
        <w:tabs>
          <w:tab w:val="right" w:pos="9000"/>
        </w:tabs>
        <w:ind w:hanging="2"/>
      </w:pPr>
    </w:p>
    <w:p w:rsidR="00182A0B" w:rsidRDefault="00182A0B" w:rsidP="00182A0B">
      <w:pPr>
        <w:pBdr>
          <w:top w:val="nil"/>
          <w:left w:val="nil"/>
          <w:bottom w:val="nil"/>
          <w:right w:val="nil"/>
          <w:between w:val="nil"/>
        </w:pBdr>
        <w:tabs>
          <w:tab w:val="right" w:pos="9000"/>
        </w:tabs>
        <w:ind w:hanging="2"/>
        <w:rPr>
          <w:color w:val="000000"/>
        </w:rPr>
      </w:pPr>
      <w:r>
        <w:rPr>
          <w:color w:val="000000"/>
          <w:szCs w:val="24"/>
        </w:rPr>
        <w:t xml:space="preserve">The Superintendent or designee may establish a curriculum review committee to evaluate and recommend curriculum for Governing Board approval. This committee shall consist of a majority of teachers and </w:t>
      </w:r>
      <w:proofErr w:type="gramStart"/>
      <w:r>
        <w:rPr>
          <w:color w:val="000000"/>
          <w:szCs w:val="24"/>
        </w:rPr>
        <w:t>may also</w:t>
      </w:r>
      <w:proofErr w:type="gramEnd"/>
      <w:r>
        <w:rPr>
          <w:color w:val="000000"/>
          <w:szCs w:val="24"/>
        </w:rPr>
        <w:t xml:space="preserve"> include administrators, other staff who have subject-matter expertise, parents/guardians, representatives of local businesses and postsecondary institutions, other community members, and students as appropriate.  This committee may be the same committee charged with the evaluation and recommendation of instructional materials pursuant to Board policy and administrative regulation.</w:t>
      </w:r>
    </w:p>
    <w:p w:rsidR="00182A0B" w:rsidRDefault="00182A0B" w:rsidP="00182A0B">
      <w:pPr>
        <w:tabs>
          <w:tab w:val="right" w:pos="9000"/>
        </w:tabs>
        <w:ind w:hanging="2"/>
      </w:pPr>
    </w:p>
    <w:p w:rsidR="00182A0B" w:rsidRDefault="00182A0B" w:rsidP="00182A0B">
      <w:pPr>
        <w:tabs>
          <w:tab w:val="right" w:pos="9000"/>
        </w:tabs>
        <w:ind w:hanging="2"/>
        <w:rPr>
          <w:sz w:val="20"/>
        </w:rPr>
      </w:pPr>
      <w:r>
        <w:rPr>
          <w:i/>
          <w:sz w:val="20"/>
        </w:rPr>
        <w:t>(cf. 1220 - Citizen Advisory Committees)</w:t>
      </w:r>
    </w:p>
    <w:p w:rsidR="00182A0B" w:rsidRDefault="00182A0B" w:rsidP="00182A0B">
      <w:pPr>
        <w:tabs>
          <w:tab w:val="right" w:pos="9000"/>
        </w:tabs>
        <w:ind w:hanging="2"/>
        <w:rPr>
          <w:sz w:val="20"/>
        </w:rPr>
      </w:pPr>
      <w:r>
        <w:rPr>
          <w:i/>
          <w:sz w:val="20"/>
        </w:rPr>
        <w:t xml:space="preserve">(cf. 1700 - Relations </w:t>
      </w:r>
      <w:proofErr w:type="gramStart"/>
      <w:r>
        <w:rPr>
          <w:i/>
          <w:sz w:val="20"/>
        </w:rPr>
        <w:t>Between</w:t>
      </w:r>
      <w:proofErr w:type="gramEnd"/>
      <w:r>
        <w:rPr>
          <w:i/>
          <w:sz w:val="20"/>
        </w:rPr>
        <w:t xml:space="preserve"> Private Industry and the Schools)</w:t>
      </w:r>
    </w:p>
    <w:p w:rsidR="00182A0B" w:rsidRDefault="00182A0B" w:rsidP="00182A0B">
      <w:pPr>
        <w:tabs>
          <w:tab w:val="right" w:pos="9000"/>
        </w:tabs>
        <w:ind w:hanging="2"/>
        <w:rPr>
          <w:sz w:val="20"/>
        </w:rPr>
      </w:pPr>
      <w:r>
        <w:rPr>
          <w:i/>
          <w:sz w:val="20"/>
        </w:rPr>
        <w:t>(cf. 6143 - Courses of Study)</w:t>
      </w:r>
    </w:p>
    <w:p w:rsidR="00182A0B" w:rsidRDefault="00182A0B" w:rsidP="00182A0B">
      <w:pPr>
        <w:tabs>
          <w:tab w:val="right" w:pos="9000"/>
        </w:tabs>
        <w:ind w:hanging="2"/>
        <w:jc w:val="left"/>
        <w:rPr>
          <w:sz w:val="20"/>
        </w:rPr>
      </w:pPr>
      <w:r>
        <w:rPr>
          <w:i/>
          <w:sz w:val="20"/>
        </w:rPr>
        <w:t>(cf. 6161.1 - Selection and Evaluation of Instructional Materials)</w:t>
      </w:r>
    </w:p>
    <w:p w:rsidR="00182A0B" w:rsidRDefault="00182A0B" w:rsidP="00182A0B">
      <w:pPr>
        <w:tabs>
          <w:tab w:val="right" w:pos="9000"/>
        </w:tabs>
        <w:ind w:hanging="2"/>
      </w:pPr>
    </w:p>
    <w:p w:rsidR="00182A0B" w:rsidRDefault="00182A0B" w:rsidP="00182A0B">
      <w:pPr>
        <w:tabs>
          <w:tab w:val="right" w:pos="9000"/>
        </w:tabs>
        <w:ind w:hanging="2"/>
      </w:pPr>
      <w:r>
        <w:rPr>
          <w:b/>
        </w:rPr>
        <w:t>Curriculum Development/Selection Process</w:t>
      </w:r>
    </w:p>
    <w:p w:rsidR="00182A0B" w:rsidRDefault="00182A0B" w:rsidP="00182A0B">
      <w:pPr>
        <w:tabs>
          <w:tab w:val="right" w:pos="9000"/>
        </w:tabs>
        <w:ind w:hanging="2"/>
      </w:pPr>
    </w:p>
    <w:p w:rsidR="00182A0B" w:rsidRDefault="00182A0B" w:rsidP="00182A0B">
      <w:pPr>
        <w:tabs>
          <w:tab w:val="right" w:pos="9000"/>
        </w:tabs>
        <w:ind w:hanging="2"/>
      </w:pPr>
      <w:r>
        <w:t>The Superintendent or designee shall research and identify available curriculum in the subject area(s) and grade level(s) scheduled for review.  He/she may select a limited number of programs to present to the curriculum review committee for evaluation.</w:t>
      </w:r>
    </w:p>
    <w:p w:rsidR="00182A0B" w:rsidRDefault="00182A0B" w:rsidP="00182A0B">
      <w:pPr>
        <w:tabs>
          <w:tab w:val="right" w:pos="9000"/>
        </w:tabs>
        <w:ind w:hanging="2"/>
      </w:pPr>
    </w:p>
    <w:p w:rsidR="00182A0B" w:rsidRDefault="00182A0B" w:rsidP="00182A0B">
      <w:pPr>
        <w:tabs>
          <w:tab w:val="right" w:pos="9000"/>
        </w:tabs>
        <w:ind w:hanging="2"/>
      </w:pPr>
      <w:r>
        <w:t>The committee shall recommend the curriculum that best meets the district's needs based on the following criteria and any additional factors deemed relevant by the committee:</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Analysis of the effectiveness of the existing district curriculum for all students, including student achievement data disaggregated by grade level and student population</w:t>
      </w:r>
    </w:p>
    <w:p w:rsidR="00182A0B" w:rsidRDefault="00182A0B" w:rsidP="00182A0B">
      <w:pPr>
        <w:tabs>
          <w:tab w:val="right" w:pos="9000"/>
        </w:tabs>
        <w:ind w:hanging="2"/>
      </w:pPr>
    </w:p>
    <w:p w:rsidR="00182A0B" w:rsidRDefault="00182A0B" w:rsidP="00182A0B">
      <w:pPr>
        <w:tabs>
          <w:tab w:val="right" w:pos="9000"/>
        </w:tabs>
        <w:ind w:hanging="2"/>
        <w:rPr>
          <w:sz w:val="20"/>
        </w:rPr>
      </w:pPr>
      <w:r>
        <w:rPr>
          <w:i/>
          <w:sz w:val="20"/>
        </w:rPr>
        <w:t>(cf. 0500 - Accountability)</w:t>
      </w:r>
    </w:p>
    <w:p w:rsidR="00182A0B" w:rsidRDefault="00182A0B" w:rsidP="00182A0B">
      <w:pPr>
        <w:tabs>
          <w:tab w:val="right" w:pos="9000"/>
        </w:tabs>
        <w:ind w:hanging="2"/>
        <w:rPr>
          <w:sz w:val="20"/>
        </w:rPr>
      </w:pPr>
      <w:r>
        <w:rPr>
          <w:i/>
          <w:sz w:val="20"/>
        </w:rPr>
        <w:t>(cf. 6162.5 - Student Assessment)</w:t>
      </w:r>
    </w:p>
    <w:p w:rsidR="00182A0B" w:rsidRDefault="00182A0B" w:rsidP="00182A0B">
      <w:pPr>
        <w:tabs>
          <w:tab w:val="right" w:pos="9000"/>
        </w:tabs>
        <w:ind w:hanging="2"/>
        <w:rPr>
          <w:sz w:val="20"/>
        </w:rPr>
      </w:pPr>
      <w:r>
        <w:rPr>
          <w:i/>
          <w:sz w:val="20"/>
        </w:rPr>
        <w:t>(cf. 6162.51 - Standardized Testing and Reporting Program)</w:t>
      </w:r>
    </w:p>
    <w:p w:rsidR="00182A0B" w:rsidRDefault="00182A0B" w:rsidP="00182A0B">
      <w:pPr>
        <w:tabs>
          <w:tab w:val="right" w:pos="9000"/>
        </w:tabs>
        <w:ind w:hanging="2"/>
        <w:rPr>
          <w:sz w:val="20"/>
        </w:rPr>
      </w:pPr>
      <w:r>
        <w:rPr>
          <w:i/>
          <w:sz w:val="20"/>
        </w:rPr>
        <w:t>(cf. 6162.52 - High School Exit Examination)</w:t>
      </w:r>
    </w:p>
    <w:p w:rsidR="00182A0B" w:rsidRDefault="00182A0B" w:rsidP="00182A0B">
      <w:pPr>
        <w:tabs>
          <w:tab w:val="right" w:pos="9000"/>
        </w:tabs>
        <w:ind w:hanging="2"/>
        <w:rPr>
          <w:sz w:val="20"/>
        </w:rPr>
      </w:pPr>
      <w:r>
        <w:rPr>
          <w:i/>
          <w:sz w:val="20"/>
        </w:rPr>
        <w:t>(cf. 6190 - Evaluation of the Instructional Program)</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Alignment of the proposed curriculum with expectations established by the Board and the State Board of Education as to what students need to know and be able to do in the subject(s) and grade level(s) under consideration</w:t>
      </w:r>
    </w:p>
    <w:p w:rsidR="00182A0B" w:rsidRDefault="00182A0B" w:rsidP="00182A0B">
      <w:pPr>
        <w:tabs>
          <w:tab w:val="right" w:pos="9000"/>
        </w:tabs>
        <w:ind w:hanging="2"/>
      </w:pPr>
    </w:p>
    <w:p w:rsidR="00182A0B" w:rsidRDefault="00182A0B" w:rsidP="00182A0B">
      <w:pPr>
        <w:tabs>
          <w:tab w:val="right" w:pos="9000"/>
        </w:tabs>
        <w:ind w:hanging="2"/>
        <w:rPr>
          <w:sz w:val="20"/>
        </w:rPr>
      </w:pPr>
      <w:r>
        <w:rPr>
          <w:i/>
          <w:sz w:val="20"/>
        </w:rPr>
        <w:t>(cf. 0000 - Vision)</w:t>
      </w:r>
    </w:p>
    <w:p w:rsidR="00182A0B" w:rsidRDefault="00182A0B" w:rsidP="00182A0B">
      <w:pPr>
        <w:tabs>
          <w:tab w:val="right" w:pos="9000"/>
        </w:tabs>
        <w:ind w:hanging="2"/>
        <w:rPr>
          <w:sz w:val="20"/>
        </w:rPr>
      </w:pPr>
      <w:r>
        <w:rPr>
          <w:i/>
          <w:sz w:val="20"/>
        </w:rPr>
        <w:t>(cf. 0200 - Goals for the School District)</w:t>
      </w:r>
    </w:p>
    <w:p w:rsidR="00182A0B" w:rsidRDefault="00182A0B" w:rsidP="00182A0B">
      <w:pPr>
        <w:tabs>
          <w:tab w:val="right" w:pos="9000"/>
        </w:tabs>
        <w:ind w:hanging="2"/>
        <w:rPr>
          <w:sz w:val="20"/>
        </w:rPr>
      </w:pPr>
      <w:r>
        <w:rPr>
          <w:i/>
          <w:sz w:val="20"/>
        </w:rPr>
        <w:t>(cf. 6011 - Academic Standards)</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Evidence of proven effectiveness of the proposed curriculum in raising student achievement, including the research and learning theory upon which the curriculum is based</w:t>
      </w:r>
    </w:p>
    <w:p w:rsidR="00182A0B" w:rsidRDefault="00182A0B" w:rsidP="00182A0B">
      <w:pPr>
        <w:tabs>
          <w:tab w:val="right" w:pos="9000"/>
        </w:tabs>
        <w:ind w:hanging="2"/>
      </w:pPr>
    </w:p>
    <w:p w:rsidR="00182A0B" w:rsidRDefault="00182A0B" w:rsidP="00182A0B">
      <w:pPr>
        <w:tabs>
          <w:tab w:val="right" w:pos="9000"/>
        </w:tabs>
        <w:ind w:hanging="2"/>
      </w:pPr>
      <w:r>
        <w:tab/>
      </w:r>
      <w:r>
        <w:tab/>
      </w:r>
      <w:r>
        <w:t>AR 6141(b)</w:t>
      </w:r>
    </w:p>
    <w:p w:rsidR="00182A0B" w:rsidRDefault="00182A0B" w:rsidP="00182A0B">
      <w:pPr>
        <w:tabs>
          <w:tab w:val="right" w:pos="9000"/>
        </w:tabs>
        <w:ind w:hanging="2"/>
      </w:pPr>
    </w:p>
    <w:p w:rsidR="00182A0B" w:rsidRDefault="00182A0B" w:rsidP="00182A0B">
      <w:pPr>
        <w:tabs>
          <w:tab w:val="right" w:pos="9000"/>
        </w:tabs>
        <w:ind w:hanging="2"/>
      </w:pPr>
      <w:r>
        <w:rPr>
          <w:b/>
        </w:rPr>
        <w:t xml:space="preserve">CURRICULUM DEVELOPMENT AND </w:t>
      </w:r>
      <w:proofErr w:type="gramStart"/>
      <w:r>
        <w:rPr>
          <w:b/>
        </w:rPr>
        <w:t>EVALUATION</w:t>
      </w:r>
      <w:r>
        <w:t xml:space="preserve">  (</w:t>
      </w:r>
      <w:proofErr w:type="gramEnd"/>
      <w:r>
        <w:t>continued)</w:t>
      </w:r>
    </w:p>
    <w:p w:rsidR="00182A0B" w:rsidRDefault="00182A0B" w:rsidP="00182A0B">
      <w:pPr>
        <w:tabs>
          <w:tab w:val="right" w:pos="9000"/>
        </w:tabs>
        <w:ind w:hanging="2"/>
      </w:pP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Applicability and accessibility of the curriculum to all students, including, but not limited to, underperforming students, students with disabilities, English learners, and gifted and talented students</w:t>
      </w:r>
    </w:p>
    <w:p w:rsidR="00182A0B" w:rsidRDefault="00182A0B" w:rsidP="00182A0B">
      <w:pPr>
        <w:tabs>
          <w:tab w:val="right" w:pos="9000"/>
        </w:tabs>
        <w:ind w:hanging="2"/>
      </w:pPr>
    </w:p>
    <w:p w:rsidR="00182A0B" w:rsidRDefault="00182A0B" w:rsidP="00182A0B">
      <w:pPr>
        <w:tabs>
          <w:tab w:val="right" w:pos="9000"/>
        </w:tabs>
        <w:ind w:hanging="2"/>
        <w:rPr>
          <w:sz w:val="20"/>
        </w:rPr>
      </w:pPr>
      <w:r>
        <w:rPr>
          <w:i/>
          <w:sz w:val="20"/>
        </w:rPr>
        <w:t>(cf. 0410 - Nondiscrimination in District Programs and Activities)</w:t>
      </w:r>
    </w:p>
    <w:p w:rsidR="00182A0B" w:rsidRDefault="00182A0B" w:rsidP="00182A0B">
      <w:pPr>
        <w:tabs>
          <w:tab w:val="right" w:pos="9000"/>
        </w:tabs>
        <w:ind w:hanging="2"/>
        <w:rPr>
          <w:sz w:val="20"/>
        </w:rPr>
      </w:pPr>
      <w:r>
        <w:rPr>
          <w:i/>
          <w:sz w:val="20"/>
        </w:rPr>
        <w:t>(cf. 0520.2 - Title I Program Improvement Schools)</w:t>
      </w:r>
    </w:p>
    <w:p w:rsidR="00182A0B" w:rsidRDefault="00182A0B" w:rsidP="00182A0B">
      <w:pPr>
        <w:tabs>
          <w:tab w:val="right" w:pos="9000"/>
        </w:tabs>
        <w:ind w:hanging="2"/>
        <w:rPr>
          <w:sz w:val="20"/>
        </w:rPr>
      </w:pPr>
      <w:r>
        <w:rPr>
          <w:i/>
          <w:sz w:val="20"/>
        </w:rPr>
        <w:t>(cf. 0520.3 - Title I Program Improvement Districts)</w:t>
      </w:r>
    </w:p>
    <w:p w:rsidR="00182A0B" w:rsidRDefault="00182A0B" w:rsidP="00182A0B">
      <w:pPr>
        <w:tabs>
          <w:tab w:val="right" w:pos="9000"/>
        </w:tabs>
        <w:ind w:hanging="2"/>
        <w:rPr>
          <w:sz w:val="20"/>
        </w:rPr>
      </w:pPr>
      <w:r>
        <w:rPr>
          <w:i/>
          <w:sz w:val="20"/>
        </w:rPr>
        <w:t>(cf. 0520.4 - Quality Education Investment Schools)</w:t>
      </w:r>
    </w:p>
    <w:p w:rsidR="00182A0B" w:rsidRDefault="00182A0B" w:rsidP="00182A0B">
      <w:pPr>
        <w:tabs>
          <w:tab w:val="right" w:pos="9000"/>
        </w:tabs>
        <w:ind w:hanging="2"/>
        <w:rPr>
          <w:sz w:val="20"/>
        </w:rPr>
      </w:pPr>
      <w:r>
        <w:rPr>
          <w:i/>
          <w:sz w:val="20"/>
        </w:rPr>
        <w:t>(cf. 5149 - At-Risk Students)</w:t>
      </w:r>
    </w:p>
    <w:p w:rsidR="00182A0B" w:rsidRDefault="00182A0B" w:rsidP="00182A0B">
      <w:pPr>
        <w:tabs>
          <w:tab w:val="right" w:pos="9000"/>
        </w:tabs>
        <w:ind w:hanging="2"/>
        <w:rPr>
          <w:sz w:val="20"/>
        </w:rPr>
      </w:pPr>
      <w:r>
        <w:rPr>
          <w:i/>
          <w:sz w:val="20"/>
        </w:rPr>
        <w:t>(cf. 6159 - Individualized Education Program)</w:t>
      </w:r>
    </w:p>
    <w:p w:rsidR="00182A0B" w:rsidRDefault="00182A0B" w:rsidP="00182A0B">
      <w:pPr>
        <w:tabs>
          <w:tab w:val="right" w:pos="9000"/>
        </w:tabs>
        <w:ind w:hanging="2"/>
        <w:rPr>
          <w:sz w:val="20"/>
        </w:rPr>
      </w:pPr>
      <w:r>
        <w:rPr>
          <w:i/>
          <w:sz w:val="20"/>
        </w:rPr>
        <w:t xml:space="preserve">(cf. 6164.6 - Identification and Education </w:t>
      </w:r>
      <w:proofErr w:type="gramStart"/>
      <w:r>
        <w:rPr>
          <w:i/>
          <w:sz w:val="20"/>
        </w:rPr>
        <w:t>Under</w:t>
      </w:r>
      <w:proofErr w:type="gramEnd"/>
      <w:r>
        <w:rPr>
          <w:i/>
          <w:sz w:val="20"/>
        </w:rPr>
        <w:t xml:space="preserve"> Section 504)</w:t>
      </w:r>
    </w:p>
    <w:p w:rsidR="00182A0B" w:rsidRDefault="00182A0B" w:rsidP="00182A0B">
      <w:pPr>
        <w:tabs>
          <w:tab w:val="right" w:pos="9000"/>
        </w:tabs>
        <w:ind w:hanging="2"/>
        <w:rPr>
          <w:sz w:val="20"/>
        </w:rPr>
      </w:pPr>
      <w:r>
        <w:rPr>
          <w:i/>
          <w:sz w:val="20"/>
        </w:rPr>
        <w:t>(cf. 6172 - Gifted and Talented Student Program)</w:t>
      </w:r>
    </w:p>
    <w:p w:rsidR="00182A0B" w:rsidRDefault="00182A0B" w:rsidP="00182A0B">
      <w:pPr>
        <w:tabs>
          <w:tab w:val="right" w:pos="9000"/>
        </w:tabs>
        <w:ind w:hanging="2"/>
        <w:rPr>
          <w:sz w:val="20"/>
        </w:rPr>
      </w:pPr>
      <w:r>
        <w:rPr>
          <w:i/>
          <w:sz w:val="20"/>
        </w:rPr>
        <w:t>(cf. 6174 - Education for English Language Learners)</w:t>
      </w:r>
    </w:p>
    <w:p w:rsidR="00182A0B" w:rsidRDefault="00182A0B" w:rsidP="00182A0B">
      <w:pPr>
        <w:tabs>
          <w:tab w:val="right" w:pos="9000"/>
        </w:tabs>
        <w:ind w:hanging="2"/>
        <w:rPr>
          <w:sz w:val="20"/>
        </w:rPr>
      </w:pPr>
      <w:r>
        <w:rPr>
          <w:i/>
          <w:sz w:val="20"/>
        </w:rPr>
        <w:t>(cf. 6179 - Supplemental Instruction)</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The estimated cost to purchase, adapt, and/or develop the curriculum</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Resources required to implement the curriculum, such as time, facilities, instructional materials and technology, staffing, staff development, and funding</w:t>
      </w:r>
    </w:p>
    <w:p w:rsidR="00182A0B" w:rsidRDefault="00182A0B" w:rsidP="00182A0B">
      <w:pPr>
        <w:tabs>
          <w:tab w:val="right" w:pos="9000"/>
        </w:tabs>
        <w:ind w:hanging="2"/>
      </w:pPr>
    </w:p>
    <w:p w:rsidR="00182A0B" w:rsidRDefault="00182A0B" w:rsidP="00182A0B">
      <w:pPr>
        <w:tabs>
          <w:tab w:val="right" w:pos="9000"/>
        </w:tabs>
        <w:ind w:hanging="2"/>
        <w:rPr>
          <w:sz w:val="20"/>
        </w:rPr>
      </w:pPr>
      <w:r>
        <w:rPr>
          <w:i/>
          <w:sz w:val="20"/>
        </w:rPr>
        <w:t>(cf. 0440 - District Technology Plan)</w:t>
      </w:r>
    </w:p>
    <w:p w:rsidR="00182A0B" w:rsidRDefault="00182A0B" w:rsidP="00182A0B">
      <w:pPr>
        <w:tabs>
          <w:tab w:val="right" w:pos="9000"/>
        </w:tabs>
        <w:ind w:hanging="2"/>
        <w:rPr>
          <w:sz w:val="20"/>
        </w:rPr>
      </w:pPr>
      <w:r>
        <w:rPr>
          <w:i/>
          <w:sz w:val="20"/>
        </w:rPr>
        <w:t>(cf. 3100 - Budget)</w:t>
      </w:r>
    </w:p>
    <w:p w:rsidR="00182A0B" w:rsidRDefault="00182A0B" w:rsidP="00182A0B">
      <w:pPr>
        <w:tabs>
          <w:tab w:val="right" w:pos="9000"/>
        </w:tabs>
        <w:ind w:hanging="2"/>
        <w:rPr>
          <w:sz w:val="20"/>
        </w:rPr>
      </w:pPr>
      <w:r>
        <w:rPr>
          <w:i/>
          <w:sz w:val="20"/>
        </w:rPr>
        <w:t>(cf. 4131 - Staff Development)</w:t>
      </w:r>
    </w:p>
    <w:p w:rsidR="00182A0B" w:rsidRDefault="00182A0B" w:rsidP="00182A0B">
      <w:pPr>
        <w:tabs>
          <w:tab w:val="right" w:pos="9000"/>
        </w:tabs>
        <w:ind w:hanging="2"/>
        <w:rPr>
          <w:sz w:val="20"/>
        </w:rPr>
      </w:pPr>
      <w:r>
        <w:rPr>
          <w:i/>
          <w:sz w:val="20"/>
        </w:rPr>
        <w:t>(cf. 4143/4243 - Negotiations/Consultation)</w:t>
      </w:r>
    </w:p>
    <w:p w:rsidR="00182A0B" w:rsidRDefault="00182A0B" w:rsidP="00182A0B">
      <w:pPr>
        <w:tabs>
          <w:tab w:val="right" w:pos="9000"/>
        </w:tabs>
        <w:ind w:hanging="2"/>
        <w:rPr>
          <w:sz w:val="20"/>
        </w:rPr>
      </w:pPr>
      <w:r>
        <w:rPr>
          <w:i/>
          <w:sz w:val="20"/>
        </w:rPr>
        <w:t>(cf. 7110 - Facilities Master Plan)</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ab/>
        <w:t>If the curriculum includes instructional materials, the extent to which the materials meet criteria established by law and the district</w:t>
      </w:r>
    </w:p>
    <w:p w:rsidR="00182A0B" w:rsidRDefault="00182A0B" w:rsidP="00182A0B">
      <w:pPr>
        <w:tabs>
          <w:tab w:val="right" w:pos="9000"/>
        </w:tabs>
        <w:ind w:hanging="2"/>
      </w:pPr>
    </w:p>
    <w:p w:rsidR="00182A0B" w:rsidRDefault="00182A0B" w:rsidP="00182A0B">
      <w:pPr>
        <w:pStyle w:val="ListParagraph"/>
        <w:numPr>
          <w:ilvl w:val="0"/>
          <w:numId w:val="15"/>
        </w:numPr>
        <w:tabs>
          <w:tab w:val="right" w:pos="9000"/>
        </w:tabs>
      </w:pPr>
      <w:r>
        <w:t>Any potential impact on other parts of the educational program</w:t>
      </w:r>
    </w:p>
    <w:p w:rsidR="00182A0B" w:rsidRDefault="00182A0B" w:rsidP="00182A0B">
      <w:pPr>
        <w:tabs>
          <w:tab w:val="right" w:pos="9000"/>
        </w:tabs>
        <w:ind w:hanging="2"/>
      </w:pPr>
    </w:p>
    <w:p w:rsidR="00182A0B" w:rsidRDefault="00182A0B" w:rsidP="00182A0B">
      <w:pPr>
        <w:tabs>
          <w:tab w:val="right" w:pos="9000"/>
        </w:tabs>
        <w:ind w:hanging="2"/>
      </w:pPr>
      <w:r>
        <w:t xml:space="preserve">If it is determined that the available prepackaged curriculum is not cost effective or is inadequate to meet the needs of the district's students, the Superintendent or designee may adapt the curriculum or develop a new curriculum.  </w:t>
      </w:r>
      <w:proofErr w:type="gramStart"/>
      <w:r>
        <w:t>Curriculum modification or development shall be performed by teachers, school administrators, and district administrators, with support and assistance, when available, from curriculum experts from the county office of education, postsecondary institutions, and/or curriculum or professional associations</w:t>
      </w:r>
      <w:proofErr w:type="gramEnd"/>
      <w:r>
        <w:t xml:space="preserve">. </w:t>
      </w:r>
      <w:proofErr w:type="gramStart"/>
      <w:r>
        <w:t>Any modified or new curriculum shall be reviewed by the curriculum committee in accordance with the above criteria</w:t>
      </w:r>
      <w:proofErr w:type="gramEnd"/>
      <w:r>
        <w:t xml:space="preserve"> prior to being recommended to the Board.</w:t>
      </w:r>
    </w:p>
    <w:p w:rsidR="00182A0B" w:rsidRDefault="00182A0B" w:rsidP="00182A0B">
      <w:pPr>
        <w:tabs>
          <w:tab w:val="right" w:pos="9000"/>
        </w:tabs>
        <w:ind w:hanging="2"/>
      </w:pPr>
    </w:p>
    <w:p w:rsidR="00182A0B" w:rsidRDefault="00182A0B" w:rsidP="00182A0B">
      <w:pPr>
        <w:tabs>
          <w:tab w:val="right" w:pos="9000"/>
        </w:tabs>
        <w:ind w:hanging="2"/>
      </w:pPr>
      <w:r>
        <w:t xml:space="preserve">Upon approval by the Board, a new curriculum </w:t>
      </w:r>
      <w:proofErr w:type="gramStart"/>
      <w:r>
        <w:t>may be implemented</w:t>
      </w:r>
      <w:proofErr w:type="gramEnd"/>
      <w:r>
        <w:t xml:space="preserve"> in a limited number of schools or classrooms on a pilot basis so that modifications may be made as necessary before implement</w:t>
      </w:r>
      <w:r>
        <w:t>ing the curriculum districtwide.</w:t>
      </w:r>
      <w:bookmarkStart w:id="0" w:name="_GoBack"/>
      <w:bookmarkEnd w:id="0"/>
    </w:p>
    <w:p w:rsidR="00182A0B" w:rsidRDefault="00182A0B" w:rsidP="00182A0B">
      <w:pPr>
        <w:tabs>
          <w:tab w:val="right" w:pos="9000"/>
        </w:tabs>
        <w:ind w:hanging="2"/>
      </w:pPr>
      <w:r>
        <w:lastRenderedPageBreak/>
        <w:t>Regulation</w:t>
      </w:r>
      <w:r>
        <w:tab/>
      </w:r>
      <w:r>
        <w:rPr>
          <w:b/>
        </w:rPr>
        <w:t>WINSHIP-ROBBINS ELEMENTARY SCHOOL DISTRICT</w:t>
      </w:r>
    </w:p>
    <w:p w:rsidR="00182A0B" w:rsidRDefault="00182A0B" w:rsidP="00182A0B">
      <w:pPr>
        <w:tabs>
          <w:tab w:val="right" w:pos="9000"/>
        </w:tabs>
        <w:ind w:hanging="2"/>
      </w:pPr>
      <w:proofErr w:type="gramStart"/>
      <w:r>
        <w:t>approved</w:t>
      </w:r>
      <w:proofErr w:type="gramEnd"/>
      <w:r>
        <w:t>: May 6, 2020</w:t>
      </w:r>
      <w:r>
        <w:tab/>
        <w:t>Robbins, California</w:t>
      </w:r>
    </w:p>
    <w:p w:rsidR="008D3E7B" w:rsidRPr="004A5022" w:rsidRDefault="008D3E7B" w:rsidP="004A5022"/>
    <w:sectPr w:rsidR="008D3E7B" w:rsidRPr="004A5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20308"/>
    <w:multiLevelType w:val="hybridMultilevel"/>
    <w:tmpl w:val="620609C6"/>
    <w:lvl w:ilvl="0" w:tplc="E4FE7C4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0064F9A"/>
    <w:multiLevelType w:val="hybridMultilevel"/>
    <w:tmpl w:val="3E2687D8"/>
    <w:lvl w:ilvl="0" w:tplc="EAE880E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C94584A"/>
    <w:multiLevelType w:val="hybridMultilevel"/>
    <w:tmpl w:val="7794DB68"/>
    <w:lvl w:ilvl="0" w:tplc="88746B6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2DC3516D"/>
    <w:multiLevelType w:val="hybridMultilevel"/>
    <w:tmpl w:val="D7A6A67A"/>
    <w:lvl w:ilvl="0" w:tplc="D786F22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75754E7"/>
    <w:multiLevelType w:val="hybridMultilevel"/>
    <w:tmpl w:val="7728AC56"/>
    <w:lvl w:ilvl="0" w:tplc="E044265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3BB71BEE"/>
    <w:multiLevelType w:val="hybridMultilevel"/>
    <w:tmpl w:val="94AE3E3A"/>
    <w:lvl w:ilvl="0" w:tplc="CE6CA64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42A74D7E"/>
    <w:multiLevelType w:val="hybridMultilevel"/>
    <w:tmpl w:val="975AE85A"/>
    <w:lvl w:ilvl="0" w:tplc="25A2FBC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44966966"/>
    <w:multiLevelType w:val="hybridMultilevel"/>
    <w:tmpl w:val="5C0483AA"/>
    <w:lvl w:ilvl="0" w:tplc="9174B63A">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8620A4D"/>
    <w:multiLevelType w:val="hybridMultilevel"/>
    <w:tmpl w:val="EAF8A980"/>
    <w:lvl w:ilvl="0" w:tplc="6EC4E23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8B50D42"/>
    <w:multiLevelType w:val="hybridMultilevel"/>
    <w:tmpl w:val="4B3EFBC2"/>
    <w:lvl w:ilvl="0" w:tplc="BC00E4D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5B951E62"/>
    <w:multiLevelType w:val="hybridMultilevel"/>
    <w:tmpl w:val="8570BEB0"/>
    <w:lvl w:ilvl="0" w:tplc="B048641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716174B4"/>
    <w:multiLevelType w:val="hybridMultilevel"/>
    <w:tmpl w:val="796E0112"/>
    <w:lvl w:ilvl="0" w:tplc="6F0A47E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1"/>
  </w:num>
  <w:num w:numId="2">
    <w:abstractNumId w:val="1"/>
  </w:num>
  <w:num w:numId="3">
    <w:abstractNumId w:val="5"/>
  </w:num>
  <w:num w:numId="4">
    <w:abstractNumId w:val="3"/>
  </w:num>
  <w:num w:numId="5">
    <w:abstractNumId w:val="10"/>
  </w:num>
  <w:num w:numId="6">
    <w:abstractNumId w:val="7"/>
  </w:num>
  <w:num w:numId="7">
    <w:abstractNumId w:val="12"/>
  </w:num>
  <w:num w:numId="8">
    <w:abstractNumId w:val="14"/>
  </w:num>
  <w:num w:numId="9">
    <w:abstractNumId w:val="8"/>
  </w:num>
  <w:num w:numId="10">
    <w:abstractNumId w:val="9"/>
  </w:num>
  <w:num w:numId="11">
    <w:abstractNumId w:val="4"/>
  </w:num>
  <w:num w:numId="12">
    <w:abstractNumId w:val="13"/>
  </w:num>
  <w:num w:numId="13">
    <w:abstractNumId w:val="6"/>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182A0B"/>
    <w:rsid w:val="004A5022"/>
    <w:rsid w:val="004D0386"/>
    <w:rsid w:val="004F3D7B"/>
    <w:rsid w:val="00500E46"/>
    <w:rsid w:val="005F21D2"/>
    <w:rsid w:val="00687DBA"/>
    <w:rsid w:val="006E278E"/>
    <w:rsid w:val="0070741F"/>
    <w:rsid w:val="008D3E7B"/>
    <w:rsid w:val="008F365E"/>
    <w:rsid w:val="00A271DA"/>
    <w:rsid w:val="00C53E56"/>
    <w:rsid w:val="00D27803"/>
    <w:rsid w:val="00DB0D72"/>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 w:type="paragraph" w:styleId="ListParagraph">
    <w:name w:val="List Paragraph"/>
    <w:basedOn w:val="Normal"/>
    <w:uiPriority w:val="34"/>
    <w:qFormat/>
    <w:rsid w:val="004F3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6424D-D69E-4348-96C8-831951A8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2023-01-19T18:54:00Z</dcterms:created>
  <dcterms:modified xsi:type="dcterms:W3CDTF">2023-01-19T18:54:00Z</dcterms:modified>
</cp:coreProperties>
</file>