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7EE8" w:rsidRDefault="00B17EE8" w:rsidP="00B17EE8">
      <w:pPr>
        <w:ind w:left="0" w:hanging="2"/>
      </w:pPr>
      <w:bookmarkStart w:id="0" w:name="_GoBack"/>
      <w:r>
        <w:rPr>
          <w:b/>
        </w:rPr>
        <w:t>Philosophy, Goals, Objectives, and Comprehensive Plans</w:t>
      </w:r>
      <w:r>
        <w:tab/>
        <w:t>BP 0420.1(a)</w:t>
      </w:r>
    </w:p>
    <w:bookmarkEnd w:id="0"/>
    <w:p w:rsidR="00B17EE8" w:rsidRDefault="00B17EE8" w:rsidP="00B17EE8">
      <w:pPr>
        <w:ind w:left="0" w:hanging="2"/>
      </w:pPr>
    </w:p>
    <w:p w:rsidR="00B17EE8" w:rsidRDefault="00B17EE8" w:rsidP="00B17EE8">
      <w:pPr>
        <w:ind w:left="0" w:hanging="2"/>
      </w:pPr>
      <w:r>
        <w:rPr>
          <w:b/>
        </w:rPr>
        <w:t>SCHOOL-BASED PROGRAM COORDINATION</w:t>
      </w:r>
    </w:p>
    <w:p w:rsidR="00B17EE8" w:rsidRDefault="00B17EE8" w:rsidP="00B17EE8">
      <w:pPr>
        <w:ind w:left="0" w:hanging="2"/>
      </w:pPr>
    </w:p>
    <w:p w:rsidR="00B17EE8" w:rsidRDefault="00B17EE8" w:rsidP="00B17EE8">
      <w:pPr>
        <w:ind w:left="0" w:hanging="2"/>
      </w:pPr>
    </w:p>
    <w:p w:rsidR="00B17EE8" w:rsidRDefault="00B17EE8" w:rsidP="00B17EE8">
      <w:pPr>
        <w:tabs>
          <w:tab w:val="left" w:pos="720"/>
        </w:tabs>
        <w:ind w:left="0" w:right="360" w:hanging="2"/>
      </w:pPr>
      <w:r>
        <w:rPr>
          <w:b/>
          <w:sz w:val="20"/>
          <w:szCs w:val="20"/>
        </w:rPr>
        <w:t>Cautionary Notice:</w:t>
      </w:r>
      <w:r>
        <w:rPr>
          <w:sz w:val="20"/>
          <w:szCs w:val="20"/>
        </w:rPr>
        <w:t xml:space="preserve">  AB 97 (Ch. 47, Statutes of 2013) repealed Education Code 42605, which provided temporary flexibility for specified "Tier 3" categorical programs, and instead redirects the funding for those categorical programs into the Local Control Funding Formula (LCFF) (Education Code 42238.01-42251).  The supplemental and concentration grant portions of the LCFF may be used for any </w:t>
      </w:r>
      <w:proofErr w:type="spellStart"/>
      <w:r>
        <w:rPr>
          <w:sz w:val="20"/>
          <w:szCs w:val="20"/>
        </w:rPr>
        <w:t>schoolwide</w:t>
      </w:r>
      <w:proofErr w:type="spellEnd"/>
      <w:r>
        <w:rPr>
          <w:sz w:val="20"/>
          <w:szCs w:val="20"/>
        </w:rPr>
        <w:t xml:space="preserve"> or districtwide educational purpose in accordance with state regulations to be adopted by January 31, 2014, with a goal of increasing or improving services for English learners, foster youth, and students eligible </w:t>
      </w:r>
      <w:proofErr w:type="gramStart"/>
      <w:r>
        <w:rPr>
          <w:sz w:val="20"/>
          <w:szCs w:val="20"/>
        </w:rPr>
        <w:t>for free</w:t>
      </w:r>
      <w:proofErr w:type="gramEnd"/>
      <w:r>
        <w:rPr>
          <w:sz w:val="20"/>
          <w:szCs w:val="20"/>
        </w:rPr>
        <w:t xml:space="preserve"> and reduced-price meals.  Certain requirements related to Tier 3 categorical program(s) in the following policy or regulation are no longer applicable.</w:t>
      </w:r>
    </w:p>
    <w:p w:rsidR="00B17EE8" w:rsidRDefault="00B17EE8" w:rsidP="00B17EE8">
      <w:pPr>
        <w:ind w:left="0" w:hanging="2"/>
      </w:pPr>
    </w:p>
    <w:p w:rsidR="00B17EE8" w:rsidRDefault="00B17EE8" w:rsidP="00B17EE8">
      <w:pPr>
        <w:ind w:left="0" w:hanging="2"/>
      </w:pPr>
      <w:proofErr w:type="gramStart"/>
      <w:r>
        <w:t xml:space="preserve">In </w:t>
      </w:r>
      <w:r>
        <w:t>order to best serve</w:t>
      </w:r>
      <w:proofErr w:type="gramEnd"/>
      <w:r>
        <w:t xml:space="preserve"> students with special needs and students participating in designated educational programs, the Governing Board encourages school-based program coordination as a means for achieving flexibility in the use of the categorical funds received by each school. The Board believes that resources acquired to assist students in one program often can benefit other students without in any way depriving the originally targeted group.</w:t>
      </w:r>
    </w:p>
    <w:p w:rsidR="00B17EE8" w:rsidRDefault="00B17EE8" w:rsidP="00B17EE8">
      <w:pPr>
        <w:ind w:left="0" w:hanging="2"/>
      </w:pPr>
    </w:p>
    <w:p w:rsidR="00B17EE8" w:rsidRDefault="00B17EE8" w:rsidP="00B17EE8">
      <w:pPr>
        <w:ind w:left="0" w:hanging="2"/>
      </w:pPr>
      <w:r>
        <w:t xml:space="preserve">A school site council shall be established at each school to consider </w:t>
      </w:r>
      <w:proofErr w:type="gramStart"/>
      <w:r>
        <w:t>whether or not</w:t>
      </w:r>
      <w:proofErr w:type="gramEnd"/>
      <w:r>
        <w:t xml:space="preserve"> it wishes the school to participate in school-based program coordination.  All interested persons shall have an opportunity to meet in public to establish the site council. (Education Code 52852.5)</w:t>
      </w:r>
    </w:p>
    <w:p w:rsidR="00B17EE8" w:rsidRDefault="00B17EE8" w:rsidP="00B17EE8">
      <w:pPr>
        <w:ind w:left="0" w:hanging="2"/>
      </w:pPr>
    </w:p>
    <w:p w:rsidR="00B17EE8" w:rsidRDefault="00B17EE8" w:rsidP="00B17EE8">
      <w:pPr>
        <w:ind w:left="0" w:hanging="2"/>
        <w:jc w:val="left"/>
        <w:rPr>
          <w:sz w:val="20"/>
          <w:szCs w:val="20"/>
        </w:rPr>
      </w:pPr>
      <w:r>
        <w:rPr>
          <w:i/>
          <w:sz w:val="20"/>
          <w:szCs w:val="20"/>
        </w:rPr>
        <w:t>(cf. 0420 - School Plans/Site Councils)</w:t>
      </w:r>
    </w:p>
    <w:p w:rsidR="00B17EE8" w:rsidRDefault="00B17EE8" w:rsidP="00B17EE8">
      <w:pPr>
        <w:ind w:left="0" w:hanging="2"/>
        <w:jc w:val="left"/>
        <w:rPr>
          <w:sz w:val="20"/>
          <w:szCs w:val="20"/>
        </w:rPr>
      </w:pPr>
      <w:r>
        <w:rPr>
          <w:i/>
          <w:sz w:val="20"/>
          <w:szCs w:val="20"/>
        </w:rPr>
        <w:t>(cf. 1220 - Citizen Advisory Committees)</w:t>
      </w:r>
    </w:p>
    <w:p w:rsidR="00B17EE8" w:rsidRDefault="00B17EE8" w:rsidP="00B17EE8">
      <w:pPr>
        <w:ind w:left="0" w:hanging="2"/>
      </w:pPr>
    </w:p>
    <w:p w:rsidR="00B17EE8" w:rsidRDefault="00B17EE8" w:rsidP="00B17EE8">
      <w:pPr>
        <w:ind w:left="0" w:hanging="2"/>
      </w:pPr>
      <w:r>
        <w:t xml:space="preserve">The school site council of any participating school shall develop, for approval by the Board, a school plan that addresses the components specified in Education Code 52853. This plan </w:t>
      </w:r>
      <w:proofErr w:type="gramStart"/>
      <w:r>
        <w:t>shall be incorporated</w:t>
      </w:r>
      <w:proofErr w:type="gramEnd"/>
      <w:r>
        <w:t xml:space="preserve"> into the school's single plan for student achievement required for the state's consolidated application process. (Education Code 52853, 64001)</w:t>
      </w:r>
    </w:p>
    <w:p w:rsidR="00B17EE8" w:rsidRDefault="00B17EE8" w:rsidP="00B17EE8">
      <w:pPr>
        <w:ind w:left="0" w:hanging="2"/>
      </w:pPr>
    </w:p>
    <w:p w:rsidR="00B17EE8" w:rsidRDefault="00B17EE8" w:rsidP="00B17EE8">
      <w:pPr>
        <w:ind w:left="0" w:hanging="2"/>
      </w:pPr>
      <w:r>
        <w:t>Evaluation of each participating school's educational program shall include an assessment of the school's effectiveness in meeting the needs of each student population originally targeted by the categorical programs.</w:t>
      </w:r>
    </w:p>
    <w:p w:rsidR="00B17EE8" w:rsidRDefault="00B17EE8" w:rsidP="00B17EE8">
      <w:pPr>
        <w:ind w:left="0" w:hanging="2"/>
      </w:pPr>
    </w:p>
    <w:p w:rsidR="00B17EE8" w:rsidRDefault="00B17EE8" w:rsidP="00B17EE8">
      <w:pPr>
        <w:ind w:left="0" w:hanging="2"/>
        <w:jc w:val="left"/>
        <w:rPr>
          <w:sz w:val="20"/>
          <w:szCs w:val="20"/>
        </w:rPr>
      </w:pPr>
      <w:r>
        <w:rPr>
          <w:i/>
          <w:sz w:val="20"/>
          <w:szCs w:val="20"/>
        </w:rPr>
        <w:t>(cf. 0500 - Accountability)</w:t>
      </w:r>
    </w:p>
    <w:p w:rsidR="00B17EE8" w:rsidRDefault="00B17EE8" w:rsidP="00B17EE8">
      <w:pPr>
        <w:ind w:left="0" w:hanging="2"/>
        <w:jc w:val="left"/>
        <w:rPr>
          <w:sz w:val="20"/>
          <w:szCs w:val="20"/>
        </w:rPr>
      </w:pPr>
      <w:r>
        <w:rPr>
          <w:i/>
          <w:sz w:val="20"/>
          <w:szCs w:val="20"/>
        </w:rPr>
        <w:t>(cf. 3553 - Free and Reduced Price Meals)</w:t>
      </w:r>
    </w:p>
    <w:p w:rsidR="00B17EE8" w:rsidRDefault="00B17EE8" w:rsidP="00B17EE8">
      <w:pPr>
        <w:ind w:left="0" w:hanging="2"/>
        <w:jc w:val="left"/>
        <w:rPr>
          <w:sz w:val="20"/>
          <w:szCs w:val="20"/>
        </w:rPr>
      </w:pPr>
      <w:r>
        <w:rPr>
          <w:i/>
          <w:sz w:val="20"/>
          <w:szCs w:val="20"/>
        </w:rPr>
        <w:t>(cf. 5149 - At-Risk Students)</w:t>
      </w:r>
    </w:p>
    <w:p w:rsidR="00B17EE8" w:rsidRDefault="00B17EE8" w:rsidP="00B17EE8">
      <w:pPr>
        <w:ind w:left="0" w:hanging="2"/>
        <w:jc w:val="left"/>
        <w:rPr>
          <w:sz w:val="20"/>
          <w:szCs w:val="20"/>
        </w:rPr>
      </w:pPr>
      <w:r>
        <w:rPr>
          <w:i/>
          <w:sz w:val="20"/>
          <w:szCs w:val="20"/>
        </w:rPr>
        <w:t>(cf. 6164.4 - Identification and Evaluation of Individuals for Special Education)</w:t>
      </w:r>
    </w:p>
    <w:p w:rsidR="00B17EE8" w:rsidRDefault="00B17EE8" w:rsidP="00B17EE8">
      <w:pPr>
        <w:ind w:left="0" w:hanging="2"/>
        <w:jc w:val="left"/>
        <w:rPr>
          <w:sz w:val="20"/>
          <w:szCs w:val="20"/>
        </w:rPr>
      </w:pPr>
      <w:r>
        <w:rPr>
          <w:i/>
          <w:sz w:val="20"/>
          <w:szCs w:val="20"/>
        </w:rPr>
        <w:t>(cf. 6172 - Gifted and Talented Student Program)</w:t>
      </w:r>
    </w:p>
    <w:p w:rsidR="00B17EE8" w:rsidRDefault="00B17EE8" w:rsidP="00B17EE8">
      <w:pPr>
        <w:ind w:left="0" w:hanging="2"/>
        <w:jc w:val="left"/>
        <w:rPr>
          <w:sz w:val="20"/>
          <w:szCs w:val="20"/>
        </w:rPr>
      </w:pPr>
      <w:r>
        <w:rPr>
          <w:i/>
          <w:sz w:val="20"/>
          <w:szCs w:val="20"/>
        </w:rPr>
        <w:t>(cf. 6174 - Education for English Language Learners)</w:t>
      </w:r>
    </w:p>
    <w:p w:rsidR="00B17EE8" w:rsidRDefault="00B17EE8" w:rsidP="00B17EE8">
      <w:pPr>
        <w:ind w:left="0" w:hanging="2"/>
        <w:jc w:val="left"/>
        <w:rPr>
          <w:sz w:val="20"/>
          <w:szCs w:val="20"/>
        </w:rPr>
      </w:pPr>
      <w:r>
        <w:rPr>
          <w:i/>
          <w:sz w:val="20"/>
          <w:szCs w:val="20"/>
        </w:rPr>
        <w:t>(cf. 6190 - Evaluation of the Instructional Program)</w:t>
      </w:r>
    </w:p>
    <w:p w:rsidR="00B17EE8" w:rsidRDefault="00B17EE8" w:rsidP="00B17EE8">
      <w:pPr>
        <w:ind w:left="0" w:hanging="2"/>
        <w:jc w:val="left"/>
      </w:pPr>
    </w:p>
    <w:p w:rsidR="00B17EE8" w:rsidRDefault="00B17EE8" w:rsidP="00B17EE8">
      <w:pPr>
        <w:ind w:left="0" w:hanging="2"/>
        <w:jc w:val="left"/>
      </w:pPr>
    </w:p>
    <w:p w:rsidR="00B17EE8" w:rsidRDefault="00B17EE8" w:rsidP="00B17EE8">
      <w:pPr>
        <w:ind w:left="0" w:hanging="2"/>
        <w:jc w:val="left"/>
      </w:pPr>
    </w:p>
    <w:p w:rsidR="00B17EE8" w:rsidRDefault="00B17EE8" w:rsidP="00B17EE8">
      <w:pPr>
        <w:ind w:left="0" w:hanging="2"/>
        <w:jc w:val="left"/>
      </w:pPr>
      <w:r>
        <w:rPr>
          <w:i/>
          <w:sz w:val="20"/>
          <w:szCs w:val="20"/>
        </w:rPr>
        <w:t>Legal Reference:  (see next page)</w:t>
      </w:r>
    </w:p>
    <w:p w:rsidR="00B17EE8" w:rsidRDefault="00B17EE8" w:rsidP="00B17EE8">
      <w:pPr>
        <w:ind w:left="0" w:hanging="2"/>
        <w:jc w:val="left"/>
      </w:pPr>
    </w:p>
    <w:p w:rsidR="00B17EE8" w:rsidRDefault="00B17EE8" w:rsidP="00B17EE8">
      <w:pPr>
        <w:ind w:left="0" w:hanging="2"/>
        <w:jc w:val="left"/>
      </w:pPr>
    </w:p>
    <w:p w:rsidR="00B17EE8" w:rsidRDefault="00B17EE8" w:rsidP="00B17EE8">
      <w:pPr>
        <w:ind w:left="0" w:hanging="2"/>
        <w:jc w:val="left"/>
      </w:pPr>
    </w:p>
    <w:p w:rsidR="00B17EE8" w:rsidRDefault="00B17EE8" w:rsidP="00B17EE8">
      <w:pPr>
        <w:ind w:left="0" w:hanging="2"/>
      </w:pPr>
      <w:r>
        <w:tab/>
      </w:r>
      <w:r>
        <w:tab/>
        <w:t>BP 0420.1(b)</w:t>
      </w:r>
    </w:p>
    <w:p w:rsidR="00B17EE8" w:rsidRDefault="00B17EE8" w:rsidP="00B17EE8">
      <w:pPr>
        <w:ind w:left="0" w:hanging="2"/>
      </w:pPr>
    </w:p>
    <w:p w:rsidR="00B17EE8" w:rsidRDefault="00B17EE8" w:rsidP="00B17EE8">
      <w:pPr>
        <w:ind w:left="0" w:hanging="2"/>
      </w:pPr>
    </w:p>
    <w:p w:rsidR="00B17EE8" w:rsidRDefault="00B17EE8" w:rsidP="00B17EE8">
      <w:pPr>
        <w:ind w:left="0" w:hanging="2"/>
      </w:pPr>
      <w:r>
        <w:rPr>
          <w:b/>
        </w:rPr>
        <w:t xml:space="preserve">SCHOOL-BASED PROGRAM </w:t>
      </w:r>
      <w:proofErr w:type="gramStart"/>
      <w:r>
        <w:rPr>
          <w:b/>
        </w:rPr>
        <w:t>COORDINATION</w:t>
      </w:r>
      <w:r>
        <w:t xml:space="preserve">  (</w:t>
      </w:r>
      <w:proofErr w:type="gramEnd"/>
      <w:r>
        <w:t>continued)</w:t>
      </w:r>
    </w:p>
    <w:p w:rsidR="00B17EE8" w:rsidRDefault="00B17EE8" w:rsidP="00B17EE8">
      <w:pPr>
        <w:ind w:left="0" w:hanging="2"/>
      </w:pPr>
    </w:p>
    <w:p w:rsidR="00B17EE8" w:rsidRDefault="00B17EE8" w:rsidP="00B17EE8">
      <w:pPr>
        <w:ind w:left="0" w:hanging="2"/>
      </w:pPr>
    </w:p>
    <w:p w:rsidR="00B17EE8" w:rsidRDefault="00B17EE8" w:rsidP="00B17EE8">
      <w:pPr>
        <w:ind w:left="0" w:hanging="2"/>
        <w:jc w:val="left"/>
      </w:pPr>
    </w:p>
    <w:p w:rsidR="00B17EE8" w:rsidRDefault="00B17EE8" w:rsidP="00B17EE8">
      <w:pPr>
        <w:ind w:left="0" w:hanging="2"/>
        <w:jc w:val="left"/>
        <w:rPr>
          <w:sz w:val="20"/>
          <w:szCs w:val="20"/>
        </w:rPr>
      </w:pPr>
      <w:r>
        <w:rPr>
          <w:i/>
          <w:sz w:val="20"/>
          <w:szCs w:val="20"/>
        </w:rPr>
        <w:t>Legal Reference:</w:t>
      </w:r>
    </w:p>
    <w:p w:rsidR="00B17EE8" w:rsidRDefault="00B17EE8" w:rsidP="00B17EE8">
      <w:pPr>
        <w:ind w:left="0" w:hanging="2"/>
        <w:jc w:val="left"/>
        <w:rPr>
          <w:sz w:val="20"/>
          <w:szCs w:val="20"/>
          <w:u w:val="single"/>
        </w:rPr>
      </w:pPr>
      <w:r>
        <w:rPr>
          <w:i/>
          <w:sz w:val="20"/>
          <w:szCs w:val="20"/>
          <w:u w:val="single"/>
        </w:rPr>
        <w:t>EDUCATION CODE</w:t>
      </w:r>
    </w:p>
    <w:p w:rsidR="00B17EE8" w:rsidRDefault="00B17EE8" w:rsidP="00B17EE8">
      <w:pPr>
        <w:ind w:left="0" w:hanging="2"/>
        <w:jc w:val="left"/>
        <w:rPr>
          <w:sz w:val="20"/>
          <w:szCs w:val="20"/>
        </w:rPr>
      </w:pPr>
      <w:r>
        <w:rPr>
          <w:i/>
          <w:sz w:val="20"/>
          <w:szCs w:val="20"/>
        </w:rPr>
        <w:t>8750-</w:t>
      </w:r>
      <w:proofErr w:type="gramStart"/>
      <w:r>
        <w:rPr>
          <w:i/>
          <w:sz w:val="20"/>
          <w:szCs w:val="20"/>
        </w:rPr>
        <w:t>8754  Conservation</w:t>
      </w:r>
      <w:proofErr w:type="gramEnd"/>
      <w:r>
        <w:rPr>
          <w:i/>
          <w:sz w:val="20"/>
          <w:szCs w:val="20"/>
        </w:rPr>
        <w:t xml:space="preserve"> education</w:t>
      </w:r>
    </w:p>
    <w:p w:rsidR="00B17EE8" w:rsidRDefault="00B17EE8" w:rsidP="00B17EE8">
      <w:pPr>
        <w:ind w:left="0" w:hanging="2"/>
        <w:jc w:val="left"/>
        <w:rPr>
          <w:sz w:val="20"/>
          <w:szCs w:val="20"/>
        </w:rPr>
      </w:pPr>
      <w:r>
        <w:rPr>
          <w:i/>
          <w:sz w:val="20"/>
          <w:szCs w:val="20"/>
        </w:rPr>
        <w:t>41500-</w:t>
      </w:r>
      <w:proofErr w:type="gramStart"/>
      <w:r>
        <w:rPr>
          <w:i/>
          <w:sz w:val="20"/>
          <w:szCs w:val="20"/>
        </w:rPr>
        <w:t>41573  Categorical</w:t>
      </w:r>
      <w:proofErr w:type="gramEnd"/>
      <w:r>
        <w:rPr>
          <w:i/>
          <w:sz w:val="20"/>
          <w:szCs w:val="20"/>
        </w:rPr>
        <w:t xml:space="preserve"> education block grants</w:t>
      </w:r>
    </w:p>
    <w:p w:rsidR="00B17EE8" w:rsidRDefault="00B17EE8" w:rsidP="00B17EE8">
      <w:pPr>
        <w:ind w:left="0" w:hanging="2"/>
        <w:jc w:val="left"/>
        <w:rPr>
          <w:sz w:val="20"/>
          <w:szCs w:val="20"/>
        </w:rPr>
      </w:pPr>
      <w:r>
        <w:rPr>
          <w:i/>
          <w:sz w:val="20"/>
          <w:szCs w:val="20"/>
        </w:rPr>
        <w:t>44520-</w:t>
      </w:r>
      <w:proofErr w:type="gramStart"/>
      <w:r>
        <w:rPr>
          <w:i/>
          <w:sz w:val="20"/>
          <w:szCs w:val="20"/>
        </w:rPr>
        <w:t>44534  New</w:t>
      </w:r>
      <w:proofErr w:type="gramEnd"/>
      <w:r>
        <w:rPr>
          <w:i/>
          <w:sz w:val="20"/>
          <w:szCs w:val="20"/>
        </w:rPr>
        <w:t xml:space="preserve"> Careers Program</w:t>
      </w:r>
    </w:p>
    <w:p w:rsidR="00B17EE8" w:rsidRDefault="00B17EE8" w:rsidP="00B17EE8">
      <w:pPr>
        <w:ind w:left="0" w:hanging="2"/>
        <w:jc w:val="left"/>
        <w:rPr>
          <w:sz w:val="20"/>
          <w:szCs w:val="20"/>
        </w:rPr>
      </w:pPr>
      <w:r>
        <w:rPr>
          <w:i/>
          <w:sz w:val="20"/>
          <w:szCs w:val="20"/>
        </w:rPr>
        <w:t>51870-</w:t>
      </w:r>
      <w:proofErr w:type="gramStart"/>
      <w:r>
        <w:rPr>
          <w:i/>
          <w:sz w:val="20"/>
          <w:szCs w:val="20"/>
        </w:rPr>
        <w:t>51874  Education</w:t>
      </w:r>
      <w:proofErr w:type="gramEnd"/>
      <w:r>
        <w:rPr>
          <w:i/>
          <w:sz w:val="20"/>
          <w:szCs w:val="20"/>
        </w:rPr>
        <w:t xml:space="preserve"> technology</w:t>
      </w:r>
    </w:p>
    <w:p w:rsidR="00B17EE8" w:rsidRDefault="00B17EE8" w:rsidP="00B17EE8">
      <w:pPr>
        <w:ind w:left="0" w:hanging="2"/>
        <w:jc w:val="left"/>
        <w:rPr>
          <w:sz w:val="20"/>
          <w:szCs w:val="20"/>
        </w:rPr>
      </w:pPr>
      <w:r>
        <w:rPr>
          <w:i/>
          <w:sz w:val="20"/>
          <w:szCs w:val="20"/>
        </w:rPr>
        <w:t>52200-</w:t>
      </w:r>
      <w:proofErr w:type="gramStart"/>
      <w:r>
        <w:rPr>
          <w:i/>
          <w:sz w:val="20"/>
          <w:szCs w:val="20"/>
        </w:rPr>
        <w:t>52212  Gifted</w:t>
      </w:r>
      <w:proofErr w:type="gramEnd"/>
      <w:r>
        <w:rPr>
          <w:i/>
          <w:sz w:val="20"/>
          <w:szCs w:val="20"/>
        </w:rPr>
        <w:t xml:space="preserve"> and Talented Education Program</w:t>
      </w:r>
    </w:p>
    <w:p w:rsidR="00B17EE8" w:rsidRDefault="00B17EE8" w:rsidP="00B17EE8">
      <w:pPr>
        <w:ind w:left="0" w:hanging="2"/>
        <w:jc w:val="left"/>
        <w:rPr>
          <w:sz w:val="20"/>
          <w:szCs w:val="20"/>
        </w:rPr>
      </w:pPr>
      <w:r>
        <w:rPr>
          <w:i/>
          <w:sz w:val="20"/>
          <w:szCs w:val="20"/>
        </w:rPr>
        <w:t>52340-</w:t>
      </w:r>
      <w:proofErr w:type="gramStart"/>
      <w:r>
        <w:rPr>
          <w:i/>
          <w:sz w:val="20"/>
          <w:szCs w:val="20"/>
        </w:rPr>
        <w:t>52346  California</w:t>
      </w:r>
      <w:proofErr w:type="gramEnd"/>
      <w:r>
        <w:rPr>
          <w:i/>
          <w:sz w:val="20"/>
          <w:szCs w:val="20"/>
        </w:rPr>
        <w:t xml:space="preserve"> Regional Career Guidance Centers</w:t>
      </w:r>
    </w:p>
    <w:p w:rsidR="00B17EE8" w:rsidRDefault="00B17EE8" w:rsidP="00B17EE8">
      <w:pPr>
        <w:ind w:left="0" w:hanging="2"/>
        <w:jc w:val="left"/>
        <w:rPr>
          <w:sz w:val="20"/>
          <w:szCs w:val="20"/>
        </w:rPr>
      </w:pPr>
      <w:r>
        <w:rPr>
          <w:i/>
          <w:sz w:val="20"/>
          <w:szCs w:val="20"/>
        </w:rPr>
        <w:t>52800-52887 School-Based Program Coordination Act</w:t>
      </w:r>
    </w:p>
    <w:p w:rsidR="00B17EE8" w:rsidRDefault="00B17EE8" w:rsidP="00B17EE8">
      <w:pPr>
        <w:ind w:left="0" w:hanging="2"/>
        <w:jc w:val="left"/>
        <w:rPr>
          <w:sz w:val="20"/>
          <w:szCs w:val="20"/>
        </w:rPr>
      </w:pPr>
      <w:r>
        <w:rPr>
          <w:i/>
          <w:sz w:val="20"/>
          <w:szCs w:val="20"/>
        </w:rPr>
        <w:t>54000-</w:t>
      </w:r>
      <w:proofErr w:type="gramStart"/>
      <w:r>
        <w:rPr>
          <w:i/>
          <w:sz w:val="20"/>
          <w:szCs w:val="20"/>
        </w:rPr>
        <w:t>54028  Educationally</w:t>
      </w:r>
      <w:proofErr w:type="gramEnd"/>
      <w:r>
        <w:rPr>
          <w:i/>
          <w:sz w:val="20"/>
          <w:szCs w:val="20"/>
        </w:rPr>
        <w:t xml:space="preserve"> Disadvantaged Youth Programs</w:t>
      </w:r>
    </w:p>
    <w:p w:rsidR="00B17EE8" w:rsidRDefault="00B17EE8" w:rsidP="00B17EE8">
      <w:pPr>
        <w:ind w:left="0" w:hanging="2"/>
        <w:jc w:val="left"/>
        <w:rPr>
          <w:sz w:val="20"/>
          <w:szCs w:val="20"/>
        </w:rPr>
      </w:pPr>
      <w:r>
        <w:rPr>
          <w:i/>
          <w:sz w:val="20"/>
          <w:szCs w:val="20"/>
        </w:rPr>
        <w:t>54100-</w:t>
      </w:r>
      <w:proofErr w:type="gramStart"/>
      <w:r>
        <w:rPr>
          <w:i/>
          <w:sz w:val="20"/>
          <w:szCs w:val="20"/>
        </w:rPr>
        <w:t>54145  Miller</w:t>
      </w:r>
      <w:proofErr w:type="gramEnd"/>
      <w:r>
        <w:rPr>
          <w:i/>
          <w:sz w:val="20"/>
          <w:szCs w:val="20"/>
        </w:rPr>
        <w:t>-Unruh Basic Reading Act</w:t>
      </w:r>
    </w:p>
    <w:p w:rsidR="00B17EE8" w:rsidRDefault="00B17EE8" w:rsidP="00B17EE8">
      <w:pPr>
        <w:ind w:left="0" w:hanging="2"/>
        <w:jc w:val="left"/>
        <w:rPr>
          <w:sz w:val="20"/>
          <w:szCs w:val="20"/>
        </w:rPr>
      </w:pPr>
      <w:r>
        <w:rPr>
          <w:i/>
          <w:sz w:val="20"/>
          <w:szCs w:val="20"/>
        </w:rPr>
        <w:t>54650-</w:t>
      </w:r>
      <w:proofErr w:type="gramStart"/>
      <w:r>
        <w:rPr>
          <w:i/>
          <w:sz w:val="20"/>
          <w:szCs w:val="20"/>
        </w:rPr>
        <w:t>54659  Education</w:t>
      </w:r>
      <w:proofErr w:type="gramEnd"/>
      <w:r>
        <w:rPr>
          <w:i/>
          <w:sz w:val="20"/>
          <w:szCs w:val="20"/>
        </w:rPr>
        <w:t xml:space="preserve"> Improvement Incentive Program</w:t>
      </w:r>
    </w:p>
    <w:p w:rsidR="00B17EE8" w:rsidRDefault="00B17EE8" w:rsidP="00B17EE8">
      <w:pPr>
        <w:ind w:left="0" w:hanging="2"/>
        <w:jc w:val="left"/>
        <w:rPr>
          <w:sz w:val="20"/>
          <w:szCs w:val="20"/>
        </w:rPr>
      </w:pPr>
      <w:r>
        <w:rPr>
          <w:i/>
          <w:sz w:val="20"/>
          <w:szCs w:val="20"/>
        </w:rPr>
        <w:t>56000-</w:t>
      </w:r>
      <w:proofErr w:type="gramStart"/>
      <w:r>
        <w:rPr>
          <w:i/>
          <w:sz w:val="20"/>
          <w:szCs w:val="20"/>
        </w:rPr>
        <w:t>56867  Special</w:t>
      </w:r>
      <w:proofErr w:type="gramEnd"/>
      <w:r>
        <w:rPr>
          <w:i/>
          <w:sz w:val="20"/>
          <w:szCs w:val="20"/>
        </w:rPr>
        <w:t xml:space="preserve"> education</w:t>
      </w:r>
    </w:p>
    <w:p w:rsidR="00B17EE8" w:rsidRDefault="00B17EE8" w:rsidP="00B17EE8">
      <w:pPr>
        <w:ind w:left="0" w:hanging="2"/>
        <w:jc w:val="left"/>
        <w:rPr>
          <w:sz w:val="20"/>
          <w:szCs w:val="20"/>
        </w:rPr>
      </w:pPr>
      <w:proofErr w:type="gramStart"/>
      <w:r>
        <w:rPr>
          <w:i/>
          <w:sz w:val="20"/>
          <w:szCs w:val="20"/>
        </w:rPr>
        <w:t>64000  Categorical</w:t>
      </w:r>
      <w:proofErr w:type="gramEnd"/>
      <w:r>
        <w:rPr>
          <w:i/>
          <w:sz w:val="20"/>
          <w:szCs w:val="20"/>
        </w:rPr>
        <w:t xml:space="preserve"> programs included in consolidated application</w:t>
      </w:r>
    </w:p>
    <w:p w:rsidR="00B17EE8" w:rsidRDefault="00B17EE8" w:rsidP="00B17EE8">
      <w:pPr>
        <w:ind w:left="0" w:hanging="2"/>
        <w:jc w:val="left"/>
        <w:rPr>
          <w:sz w:val="20"/>
          <w:szCs w:val="20"/>
        </w:rPr>
      </w:pPr>
      <w:proofErr w:type="gramStart"/>
      <w:r>
        <w:rPr>
          <w:i/>
          <w:sz w:val="20"/>
          <w:szCs w:val="20"/>
        </w:rPr>
        <w:t>64001  Single</w:t>
      </w:r>
      <w:proofErr w:type="gramEnd"/>
      <w:r>
        <w:rPr>
          <w:i/>
          <w:sz w:val="20"/>
          <w:szCs w:val="20"/>
        </w:rPr>
        <w:t xml:space="preserve"> school plan for student achievement, consolidated application programs</w:t>
      </w:r>
    </w:p>
    <w:p w:rsidR="00B17EE8" w:rsidRDefault="00B17EE8" w:rsidP="00B17EE8">
      <w:pPr>
        <w:ind w:left="0" w:hanging="2"/>
        <w:jc w:val="left"/>
        <w:rPr>
          <w:sz w:val="20"/>
          <w:szCs w:val="20"/>
          <w:u w:val="single"/>
        </w:rPr>
      </w:pPr>
      <w:r>
        <w:rPr>
          <w:i/>
          <w:sz w:val="20"/>
          <w:szCs w:val="20"/>
          <w:u w:val="single"/>
        </w:rPr>
        <w:t>MILITARY AND VETERANS CODE</w:t>
      </w:r>
    </w:p>
    <w:p w:rsidR="00B17EE8" w:rsidRDefault="00B17EE8" w:rsidP="00B17EE8">
      <w:pPr>
        <w:ind w:left="0" w:hanging="2"/>
        <w:jc w:val="left"/>
        <w:rPr>
          <w:sz w:val="20"/>
          <w:szCs w:val="20"/>
        </w:rPr>
      </w:pPr>
      <w:r>
        <w:rPr>
          <w:i/>
          <w:sz w:val="20"/>
          <w:szCs w:val="20"/>
        </w:rPr>
        <w:t>500-</w:t>
      </w:r>
      <w:proofErr w:type="gramStart"/>
      <w:r>
        <w:rPr>
          <w:i/>
          <w:sz w:val="20"/>
          <w:szCs w:val="20"/>
        </w:rPr>
        <w:t>520.1  California</w:t>
      </w:r>
      <w:proofErr w:type="gramEnd"/>
      <w:r>
        <w:rPr>
          <w:i/>
          <w:sz w:val="20"/>
          <w:szCs w:val="20"/>
        </w:rPr>
        <w:t xml:space="preserve"> Cadet Corps</w:t>
      </w:r>
    </w:p>
    <w:p w:rsidR="00B17EE8" w:rsidRDefault="00B17EE8" w:rsidP="00B17EE8">
      <w:pPr>
        <w:ind w:left="0" w:hanging="2"/>
      </w:pPr>
    </w:p>
    <w:p w:rsidR="00B17EE8" w:rsidRDefault="00B17EE8" w:rsidP="00B17EE8">
      <w:pPr>
        <w:ind w:left="0" w:hanging="2"/>
        <w:jc w:val="left"/>
        <w:rPr>
          <w:sz w:val="20"/>
          <w:szCs w:val="20"/>
        </w:rPr>
      </w:pPr>
      <w:r>
        <w:rPr>
          <w:i/>
          <w:sz w:val="20"/>
          <w:szCs w:val="20"/>
        </w:rPr>
        <w:t>Management Resources:</w:t>
      </w:r>
    </w:p>
    <w:p w:rsidR="00B17EE8" w:rsidRDefault="00B17EE8" w:rsidP="00B17EE8">
      <w:pPr>
        <w:ind w:left="0" w:hanging="2"/>
        <w:jc w:val="left"/>
        <w:rPr>
          <w:sz w:val="20"/>
          <w:szCs w:val="20"/>
          <w:u w:val="single"/>
        </w:rPr>
      </w:pPr>
      <w:r>
        <w:rPr>
          <w:i/>
          <w:sz w:val="20"/>
          <w:szCs w:val="20"/>
          <w:u w:val="single"/>
        </w:rPr>
        <w:t>CALIFORNIA DEPARTMENT OF EDUCATION PUBLICATIONS</w:t>
      </w:r>
    </w:p>
    <w:p w:rsidR="00B17EE8" w:rsidRDefault="00B17EE8" w:rsidP="00B17EE8">
      <w:pPr>
        <w:ind w:left="0" w:hanging="2"/>
        <w:jc w:val="left"/>
        <w:rPr>
          <w:sz w:val="20"/>
          <w:szCs w:val="20"/>
        </w:rPr>
      </w:pPr>
      <w:r>
        <w:rPr>
          <w:i/>
          <w:sz w:val="20"/>
          <w:szCs w:val="20"/>
          <w:u w:val="single"/>
        </w:rPr>
        <w:t>Voluntary Template for the Single Plan for Student Achievement</w:t>
      </w:r>
    </w:p>
    <w:p w:rsidR="00B17EE8" w:rsidRDefault="00B17EE8" w:rsidP="00B17EE8">
      <w:pPr>
        <w:ind w:left="0" w:hanging="2"/>
        <w:jc w:val="left"/>
        <w:rPr>
          <w:sz w:val="20"/>
          <w:szCs w:val="20"/>
          <w:u w:val="single"/>
        </w:rPr>
      </w:pPr>
      <w:r>
        <w:rPr>
          <w:i/>
          <w:sz w:val="20"/>
          <w:szCs w:val="20"/>
          <w:u w:val="single"/>
        </w:rPr>
        <w:t>WEB SITES</w:t>
      </w:r>
    </w:p>
    <w:p w:rsidR="00B17EE8" w:rsidRDefault="00B17EE8" w:rsidP="00B17EE8">
      <w:pPr>
        <w:ind w:left="0" w:hanging="2"/>
        <w:jc w:val="left"/>
        <w:rPr>
          <w:sz w:val="20"/>
          <w:szCs w:val="20"/>
        </w:rPr>
      </w:pPr>
      <w:r>
        <w:rPr>
          <w:i/>
          <w:sz w:val="20"/>
          <w:szCs w:val="20"/>
        </w:rPr>
        <w:t>California Department of Education:  http://www.cde.ca.gov</w:t>
      </w:r>
    </w:p>
    <w:p w:rsidR="00B17EE8" w:rsidRDefault="00B17EE8" w:rsidP="00B17EE8">
      <w:pPr>
        <w:ind w:left="0" w:hanging="2"/>
        <w:jc w:val="left"/>
        <w:rPr>
          <w:sz w:val="20"/>
          <w:szCs w:val="20"/>
        </w:rPr>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p>
    <w:p w:rsidR="00B17EE8" w:rsidRDefault="00B17EE8" w:rsidP="00B17EE8">
      <w:pPr>
        <w:ind w:left="0" w:hanging="2"/>
      </w:pPr>
      <w:r>
        <w:lastRenderedPageBreak/>
        <w:t>Policy</w:t>
      </w:r>
      <w:r>
        <w:tab/>
      </w:r>
      <w:r>
        <w:rPr>
          <w:b/>
        </w:rPr>
        <w:t xml:space="preserve">WINSHIP-ROBBINS </w:t>
      </w:r>
      <w:proofErr w:type="gramStart"/>
      <w:r>
        <w:rPr>
          <w:b/>
        </w:rPr>
        <w:t>ELEMENTARY  SCHOOL</w:t>
      </w:r>
      <w:proofErr w:type="gramEnd"/>
      <w:r>
        <w:rPr>
          <w:b/>
        </w:rPr>
        <w:t xml:space="preserve"> DISTRICT</w:t>
      </w:r>
    </w:p>
    <w:p w:rsidR="00B17EE8" w:rsidRDefault="00B17EE8" w:rsidP="00B17EE8">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EE8"/>
    <w:rsid w:val="006A6285"/>
    <w:rsid w:val="00B17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34D0B"/>
  <w15:chartTrackingRefBased/>
  <w15:docId w15:val="{4D935192-D603-4CDF-86E5-5F8FEADE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17EE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2022-11-28T17:12:00Z</dcterms:created>
  <dcterms:modified xsi:type="dcterms:W3CDTF">2022-11-28T17:14:00Z</dcterms:modified>
</cp:coreProperties>
</file>