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8B3" w:rsidRDefault="00A108B3" w:rsidP="00A108B3">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BP 5132</w:t>
      </w: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DRESS AND GROOMING</w:t>
      </w: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Trustees believes that appropriate dress and grooming contribute to a productive learning environment.  The Board expects students to give proper attention to personal cleanliness and to wear clothes that are suitable for the school activities in which they participate.  Students' clothing must not present a health or safety hazard or a </w:t>
      </w:r>
      <w:proofErr w:type="gramStart"/>
      <w:r>
        <w:rPr>
          <w:rFonts w:ascii="Times New Roman" w:eastAsia="Times New Roman" w:hAnsi="Times New Roman" w:cs="Times New Roman"/>
          <w:sz w:val="24"/>
          <w:szCs w:val="24"/>
        </w:rPr>
        <w:t>distraction which</w:t>
      </w:r>
      <w:proofErr w:type="gramEnd"/>
      <w:r>
        <w:rPr>
          <w:rFonts w:ascii="Times New Roman" w:eastAsia="Times New Roman" w:hAnsi="Times New Roman" w:cs="Times New Roman"/>
          <w:sz w:val="24"/>
          <w:szCs w:val="24"/>
        </w:rPr>
        <w:t xml:space="preserve"> would interfere with the educational process.</w:t>
      </w: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4119.22 - Dress and Grooming)</w:t>
      </w:r>
    </w:p>
    <w:p w:rsidR="00A108B3" w:rsidRDefault="00A108B3" w:rsidP="00A108B3">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5145.2 - Freedom of Speech/Expression)</w:t>
      </w: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and parents/guardians shall be informed about dress and grooming standards at the beginning of the school year and whenever these standards </w:t>
      </w:r>
      <w:proofErr w:type="gramStart"/>
      <w:r>
        <w:rPr>
          <w:rFonts w:ascii="Times New Roman" w:eastAsia="Times New Roman" w:hAnsi="Times New Roman" w:cs="Times New Roman"/>
          <w:sz w:val="24"/>
          <w:szCs w:val="24"/>
        </w:rPr>
        <w:t>are revised</w:t>
      </w:r>
      <w:proofErr w:type="gramEnd"/>
      <w:r>
        <w:rPr>
          <w:rFonts w:ascii="Times New Roman" w:eastAsia="Times New Roman" w:hAnsi="Times New Roman" w:cs="Times New Roman"/>
          <w:sz w:val="24"/>
          <w:szCs w:val="24"/>
        </w:rPr>
        <w:t>.  A student who violates these standards shall be subject to appropriate disciplinary action.</w:t>
      </w: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Gang-Related Apparel</w:t>
      </w:r>
    </w:p>
    <w:p w:rsidR="00A108B3" w:rsidRDefault="00A108B3" w:rsidP="00A108B3">
      <w:pPr>
        <w:tabs>
          <w:tab w:val="right" w:pos="9000"/>
        </w:tabs>
        <w:spacing w:line="240" w:lineRule="auto"/>
        <w:ind w:right="-144"/>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 staff and parents/guardians at a school may establish a reasonable dress code that prohibits students from wearing gang-related apparel when there is evidence of a gang presence that disrupts or threatens to disrupt the school's activities.  Such a dress code may be included as part of the school safety plan and must be presented to the Board for approval. The Board shall approve the plan upon determining that it is necessary to protect the health and safety of the school's students.</w:t>
      </w: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A108B3" w:rsidRDefault="00A108B3" w:rsidP="00A108B3">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5136 - Gangs)</w:t>
      </w: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A108B3" w:rsidRDefault="00A108B3" w:rsidP="00A108B3">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A108B3" w:rsidRDefault="00A108B3" w:rsidP="00A108B3">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32281  School</w:t>
      </w:r>
      <w:proofErr w:type="gramEnd"/>
      <w:r>
        <w:rPr>
          <w:rFonts w:ascii="Times New Roman" w:eastAsia="Times New Roman" w:hAnsi="Times New Roman" w:cs="Times New Roman"/>
          <w:i/>
          <w:sz w:val="20"/>
          <w:szCs w:val="20"/>
        </w:rPr>
        <w:t xml:space="preserve"> safety plans</w:t>
      </w:r>
    </w:p>
    <w:p w:rsidR="00A108B3" w:rsidRDefault="00A108B3" w:rsidP="00A108B3">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35183  School</w:t>
      </w:r>
      <w:proofErr w:type="gramEnd"/>
      <w:r>
        <w:rPr>
          <w:rFonts w:ascii="Times New Roman" w:eastAsia="Times New Roman" w:hAnsi="Times New Roman" w:cs="Times New Roman"/>
          <w:i/>
          <w:sz w:val="20"/>
          <w:szCs w:val="20"/>
        </w:rPr>
        <w:t xml:space="preserve"> dress codes; uniforms</w:t>
      </w:r>
    </w:p>
    <w:p w:rsidR="00A108B3" w:rsidRDefault="00A108B3" w:rsidP="00A108B3">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35183.5  Sun</w:t>
      </w:r>
      <w:proofErr w:type="gramEnd"/>
      <w:r>
        <w:rPr>
          <w:rFonts w:ascii="Times New Roman" w:eastAsia="Times New Roman" w:hAnsi="Times New Roman" w:cs="Times New Roman"/>
          <w:i/>
          <w:sz w:val="20"/>
          <w:szCs w:val="20"/>
        </w:rPr>
        <w:t>-protective clothing</w:t>
      </w:r>
    </w:p>
    <w:p w:rsidR="00A108B3" w:rsidRDefault="00A108B3" w:rsidP="00A108B3">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48907  Student</w:t>
      </w:r>
      <w:proofErr w:type="gramEnd"/>
      <w:r>
        <w:rPr>
          <w:rFonts w:ascii="Times New Roman" w:eastAsia="Times New Roman" w:hAnsi="Times New Roman" w:cs="Times New Roman"/>
          <w:i/>
          <w:sz w:val="20"/>
          <w:szCs w:val="20"/>
        </w:rPr>
        <w:t xml:space="preserve"> exercise of free expression</w:t>
      </w:r>
    </w:p>
    <w:p w:rsidR="00A108B3" w:rsidRDefault="00A108B3" w:rsidP="00A108B3">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49066  Grades</w:t>
      </w:r>
      <w:proofErr w:type="gramEnd"/>
      <w:r>
        <w:rPr>
          <w:rFonts w:ascii="Times New Roman" w:eastAsia="Times New Roman" w:hAnsi="Times New Roman" w:cs="Times New Roman"/>
          <w:i/>
          <w:sz w:val="20"/>
          <w:szCs w:val="20"/>
        </w:rPr>
        <w:t>; effect of physical education class apparel</w:t>
      </w:r>
    </w:p>
    <w:p w:rsidR="00A108B3" w:rsidRDefault="00A108B3" w:rsidP="00A108B3">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A108B3" w:rsidRDefault="00A108B3" w:rsidP="00A108B3">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302  Pupils</w:t>
      </w:r>
      <w:proofErr w:type="gramEnd"/>
      <w:r>
        <w:rPr>
          <w:rFonts w:ascii="Times New Roman" w:eastAsia="Times New Roman" w:hAnsi="Times New Roman" w:cs="Times New Roman"/>
          <w:i/>
          <w:sz w:val="20"/>
          <w:szCs w:val="20"/>
        </w:rPr>
        <w:t xml:space="preserve"> to be neat and clean on entering school</w:t>
      </w:r>
    </w:p>
    <w:p w:rsidR="00A108B3" w:rsidRDefault="00A108B3" w:rsidP="00A108B3">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rsidR="00A108B3" w:rsidRDefault="00A108B3" w:rsidP="00A108B3">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Marvin H. </w:t>
      </w:r>
      <w:proofErr w:type="spellStart"/>
      <w:r>
        <w:rPr>
          <w:rFonts w:ascii="Times New Roman" w:eastAsia="Times New Roman" w:hAnsi="Times New Roman" w:cs="Times New Roman"/>
          <w:i/>
          <w:sz w:val="20"/>
          <w:szCs w:val="20"/>
          <w:u w:val="single"/>
        </w:rPr>
        <w:t>Jeglin</w:t>
      </w:r>
      <w:proofErr w:type="spellEnd"/>
      <w:r>
        <w:rPr>
          <w:rFonts w:ascii="Times New Roman" w:eastAsia="Times New Roman" w:hAnsi="Times New Roman" w:cs="Times New Roman"/>
          <w:i/>
          <w:sz w:val="20"/>
          <w:szCs w:val="20"/>
          <w:u w:val="single"/>
        </w:rPr>
        <w:t xml:space="preserve"> et al v. San Jacinto Unified School District et al</w:t>
      </w:r>
      <w:proofErr w:type="gramStart"/>
      <w:r>
        <w:rPr>
          <w:rFonts w:ascii="Times New Roman" w:eastAsia="Times New Roman" w:hAnsi="Times New Roman" w:cs="Times New Roman"/>
          <w:i/>
          <w:sz w:val="20"/>
          <w:szCs w:val="20"/>
        </w:rPr>
        <w:t>,  (</w:t>
      </w:r>
      <w:proofErr w:type="gramEnd"/>
      <w:r>
        <w:rPr>
          <w:rFonts w:ascii="Times New Roman" w:eastAsia="Times New Roman" w:hAnsi="Times New Roman" w:cs="Times New Roman"/>
          <w:i/>
          <w:sz w:val="20"/>
          <w:szCs w:val="20"/>
        </w:rPr>
        <w:t>C.D. Cal. 1993)</w:t>
      </w:r>
    </w:p>
    <w:p w:rsidR="00A108B3" w:rsidRDefault="00A108B3" w:rsidP="00A108B3">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827</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F.Supp</w:t>
      </w:r>
      <w:proofErr w:type="spellEnd"/>
      <w:r>
        <w:rPr>
          <w:rFonts w:ascii="Times New Roman" w:eastAsia="Times New Roman" w:hAnsi="Times New Roman" w:cs="Times New Roman"/>
          <w:i/>
          <w:sz w:val="20"/>
          <w:szCs w:val="20"/>
        </w:rPr>
        <w:t>. 1459</w:t>
      </w:r>
    </w:p>
    <w:p w:rsidR="00A108B3" w:rsidRDefault="00A108B3" w:rsidP="00A108B3">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Arcadia Unified School District v. California Department of Education</w:t>
      </w:r>
      <w:r>
        <w:rPr>
          <w:rFonts w:ascii="Times New Roman" w:eastAsia="Times New Roman" w:hAnsi="Times New Roman" w:cs="Times New Roman"/>
          <w:i/>
          <w:sz w:val="20"/>
          <w:szCs w:val="20"/>
        </w:rPr>
        <w:t>, (1992) 2 Cal. 4th 251</w:t>
      </w:r>
    </w:p>
    <w:p w:rsidR="00A108B3" w:rsidRDefault="00A108B3" w:rsidP="00A108B3">
      <w:pPr>
        <w:tabs>
          <w:tab w:val="right" w:pos="9000"/>
        </w:tabs>
        <w:spacing w:line="240" w:lineRule="auto"/>
        <w:ind w:left="720"/>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u w:val="single"/>
        </w:rPr>
        <w:t>Hartzell</w:t>
      </w:r>
      <w:proofErr w:type="spellEnd"/>
      <w:r>
        <w:rPr>
          <w:rFonts w:ascii="Times New Roman" w:eastAsia="Times New Roman" w:hAnsi="Times New Roman" w:cs="Times New Roman"/>
          <w:i/>
          <w:sz w:val="20"/>
          <w:szCs w:val="20"/>
          <w:u w:val="single"/>
        </w:rPr>
        <w:t xml:space="preserve"> v. Connell</w:t>
      </w:r>
      <w:r>
        <w:rPr>
          <w:rFonts w:ascii="Times New Roman" w:eastAsia="Times New Roman" w:hAnsi="Times New Roman" w:cs="Times New Roman"/>
          <w:i/>
          <w:sz w:val="20"/>
          <w:szCs w:val="20"/>
        </w:rPr>
        <w:t>, (1984) 35 Cal. 3d 899</w:t>
      </w: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A108B3" w:rsidRDefault="00A108B3" w:rsidP="00A108B3">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bookmarkStart w:id="0" w:name="_GoBack"/>
      <w:bookmarkEnd w:id="0"/>
    </w:p>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8B3"/>
    <w:rsid w:val="001A1ABF"/>
    <w:rsid w:val="00A10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8B6A8-1350-457B-9DB5-515DCEFE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108B3"/>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2023-08-23T16:47:00Z</dcterms:created>
  <dcterms:modified xsi:type="dcterms:W3CDTF">2023-08-23T16:48:00Z</dcterms:modified>
</cp:coreProperties>
</file>