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5141.24(a)</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SPECIALIZED HEALTH CARE SERVICES</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Definitions</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Specialized physical health services</w:t>
      </w:r>
      <w:r>
        <w:rPr>
          <w:rFonts w:ascii="Times New Roman" w:eastAsia="Times New Roman" w:hAnsi="Times New Roman" w:cs="Times New Roman"/>
          <w:sz w:val="24"/>
          <w:szCs w:val="24"/>
        </w:rPr>
        <w:t xml:space="preserve"> means those health services prescribed by the student's licensed physician requiring medically related training for the individual who performs the services and which are necessary during the school day to enable the student to attend school.  These services include catheterization, gastric tube feeding, suctioning, or other services that require medically related training.  (Education Code 49423.5; 5 CCR 3051.12)</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Qualified</w:t>
      </w:r>
      <w:r>
        <w:rPr>
          <w:rFonts w:ascii="Times New Roman" w:eastAsia="Times New Roman" w:hAnsi="Times New Roman" w:cs="Times New Roman"/>
          <w:sz w:val="24"/>
          <w:szCs w:val="24"/>
        </w:rPr>
        <w:t xml:space="preserve"> means the ability to demonstrate competence in cardio-pulmonary resuscitation, current knowledge of community emergency medical resources, and skill in the use of equipment and performance of techniques necessary to provide specialized physical health care services for individuals with disabilities.  In addition, for designated school personnel, </w:t>
      </w:r>
      <w:r>
        <w:rPr>
          <w:rFonts w:ascii="Times New Roman" w:eastAsia="Times New Roman" w:hAnsi="Times New Roman" w:cs="Times New Roman"/>
          <w:i/>
          <w:sz w:val="24"/>
          <w:szCs w:val="24"/>
        </w:rPr>
        <w:t>qualified</w:t>
      </w:r>
      <w:r>
        <w:rPr>
          <w:rFonts w:ascii="Times New Roman" w:eastAsia="Times New Roman" w:hAnsi="Times New Roman" w:cs="Times New Roman"/>
          <w:sz w:val="24"/>
          <w:szCs w:val="24"/>
        </w:rPr>
        <w:t xml:space="preserve"> means trained in the procedures to a level of competence and </w:t>
      </w:r>
      <w:proofErr w:type="gramStart"/>
      <w:r>
        <w:rPr>
          <w:rFonts w:ascii="Times New Roman" w:eastAsia="Times New Roman" w:hAnsi="Times New Roman" w:cs="Times New Roman"/>
          <w:sz w:val="24"/>
          <w:szCs w:val="24"/>
        </w:rPr>
        <w:t>safety which</w:t>
      </w:r>
      <w:proofErr w:type="gramEnd"/>
      <w:r>
        <w:rPr>
          <w:rFonts w:ascii="Times New Roman" w:eastAsia="Times New Roman" w:hAnsi="Times New Roman" w:cs="Times New Roman"/>
          <w:sz w:val="24"/>
          <w:szCs w:val="24"/>
        </w:rPr>
        <w:t xml:space="preserve"> meets the objectives of the training as provided by the school nurse, public health nurse, licensed physician, or other programs which provide the training. (Education Code 49423.5; 5 CCR 3051.12)</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Training</w:t>
      </w:r>
      <w:r>
        <w:rPr>
          <w:rFonts w:ascii="Times New Roman" w:eastAsia="Times New Roman" w:hAnsi="Times New Roman" w:cs="Times New Roman"/>
          <w:sz w:val="24"/>
          <w:szCs w:val="24"/>
        </w:rPr>
        <w:t xml:space="preserve"> means preparation in the appropriate delivery and skillful performance of specialized physical health care services.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3051.12)</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Supervision</w:t>
      </w:r>
      <w:r>
        <w:rPr>
          <w:rFonts w:ascii="Times New Roman" w:eastAsia="Times New Roman" w:hAnsi="Times New Roman" w:cs="Times New Roman"/>
          <w:sz w:val="24"/>
          <w:szCs w:val="24"/>
        </w:rPr>
        <w:t xml:space="preserve"> means review, observation, and/or instruction of a designated school person's performance and of physical health care services, but does not necessarily require the immediate presence of the supervisor at all times.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3051.12)</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Provision of Services</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student with disabilities who requires specialized health care services during the school day, as identified in his/her individualized education program (IEP), may be assisted by any of the following individuals:  (Education Code 49423.5, 56345)</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Pr="009410BD" w:rsidRDefault="009410BD" w:rsidP="009410BD">
      <w:pPr>
        <w:pStyle w:val="ListParagraph"/>
        <w:numPr>
          <w:ilvl w:val="0"/>
          <w:numId w:val="1"/>
        </w:num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sidRPr="009410BD">
        <w:rPr>
          <w:rFonts w:ascii="Times New Roman" w:eastAsia="Times New Roman" w:hAnsi="Times New Roman" w:cs="Times New Roman"/>
          <w:sz w:val="24"/>
          <w:szCs w:val="24"/>
        </w:rPr>
        <w:t>Qualified persons who possess an appropriate credential pursuant to Education Code 44267 (service credential with specialization in health), Education Code 44267.5 (service credential with specialization in health for school nurse), or a valid certificate of public health nursing issued by the Board of Registered Nursing</w:t>
      </w:r>
    </w:p>
    <w:p w:rsidR="009410BD" w:rsidRDefault="009410BD" w:rsidP="009410BD">
      <w:pPr>
        <w:tabs>
          <w:tab w:val="right" w:pos="9000"/>
        </w:tabs>
        <w:spacing w:line="240" w:lineRule="auto"/>
        <w:ind w:right="-144"/>
        <w:jc w:val="both"/>
        <w:rPr>
          <w:rFonts w:ascii="Times New Roman" w:eastAsia="Times New Roman" w:hAnsi="Times New Roman" w:cs="Times New Roman"/>
          <w:sz w:val="24"/>
          <w:szCs w:val="24"/>
        </w:rPr>
      </w:pPr>
    </w:p>
    <w:p w:rsidR="009410BD" w:rsidRPr="009410BD" w:rsidRDefault="009410BD" w:rsidP="009410BD">
      <w:pPr>
        <w:pStyle w:val="ListParagraph"/>
        <w:numPr>
          <w:ilvl w:val="0"/>
          <w:numId w:val="1"/>
        </w:num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sidRPr="009410BD">
        <w:rPr>
          <w:rFonts w:ascii="Times New Roman" w:eastAsia="Times New Roman" w:hAnsi="Times New Roman" w:cs="Times New Roman"/>
          <w:sz w:val="24"/>
          <w:szCs w:val="24"/>
        </w:rPr>
        <w:t>Qualified designated school personnel trained in the administration of specialized physical health care if they perform those services under the supervision of a credentialed school nurse, public health nurse, or licensed physician and the services are determined by the credentialed school nurse or licensed physician, in consultation with the physician treating the student, to meet all of the following criteria:</w:t>
      </w:r>
    </w:p>
    <w:p w:rsidR="009410BD" w:rsidRDefault="009410BD" w:rsidP="009410B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9410BD" w:rsidRPr="009410BD" w:rsidRDefault="009410BD" w:rsidP="009410BD">
      <w:pPr>
        <w:pStyle w:val="ListParagraph"/>
        <w:numPr>
          <w:ilvl w:val="0"/>
          <w:numId w:val="2"/>
        </w:numPr>
        <w:tabs>
          <w:tab w:val="right" w:pos="9000"/>
          <w:tab w:val="left" w:pos="720"/>
          <w:tab w:val="left" w:pos="1440"/>
          <w:tab w:val="right" w:pos="9000"/>
        </w:tabs>
        <w:spacing w:line="240" w:lineRule="auto"/>
        <w:ind w:right="-144"/>
        <w:jc w:val="both"/>
        <w:rPr>
          <w:rFonts w:ascii="Times New Roman" w:eastAsia="Times New Roman" w:hAnsi="Times New Roman" w:cs="Times New Roman"/>
          <w:sz w:val="24"/>
          <w:szCs w:val="24"/>
        </w:rPr>
      </w:pPr>
      <w:r w:rsidRPr="009410BD">
        <w:rPr>
          <w:rFonts w:ascii="Times New Roman" w:eastAsia="Times New Roman" w:hAnsi="Times New Roman" w:cs="Times New Roman"/>
          <w:sz w:val="24"/>
          <w:szCs w:val="24"/>
        </w:rPr>
        <w:t>Constitute routine care for the student</w:t>
      </w:r>
    </w:p>
    <w:p w:rsidR="009410BD" w:rsidRDefault="009410BD" w:rsidP="009410BD">
      <w:pPr>
        <w:tabs>
          <w:tab w:val="right" w:pos="9000"/>
          <w:tab w:val="left" w:pos="720"/>
          <w:tab w:val="left" w:pos="1440"/>
          <w:tab w:val="right" w:pos="9000"/>
        </w:tabs>
        <w:spacing w:line="240" w:lineRule="auto"/>
        <w:ind w:right="-144"/>
        <w:jc w:val="both"/>
        <w:rPr>
          <w:rFonts w:ascii="Times New Roman" w:eastAsia="Times New Roman" w:hAnsi="Times New Roman" w:cs="Times New Roman"/>
          <w:sz w:val="24"/>
          <w:szCs w:val="24"/>
        </w:rPr>
      </w:pPr>
    </w:p>
    <w:p w:rsidR="009410BD" w:rsidRPr="009410BD" w:rsidRDefault="009410BD" w:rsidP="009410BD">
      <w:pPr>
        <w:pStyle w:val="ListParagraph"/>
        <w:numPr>
          <w:ilvl w:val="0"/>
          <w:numId w:val="2"/>
        </w:numPr>
        <w:tabs>
          <w:tab w:val="right" w:pos="9000"/>
          <w:tab w:val="left" w:pos="720"/>
          <w:tab w:val="left" w:pos="1440"/>
          <w:tab w:val="right" w:pos="9000"/>
        </w:tabs>
        <w:spacing w:line="240" w:lineRule="auto"/>
        <w:ind w:right="-144"/>
        <w:jc w:val="both"/>
        <w:rPr>
          <w:rFonts w:ascii="Times New Roman" w:eastAsia="Times New Roman" w:hAnsi="Times New Roman" w:cs="Times New Roman"/>
          <w:sz w:val="24"/>
          <w:szCs w:val="24"/>
        </w:rPr>
      </w:pPr>
      <w:r w:rsidRPr="009410BD">
        <w:rPr>
          <w:rFonts w:ascii="Times New Roman" w:eastAsia="Times New Roman" w:hAnsi="Times New Roman" w:cs="Times New Roman"/>
          <w:sz w:val="24"/>
          <w:szCs w:val="24"/>
        </w:rPr>
        <w:t>Pose little potential harm for the student</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5141.24(b)</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SPECIALIZED HEALTH CARE </w:t>
      </w:r>
      <w:proofErr w:type="gramStart"/>
      <w:r>
        <w:rPr>
          <w:rFonts w:ascii="Times New Roman" w:eastAsia="Times New Roman" w:hAnsi="Times New Roman" w:cs="Times New Roman"/>
          <w:b/>
          <w:sz w:val="24"/>
          <w:szCs w:val="24"/>
        </w:rPr>
        <w:t>SERVICES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left" w:pos="720"/>
          <w:tab w:val="left" w:pos="1440"/>
          <w:tab w:val="right" w:pos="9000"/>
        </w:tabs>
        <w:spacing w:line="240" w:lineRule="auto"/>
        <w:ind w:right="-144"/>
        <w:jc w:val="both"/>
        <w:rPr>
          <w:rFonts w:ascii="Times New Roman" w:eastAsia="Times New Roman" w:hAnsi="Times New Roman" w:cs="Times New Roman"/>
          <w:sz w:val="24"/>
          <w:szCs w:val="24"/>
        </w:rPr>
      </w:pPr>
    </w:p>
    <w:p w:rsidR="009410BD" w:rsidRPr="009410BD" w:rsidRDefault="009410BD" w:rsidP="009410BD">
      <w:pPr>
        <w:pStyle w:val="ListParagraph"/>
        <w:numPr>
          <w:ilvl w:val="0"/>
          <w:numId w:val="2"/>
        </w:numPr>
        <w:tabs>
          <w:tab w:val="right" w:pos="9000"/>
          <w:tab w:val="left" w:pos="720"/>
          <w:tab w:val="left" w:pos="1440"/>
          <w:tab w:val="right" w:pos="9000"/>
        </w:tabs>
        <w:spacing w:line="240" w:lineRule="auto"/>
        <w:ind w:right="-144"/>
        <w:jc w:val="both"/>
        <w:rPr>
          <w:rFonts w:ascii="Times New Roman" w:eastAsia="Times New Roman" w:hAnsi="Times New Roman" w:cs="Times New Roman"/>
          <w:sz w:val="24"/>
          <w:szCs w:val="24"/>
        </w:rPr>
      </w:pPr>
      <w:r w:rsidRPr="009410BD">
        <w:rPr>
          <w:rFonts w:ascii="Times New Roman" w:eastAsia="Times New Roman" w:hAnsi="Times New Roman" w:cs="Times New Roman"/>
          <w:sz w:val="24"/>
          <w:szCs w:val="24"/>
        </w:rPr>
        <w:t>Are performed with predictable outcomes, as defined in the student's IEP</w:t>
      </w:r>
    </w:p>
    <w:p w:rsidR="009410BD" w:rsidRDefault="009410BD" w:rsidP="009410BD">
      <w:pPr>
        <w:tabs>
          <w:tab w:val="right" w:pos="9000"/>
          <w:tab w:val="left" w:pos="720"/>
          <w:tab w:val="left" w:pos="1440"/>
          <w:tab w:val="right" w:pos="9000"/>
        </w:tabs>
        <w:spacing w:line="240" w:lineRule="auto"/>
        <w:ind w:left="1440" w:right="-144"/>
        <w:jc w:val="both"/>
        <w:rPr>
          <w:rFonts w:ascii="Times New Roman" w:eastAsia="Times New Roman" w:hAnsi="Times New Roman" w:cs="Times New Roman"/>
          <w:sz w:val="24"/>
          <w:szCs w:val="24"/>
        </w:rPr>
      </w:pPr>
    </w:p>
    <w:p w:rsidR="009410BD" w:rsidRPr="009410BD" w:rsidRDefault="009410BD" w:rsidP="009410BD">
      <w:pPr>
        <w:pStyle w:val="ListParagraph"/>
        <w:numPr>
          <w:ilvl w:val="0"/>
          <w:numId w:val="2"/>
        </w:numPr>
        <w:tabs>
          <w:tab w:val="right" w:pos="9000"/>
          <w:tab w:val="left" w:pos="720"/>
          <w:tab w:val="left" w:pos="1440"/>
          <w:tab w:val="right" w:pos="9000"/>
        </w:tabs>
        <w:spacing w:line="240" w:lineRule="auto"/>
        <w:ind w:right="-144"/>
        <w:jc w:val="both"/>
        <w:rPr>
          <w:rFonts w:ascii="Times New Roman" w:eastAsia="Times New Roman" w:hAnsi="Times New Roman" w:cs="Times New Roman"/>
          <w:sz w:val="24"/>
          <w:szCs w:val="24"/>
        </w:rPr>
      </w:pPr>
      <w:r w:rsidRPr="009410BD">
        <w:rPr>
          <w:rFonts w:ascii="Times New Roman" w:eastAsia="Times New Roman" w:hAnsi="Times New Roman" w:cs="Times New Roman"/>
          <w:sz w:val="24"/>
          <w:szCs w:val="24"/>
        </w:rPr>
        <w:t>Do not require a nursing assessment, interpretation, or decision making by the designated school personnel</w:t>
      </w:r>
    </w:p>
    <w:p w:rsidR="009410BD" w:rsidRDefault="009410BD" w:rsidP="009410BD">
      <w:pPr>
        <w:tabs>
          <w:tab w:val="right" w:pos="9000"/>
          <w:tab w:val="left" w:pos="720"/>
          <w:tab w:val="left" w:pos="144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6159 - Individualized Education Program)</w:t>
      </w:r>
    </w:p>
    <w:p w:rsidR="009410BD" w:rsidRDefault="009410BD" w:rsidP="009410BD">
      <w:pPr>
        <w:tabs>
          <w:tab w:val="right" w:pos="9000"/>
          <w:tab w:val="left" w:pos="720"/>
          <w:tab w:val="left" w:pos="144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left" w:pos="720"/>
          <w:tab w:val="left" w:pos="144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Specialized health care or other services that require medically related training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pursuant to Education Code 49423.  (Education Code 49423.5)</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5141.21 - Administering Medication and Monitoring Health Conditions)</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Schools shall provide appropriate accommodations for safety and necessary physical care services.  The student's personal privacy and dignity </w:t>
      </w:r>
      <w:proofErr w:type="gramStart"/>
      <w:r>
        <w:rPr>
          <w:rFonts w:ascii="Times New Roman" w:eastAsia="Times New Roman" w:hAnsi="Times New Roman" w:cs="Times New Roman"/>
          <w:sz w:val="24"/>
          <w:szCs w:val="24"/>
        </w:rPr>
        <w:t>shall be assured</w:t>
      </w:r>
      <w:proofErr w:type="gramEnd"/>
      <w:r>
        <w:rPr>
          <w:rFonts w:ascii="Times New Roman" w:eastAsia="Times New Roman" w:hAnsi="Times New Roman" w:cs="Times New Roman"/>
          <w:sz w:val="24"/>
          <w:szCs w:val="24"/>
        </w:rPr>
        <w:t>.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3051.12)</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qualified school nurse, public health nurse, or licensed physician responsible for supervising the physical health care of students with disabilities in the school setting shall:  (5 CCR 3051.12)</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Pr="009410BD" w:rsidRDefault="009410BD" w:rsidP="009410BD">
      <w:pPr>
        <w:pStyle w:val="ListParagraph"/>
        <w:numPr>
          <w:ilvl w:val="0"/>
          <w:numId w:val="3"/>
        </w:num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sidRPr="009410BD">
        <w:rPr>
          <w:rFonts w:ascii="Times New Roman" w:eastAsia="Times New Roman" w:hAnsi="Times New Roman" w:cs="Times New Roman"/>
          <w:sz w:val="24"/>
          <w:szCs w:val="24"/>
        </w:rPr>
        <w:t>Coordinate the health care services to the students with disabilities on the school site</w:t>
      </w:r>
    </w:p>
    <w:p w:rsidR="009410BD" w:rsidRDefault="009410BD" w:rsidP="009410B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9410BD" w:rsidRPr="009410BD" w:rsidRDefault="009410BD" w:rsidP="009410BD">
      <w:pPr>
        <w:pStyle w:val="ListParagraph"/>
        <w:numPr>
          <w:ilvl w:val="0"/>
          <w:numId w:val="3"/>
        </w:num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sidRPr="009410BD">
        <w:rPr>
          <w:rFonts w:ascii="Times New Roman" w:eastAsia="Times New Roman" w:hAnsi="Times New Roman" w:cs="Times New Roman"/>
          <w:sz w:val="24"/>
          <w:szCs w:val="24"/>
        </w:rPr>
        <w:t>Consult with appropriate personnel regarding management of health care services for students with disabilities</w:t>
      </w:r>
    </w:p>
    <w:p w:rsidR="009410BD" w:rsidRDefault="009410BD" w:rsidP="009410BD">
      <w:pPr>
        <w:tabs>
          <w:tab w:val="right" w:pos="9000"/>
          <w:tab w:val="left" w:pos="720"/>
          <w:tab w:val="right" w:pos="9000"/>
        </w:tabs>
        <w:spacing w:line="240" w:lineRule="auto"/>
        <w:ind w:left="720" w:right="-144"/>
        <w:jc w:val="both"/>
        <w:rPr>
          <w:rFonts w:ascii="Times New Roman" w:eastAsia="Times New Roman" w:hAnsi="Times New Roman" w:cs="Times New Roman"/>
          <w:sz w:val="24"/>
          <w:szCs w:val="24"/>
        </w:rPr>
      </w:pPr>
    </w:p>
    <w:p w:rsidR="009410BD" w:rsidRPr="009410BD" w:rsidRDefault="009410BD" w:rsidP="009410BD">
      <w:pPr>
        <w:pStyle w:val="ListParagraph"/>
        <w:numPr>
          <w:ilvl w:val="0"/>
          <w:numId w:val="3"/>
        </w:num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sidRPr="009410BD">
        <w:rPr>
          <w:rFonts w:ascii="Times New Roman" w:eastAsia="Times New Roman" w:hAnsi="Times New Roman" w:cs="Times New Roman"/>
          <w:sz w:val="24"/>
          <w:szCs w:val="24"/>
        </w:rPr>
        <w:t>Make appropriate referrals and maintain communication with health agencies providing care to students with disabilities</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Pr="009410BD" w:rsidRDefault="009410BD" w:rsidP="009410BD">
      <w:pPr>
        <w:pStyle w:val="ListParagraph"/>
        <w:numPr>
          <w:ilvl w:val="0"/>
          <w:numId w:val="3"/>
        </w:num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bookmarkStart w:id="0" w:name="_GoBack"/>
      <w:bookmarkEnd w:id="0"/>
      <w:r w:rsidRPr="009410BD">
        <w:rPr>
          <w:rFonts w:ascii="Times New Roman" w:eastAsia="Times New Roman" w:hAnsi="Times New Roman" w:cs="Times New Roman"/>
          <w:sz w:val="24"/>
          <w:szCs w:val="24"/>
        </w:rPr>
        <w:t>Maintain or review licensed physician and parent/guardian requests and daily documentation records</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licensed physician of a student with disabilities who is required to receive physical health care services shall provide a written statement detailing the procedure and time schedule by which such procedures are to </w:t>
      </w:r>
      <w:proofErr w:type="gramStart"/>
      <w:r>
        <w:rPr>
          <w:rFonts w:ascii="Times New Roman" w:eastAsia="Times New Roman" w:hAnsi="Times New Roman" w:cs="Times New Roman"/>
          <w:sz w:val="24"/>
          <w:szCs w:val="24"/>
        </w:rPr>
        <w:t>be given</w:t>
      </w:r>
      <w:proofErr w:type="gramEnd"/>
      <w:r>
        <w:rPr>
          <w:rFonts w:ascii="Times New Roman" w:eastAsia="Times New Roman" w:hAnsi="Times New Roman" w:cs="Times New Roman"/>
          <w:sz w:val="24"/>
          <w:szCs w:val="24"/>
        </w:rPr>
        <w:t>.  In addition, the student's parent/guardian shall provide a written statement indicating his/her desire that the district assist the student in the matters set forth in the physician's statement and granting consent for the delivery of such services.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3051.12)</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each student with disabilities, the district shall maintain the physician and parent/guardian statements, as well as the specific standardized procedures to </w:t>
      </w:r>
      <w:proofErr w:type="gramStart"/>
      <w:r>
        <w:rPr>
          <w:rFonts w:ascii="Times New Roman" w:eastAsia="Times New Roman" w:hAnsi="Times New Roman" w:cs="Times New Roman"/>
          <w:sz w:val="24"/>
          <w:szCs w:val="24"/>
        </w:rPr>
        <w:t>be used</w:t>
      </w:r>
      <w:proofErr w:type="gramEnd"/>
      <w:r>
        <w:rPr>
          <w:rFonts w:ascii="Times New Roman" w:eastAsia="Times New Roman" w:hAnsi="Times New Roman" w:cs="Times New Roman"/>
          <w:sz w:val="24"/>
          <w:szCs w:val="24"/>
        </w:rPr>
        <w:t xml:space="preserve"> if the services are provided.  The district shall also maintain daily documentation of specific services provided and shall include the signatures of the personnel who performed the procedure.  This documentation </w:t>
      </w:r>
      <w:proofErr w:type="gramStart"/>
      <w:r>
        <w:rPr>
          <w:rFonts w:ascii="Times New Roman" w:eastAsia="Times New Roman" w:hAnsi="Times New Roman" w:cs="Times New Roman"/>
          <w:sz w:val="24"/>
          <w:szCs w:val="24"/>
        </w:rPr>
        <w:t xml:space="preserve">shall be </w:t>
      </w:r>
      <w:r>
        <w:rPr>
          <w:rFonts w:ascii="Times New Roman" w:eastAsia="Times New Roman" w:hAnsi="Times New Roman" w:cs="Times New Roman"/>
          <w:sz w:val="24"/>
          <w:szCs w:val="24"/>
        </w:rPr>
        <w:lastRenderedPageBreak/>
        <w:t>maintained</w:t>
      </w:r>
      <w:proofErr w:type="gramEnd"/>
      <w:r>
        <w:rPr>
          <w:rFonts w:ascii="Times New Roman" w:eastAsia="Times New Roman" w:hAnsi="Times New Roman" w:cs="Times New Roman"/>
          <w:sz w:val="24"/>
          <w:szCs w:val="24"/>
        </w:rPr>
        <w:t xml:space="preserve"> in accordance with the requirements for confidentiality of student records and shall be classified as mandatory interim student records.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3051.12)</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5141.24(c)</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SPECIALIZED HEALTH CARE </w:t>
      </w:r>
      <w:proofErr w:type="gramStart"/>
      <w:r>
        <w:rPr>
          <w:rFonts w:ascii="Times New Roman" w:eastAsia="Times New Roman" w:hAnsi="Times New Roman" w:cs="Times New Roman"/>
          <w:b/>
          <w:sz w:val="24"/>
          <w:szCs w:val="24"/>
        </w:rPr>
        <w:t>SERVICES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9410BD" w:rsidRDefault="009410BD" w:rsidP="009410BD">
      <w:pPr>
        <w:tabs>
          <w:tab w:val="right" w:pos="9000"/>
          <w:tab w:val="left" w:pos="720"/>
          <w:tab w:val="right" w:pos="9000"/>
        </w:tabs>
        <w:spacing w:line="240" w:lineRule="auto"/>
        <w:ind w:left="720"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9410BD" w:rsidRDefault="009410BD" w:rsidP="009410BD">
      <w:pPr>
        <w:tabs>
          <w:tab w:val="right" w:pos="9000"/>
          <w:tab w:val="right" w:pos="9000"/>
        </w:tabs>
        <w:spacing w:line="240" w:lineRule="auto"/>
        <w:ind w:right="-144"/>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44267  Services</w:t>
      </w:r>
      <w:proofErr w:type="gramEnd"/>
      <w:r>
        <w:rPr>
          <w:rFonts w:ascii="Times New Roman" w:eastAsia="Times New Roman" w:hAnsi="Times New Roman" w:cs="Times New Roman"/>
          <w:i/>
          <w:sz w:val="20"/>
          <w:szCs w:val="20"/>
        </w:rPr>
        <w:t xml:space="preserve"> credential with specialization in health</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44267.5  Services</w:t>
      </w:r>
      <w:proofErr w:type="gramEnd"/>
      <w:r>
        <w:rPr>
          <w:rFonts w:ascii="Times New Roman" w:eastAsia="Times New Roman" w:hAnsi="Times New Roman" w:cs="Times New Roman"/>
          <w:i/>
          <w:sz w:val="20"/>
          <w:szCs w:val="20"/>
        </w:rPr>
        <w:t xml:space="preserve"> credential with specialization in health for school nurse</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49423  Administration</w:t>
      </w:r>
      <w:proofErr w:type="gramEnd"/>
      <w:r>
        <w:rPr>
          <w:rFonts w:ascii="Times New Roman" w:eastAsia="Times New Roman" w:hAnsi="Times New Roman" w:cs="Times New Roman"/>
          <w:i/>
          <w:sz w:val="20"/>
          <w:szCs w:val="20"/>
        </w:rPr>
        <w:t xml:space="preserve"> of prescribed medication for student </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49423.5  Specialized</w:t>
      </w:r>
      <w:proofErr w:type="gramEnd"/>
      <w:r>
        <w:rPr>
          <w:rFonts w:ascii="Times New Roman" w:eastAsia="Times New Roman" w:hAnsi="Times New Roman" w:cs="Times New Roman"/>
          <w:i/>
          <w:sz w:val="20"/>
          <w:szCs w:val="20"/>
        </w:rPr>
        <w:t xml:space="preserve"> physical health care services</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49426  School</w:t>
      </w:r>
      <w:proofErr w:type="gramEnd"/>
      <w:r>
        <w:rPr>
          <w:rFonts w:ascii="Times New Roman" w:eastAsia="Times New Roman" w:hAnsi="Times New Roman" w:cs="Times New Roman"/>
          <w:i/>
          <w:sz w:val="20"/>
          <w:szCs w:val="20"/>
        </w:rPr>
        <w:t xml:space="preserve"> nurses</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56000-</w:t>
      </w:r>
      <w:proofErr w:type="gramStart"/>
      <w:r>
        <w:rPr>
          <w:rFonts w:ascii="Times New Roman" w:eastAsia="Times New Roman" w:hAnsi="Times New Roman" w:cs="Times New Roman"/>
          <w:i/>
          <w:sz w:val="20"/>
          <w:szCs w:val="20"/>
        </w:rPr>
        <w:t>56606  Special</w:t>
      </w:r>
      <w:proofErr w:type="gramEnd"/>
      <w:r>
        <w:rPr>
          <w:rFonts w:ascii="Times New Roman" w:eastAsia="Times New Roman" w:hAnsi="Times New Roman" w:cs="Times New Roman"/>
          <w:i/>
          <w:sz w:val="20"/>
          <w:szCs w:val="20"/>
        </w:rPr>
        <w:t xml:space="preserve"> education programs, especially:</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56345  Individualized</w:t>
      </w:r>
      <w:proofErr w:type="gramEnd"/>
      <w:r>
        <w:rPr>
          <w:rFonts w:ascii="Times New Roman" w:eastAsia="Times New Roman" w:hAnsi="Times New Roman" w:cs="Times New Roman"/>
          <w:i/>
          <w:sz w:val="20"/>
          <w:szCs w:val="20"/>
        </w:rPr>
        <w:t xml:space="preserve"> education program contents</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BUSINESS AND PROFESSIONS CODE</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2700-</w:t>
      </w:r>
      <w:proofErr w:type="gramStart"/>
      <w:r>
        <w:rPr>
          <w:rFonts w:ascii="Times New Roman" w:eastAsia="Times New Roman" w:hAnsi="Times New Roman" w:cs="Times New Roman"/>
          <w:i/>
          <w:sz w:val="20"/>
          <w:szCs w:val="20"/>
        </w:rPr>
        <w:t>2837  Nursing</w:t>
      </w:r>
      <w:proofErr w:type="gramEnd"/>
      <w:r>
        <w:rPr>
          <w:rFonts w:ascii="Times New Roman" w:eastAsia="Times New Roman" w:hAnsi="Times New Roman" w:cs="Times New Roman"/>
          <w:i/>
          <w:sz w:val="20"/>
          <w:szCs w:val="20"/>
        </w:rPr>
        <w:t xml:space="preserve">, especially: </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2726  Authority</w:t>
      </w:r>
      <w:proofErr w:type="gramEnd"/>
      <w:r>
        <w:rPr>
          <w:rFonts w:ascii="Times New Roman" w:eastAsia="Times New Roman" w:hAnsi="Times New Roman" w:cs="Times New Roman"/>
          <w:i/>
          <w:sz w:val="20"/>
          <w:szCs w:val="20"/>
        </w:rPr>
        <w:t xml:space="preserve"> not conferred </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2727  Exceptions</w:t>
      </w:r>
      <w:proofErr w:type="gramEnd"/>
      <w:r>
        <w:rPr>
          <w:rFonts w:ascii="Times New Roman" w:eastAsia="Times New Roman" w:hAnsi="Times New Roman" w:cs="Times New Roman"/>
          <w:i/>
          <w:sz w:val="20"/>
          <w:szCs w:val="20"/>
        </w:rPr>
        <w:t xml:space="preserve"> in general</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3051.12  Health</w:t>
      </w:r>
      <w:proofErr w:type="gramEnd"/>
      <w:r>
        <w:rPr>
          <w:rFonts w:ascii="Times New Roman" w:eastAsia="Times New Roman" w:hAnsi="Times New Roman" w:cs="Times New Roman"/>
          <w:i/>
          <w:sz w:val="20"/>
          <w:szCs w:val="20"/>
        </w:rPr>
        <w:t xml:space="preserve"> and nursing services</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1232g  Family</w:t>
      </w:r>
      <w:proofErr w:type="gramEnd"/>
      <w:r>
        <w:rPr>
          <w:rFonts w:ascii="Times New Roman" w:eastAsia="Times New Roman" w:hAnsi="Times New Roman" w:cs="Times New Roman"/>
          <w:i/>
          <w:sz w:val="20"/>
          <w:szCs w:val="20"/>
        </w:rPr>
        <w:t xml:space="preserve"> Educational Rights and Privacy Act of 1974 </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1400-</w:t>
      </w:r>
      <w:proofErr w:type="gramStart"/>
      <w:r>
        <w:rPr>
          <w:rFonts w:ascii="Times New Roman" w:eastAsia="Times New Roman" w:hAnsi="Times New Roman" w:cs="Times New Roman"/>
          <w:i/>
          <w:sz w:val="20"/>
          <w:szCs w:val="20"/>
        </w:rPr>
        <w:t>1482  Individuals</w:t>
      </w:r>
      <w:proofErr w:type="gramEnd"/>
      <w:r>
        <w:rPr>
          <w:rFonts w:ascii="Times New Roman" w:eastAsia="Times New Roman" w:hAnsi="Times New Roman" w:cs="Times New Roman"/>
          <w:i/>
          <w:sz w:val="20"/>
          <w:szCs w:val="20"/>
        </w:rPr>
        <w:t xml:space="preserve"> with Disabilities Education Act </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FEDERAL REGULATIONS, TITLE 34</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300.1-</w:t>
      </w:r>
      <w:proofErr w:type="gramStart"/>
      <w:r>
        <w:rPr>
          <w:rFonts w:ascii="Times New Roman" w:eastAsia="Times New Roman" w:hAnsi="Times New Roman" w:cs="Times New Roman"/>
          <w:i/>
          <w:sz w:val="20"/>
          <w:szCs w:val="20"/>
        </w:rPr>
        <w:t>300.818  Individuals</w:t>
      </w:r>
      <w:proofErr w:type="gramEnd"/>
      <w:r>
        <w:rPr>
          <w:rFonts w:ascii="Times New Roman" w:eastAsia="Times New Roman" w:hAnsi="Times New Roman" w:cs="Times New Roman"/>
          <w:i/>
          <w:sz w:val="20"/>
          <w:szCs w:val="20"/>
        </w:rPr>
        <w:t xml:space="preserve"> with Disabilities Education Act, especially:</w:t>
      </w:r>
    </w:p>
    <w:p w:rsidR="009410BD" w:rsidRDefault="009410BD" w:rsidP="009410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300.34  Related</w:t>
      </w:r>
      <w:proofErr w:type="gramEnd"/>
      <w:r>
        <w:rPr>
          <w:rFonts w:ascii="Times New Roman" w:eastAsia="Times New Roman" w:hAnsi="Times New Roman" w:cs="Times New Roman"/>
          <w:i/>
          <w:sz w:val="20"/>
          <w:szCs w:val="20"/>
        </w:rPr>
        <w:t xml:space="preserve"> services</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Cedar Rapids Community School District v. Garret F.</w:t>
      </w:r>
      <w:r>
        <w:rPr>
          <w:rFonts w:ascii="Times New Roman" w:eastAsia="Times New Roman" w:hAnsi="Times New Roman" w:cs="Times New Roman"/>
          <w:i/>
          <w:sz w:val="20"/>
          <w:szCs w:val="20"/>
        </w:rPr>
        <w:t>, (1999) 526 U.S. 66</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Clovis Unified School District v. Office of Administrative Hearings</w:t>
      </w:r>
      <w:r>
        <w:rPr>
          <w:rFonts w:ascii="Times New Roman" w:eastAsia="Times New Roman" w:hAnsi="Times New Roman" w:cs="Times New Roman"/>
          <w:i/>
          <w:sz w:val="20"/>
          <w:szCs w:val="20"/>
        </w:rPr>
        <w:t>, (1990) 903 F.2d 635</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Taylor v. </w:t>
      </w:r>
      <w:proofErr w:type="spellStart"/>
      <w:r>
        <w:rPr>
          <w:rFonts w:ascii="Times New Roman" w:eastAsia="Times New Roman" w:hAnsi="Times New Roman" w:cs="Times New Roman"/>
          <w:i/>
          <w:sz w:val="20"/>
          <w:szCs w:val="20"/>
          <w:u w:val="single"/>
        </w:rPr>
        <w:t>Honig</w:t>
      </w:r>
      <w:proofErr w:type="spellEnd"/>
      <w:r>
        <w:rPr>
          <w:rFonts w:ascii="Times New Roman" w:eastAsia="Times New Roman" w:hAnsi="Times New Roman" w:cs="Times New Roman"/>
          <w:i/>
          <w:sz w:val="20"/>
          <w:szCs w:val="20"/>
        </w:rPr>
        <w:t>, (1990) 910 F.2d 627</w:t>
      </w:r>
    </w:p>
    <w:p w:rsidR="009410BD" w:rsidRDefault="009410BD" w:rsidP="009410BD">
      <w:pPr>
        <w:tabs>
          <w:tab w:val="right" w:pos="9000"/>
          <w:tab w:val="right" w:pos="9000"/>
        </w:tabs>
        <w:spacing w:line="240" w:lineRule="auto"/>
        <w:ind w:left="720" w:right="-144"/>
        <w:rPr>
          <w:rFonts w:ascii="Times New Roman" w:eastAsia="Times New Roman" w:hAnsi="Times New Roman" w:cs="Times New Roman"/>
          <w:sz w:val="20"/>
          <w:szCs w:val="20"/>
        </w:rPr>
      </w:pPr>
    </w:p>
    <w:p w:rsidR="009410BD" w:rsidRDefault="009410BD" w:rsidP="009410BD">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9410BD" w:rsidRDefault="009410BD" w:rsidP="009410BD">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rsidR="009410BD" w:rsidRDefault="009410BD" w:rsidP="009410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Health Services and School Nursing: http://www.cde.ca.gov/ls/he/hn</w:t>
      </w:r>
    </w:p>
    <w:p w:rsidR="009410BD" w:rsidRDefault="009410BD" w:rsidP="009410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School Nurses Organization:  http://www.csno.org</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9410BD" w:rsidRDefault="009410BD" w:rsidP="009410BD">
      <w:pPr>
        <w:tabs>
          <w:tab w:val="right" w:pos="9000"/>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2C76"/>
    <w:multiLevelType w:val="hybridMultilevel"/>
    <w:tmpl w:val="AC4A1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D61FA"/>
    <w:multiLevelType w:val="hybridMultilevel"/>
    <w:tmpl w:val="326CAA68"/>
    <w:lvl w:ilvl="0" w:tplc="166EF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2644F1"/>
    <w:multiLevelType w:val="hybridMultilevel"/>
    <w:tmpl w:val="1BCE1A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0BD"/>
    <w:rsid w:val="009410BD"/>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5407"/>
  <w15:chartTrackingRefBased/>
  <w15:docId w15:val="{B180C5E8-19D5-4D15-B0D2-DC6258E6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410B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2023-08-23T17:12:00Z</dcterms:created>
  <dcterms:modified xsi:type="dcterms:W3CDTF">2023-08-23T17:13:00Z</dcterms:modified>
</cp:coreProperties>
</file>