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 xml:space="preserve">The Board of Trustees represents the people of the Fort Sage Unified School District as the elected body created to determine, establish and uphold the educational policies of the </w:t>
      </w:r>
      <w:proofErr w:type="gramStart"/>
      <w:r w:rsidRPr="006A6276">
        <w:rPr>
          <w:rFonts w:ascii="Arial" w:hAnsi="Arial" w:cs="Arial"/>
          <w:sz w:val="14"/>
          <w:szCs w:val="14"/>
        </w:rPr>
        <w:t>District</w:t>
      </w:r>
      <w:proofErr w:type="gramEnd"/>
      <w:r w:rsidRPr="006A6276">
        <w:rPr>
          <w:rFonts w:ascii="Arial" w:hAnsi="Arial" w:cs="Arial"/>
          <w:sz w:val="14"/>
          <w:szCs w:val="14"/>
        </w:rPr>
        <w: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50F53AB2" w:rsidR="002D7620" w:rsidRPr="00CF59BE" w:rsidRDefault="00BC7482" w:rsidP="00B15F30">
                            <w:pPr>
                              <w:ind w:left="2880" w:firstLine="720"/>
                              <w:rPr>
                                <w:rFonts w:ascii="Arial" w:hAnsi="Arial" w:cs="Arial"/>
                                <w:b/>
                              </w:rPr>
                            </w:pPr>
                            <w:r>
                              <w:rPr>
                                <w:rFonts w:ascii="Arial" w:hAnsi="Arial" w:cs="Arial"/>
                                <w:b/>
                              </w:rPr>
                              <w:t>May</w:t>
                            </w:r>
                            <w:r w:rsidR="00D45E13">
                              <w:rPr>
                                <w:rFonts w:ascii="Arial" w:hAnsi="Arial" w:cs="Arial"/>
                                <w:b/>
                              </w:rPr>
                              <w:t>,</w:t>
                            </w:r>
                            <w:r>
                              <w:rPr>
                                <w:rFonts w:ascii="Arial" w:hAnsi="Arial" w:cs="Arial"/>
                                <w:b/>
                              </w:rPr>
                              <w:t xml:space="preserve"> 13</w:t>
                            </w:r>
                            <w:r w:rsidR="00D45E13">
                              <w:rPr>
                                <w:rFonts w:ascii="Arial" w:hAnsi="Arial" w:cs="Arial"/>
                                <w:b/>
                              </w:rPr>
                              <w:t xml:space="preserve">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50F53AB2" w:rsidR="002D7620" w:rsidRPr="00CF59BE" w:rsidRDefault="00BC7482" w:rsidP="00B15F30">
                      <w:pPr>
                        <w:ind w:left="2880" w:firstLine="720"/>
                        <w:rPr>
                          <w:rFonts w:ascii="Arial" w:hAnsi="Arial" w:cs="Arial"/>
                          <w:b/>
                        </w:rPr>
                      </w:pPr>
                      <w:r>
                        <w:rPr>
                          <w:rFonts w:ascii="Arial" w:hAnsi="Arial" w:cs="Arial"/>
                          <w:b/>
                        </w:rPr>
                        <w:t>May</w:t>
                      </w:r>
                      <w:r w:rsidR="00D45E13">
                        <w:rPr>
                          <w:rFonts w:ascii="Arial" w:hAnsi="Arial" w:cs="Arial"/>
                          <w:b/>
                        </w:rPr>
                        <w:t>,</w:t>
                      </w:r>
                      <w:r>
                        <w:rPr>
                          <w:rFonts w:ascii="Arial" w:hAnsi="Arial" w:cs="Arial"/>
                          <w:b/>
                        </w:rPr>
                        <w:t xml:space="preserve"> 13</w:t>
                      </w:r>
                      <w:r w:rsidR="00D45E13">
                        <w:rPr>
                          <w:rFonts w:ascii="Arial" w:hAnsi="Arial" w:cs="Arial"/>
                          <w:b/>
                        </w:rPr>
                        <w:t xml:space="preserve">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8"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proofErr w:type="gramStart"/>
      <w:r w:rsidRPr="00191528">
        <w:rPr>
          <w:rFonts w:ascii="Arial" w:hAnsi="Arial" w:cs="Arial"/>
          <w:sz w:val="16"/>
          <w:szCs w:val="16"/>
        </w:rPr>
        <w:t>District</w:t>
      </w:r>
      <w:proofErr w:type="gramEnd"/>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52A1B152" w:rsidR="002D7620" w:rsidRPr="006F3C0C" w:rsidRDefault="00AC2CC4" w:rsidP="002D7620">
      <w:pPr>
        <w:pStyle w:val="BodyText"/>
        <w:kinsoku w:val="0"/>
        <w:overflowPunct w:val="0"/>
        <w:spacing w:before="17"/>
        <w:ind w:left="1080"/>
        <w:rPr>
          <w:sz w:val="24"/>
          <w:szCs w:val="24"/>
        </w:rPr>
      </w:pPr>
      <w:r w:rsidRPr="006F3C0C">
        <w:rPr>
          <w:sz w:val="24"/>
          <w:szCs w:val="24"/>
        </w:rPr>
        <w:t>___Pam Auld</w:t>
      </w:r>
      <w:r w:rsidR="003C64FC">
        <w:rPr>
          <w:sz w:val="24"/>
          <w:szCs w:val="24"/>
        </w:rPr>
        <w:t xml:space="preserve"> </w:t>
      </w:r>
      <w:r w:rsidR="003C64FC" w:rsidRPr="006F3C0C">
        <w:rPr>
          <w:sz w:val="24"/>
          <w:szCs w:val="24"/>
        </w:rPr>
        <w:t>____</w:t>
      </w:r>
      <w:r w:rsidR="003C64FC">
        <w:rPr>
          <w:sz w:val="24"/>
          <w:szCs w:val="24"/>
        </w:rPr>
        <w:t>Susan Hansen</w:t>
      </w:r>
      <w:r w:rsidR="003C64FC" w:rsidRPr="006F3C0C">
        <w:rPr>
          <w:sz w:val="24"/>
          <w:szCs w:val="24"/>
        </w:rPr>
        <w:t xml:space="preserve"> </w:t>
      </w:r>
      <w:r w:rsidR="00CB5919" w:rsidRPr="006F3C0C">
        <w:rPr>
          <w:sz w:val="24"/>
          <w:szCs w:val="24"/>
        </w:rPr>
        <w:t>___</w:t>
      </w:r>
      <w:r w:rsidR="00AF307A" w:rsidRPr="006F3C0C">
        <w:rPr>
          <w:sz w:val="24"/>
          <w:szCs w:val="24"/>
        </w:rPr>
        <w:t>Ryan Von Ins</w:t>
      </w:r>
      <w:r w:rsidR="00D83A6F">
        <w:rPr>
          <w:sz w:val="24"/>
          <w:szCs w:val="24"/>
        </w:rPr>
        <w:t>___</w:t>
      </w:r>
      <w:r w:rsidR="00AC2F54">
        <w:rPr>
          <w:sz w:val="24"/>
          <w:szCs w:val="24"/>
        </w:rPr>
        <w:t xml:space="preserve"> Rufus Williams</w:t>
      </w:r>
      <w:r w:rsidR="00D83A6F">
        <w:rPr>
          <w:sz w:val="24"/>
          <w:szCs w:val="24"/>
        </w:rPr>
        <w:t xml:space="preserve"> ___Vacant </w:t>
      </w:r>
      <w:r w:rsidR="00E0034B">
        <w:rPr>
          <w:sz w:val="24"/>
          <w:szCs w:val="24"/>
        </w:rPr>
        <w:t>(Herlong)</w:t>
      </w:r>
      <w:r w:rsidR="00C35DCC" w:rsidRPr="006F3C0C">
        <w:rPr>
          <w:sz w:val="24"/>
          <w:szCs w:val="24"/>
        </w:rPr>
        <w:t xml:space="preserve"> </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203A21B3" w:rsidR="003C64FC" w:rsidRPr="006F3C0C" w:rsidRDefault="003C64FC" w:rsidP="003C64FC">
      <w:pPr>
        <w:pStyle w:val="BodyText"/>
        <w:kinsoku w:val="0"/>
        <w:overflowPunct w:val="0"/>
        <w:spacing w:before="17"/>
        <w:ind w:left="1080"/>
        <w:rPr>
          <w:sz w:val="24"/>
          <w:szCs w:val="24"/>
        </w:rPr>
      </w:pPr>
      <w:r w:rsidRPr="006F3C0C">
        <w:rPr>
          <w:sz w:val="24"/>
          <w:szCs w:val="24"/>
        </w:rPr>
        <w:t>___Pam Auld</w:t>
      </w:r>
      <w:r>
        <w:rPr>
          <w:sz w:val="24"/>
          <w:szCs w:val="24"/>
        </w:rPr>
        <w:t xml:space="preserve"> </w:t>
      </w:r>
      <w:r w:rsidRPr="006F3C0C">
        <w:rPr>
          <w:sz w:val="24"/>
          <w:szCs w:val="24"/>
        </w:rPr>
        <w:t>____</w:t>
      </w:r>
      <w:r>
        <w:rPr>
          <w:sz w:val="24"/>
          <w:szCs w:val="24"/>
        </w:rPr>
        <w:t>Susan Hansen</w:t>
      </w:r>
      <w:r w:rsidRPr="006F3C0C">
        <w:rPr>
          <w:sz w:val="24"/>
          <w:szCs w:val="24"/>
        </w:rPr>
        <w:t xml:space="preserve"> ___Ryan Von Ins</w:t>
      </w:r>
      <w:r w:rsidR="00D83A6F">
        <w:rPr>
          <w:sz w:val="24"/>
          <w:szCs w:val="24"/>
        </w:rPr>
        <w:t xml:space="preserve">___ </w:t>
      </w:r>
      <w:r w:rsidR="00AC2F54">
        <w:rPr>
          <w:sz w:val="24"/>
          <w:szCs w:val="24"/>
        </w:rPr>
        <w:t>Rufus Williams</w:t>
      </w:r>
      <w:r w:rsidR="00D83A6F">
        <w:rPr>
          <w:sz w:val="24"/>
          <w:szCs w:val="24"/>
        </w:rPr>
        <w:t xml:space="preserve"> ___ Vacant (</w:t>
      </w:r>
      <w:r w:rsidR="00E0034B">
        <w:rPr>
          <w:sz w:val="24"/>
          <w:szCs w:val="24"/>
        </w:rPr>
        <w:t>Herlong)</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0B7F3B5A" w:rsidR="00056982"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2B14ADB5" w14:textId="40B3CBEB" w:rsidR="00B51BD1" w:rsidRDefault="00B51BD1" w:rsidP="00C63C7C">
      <w:pPr>
        <w:pStyle w:val="BodyText"/>
        <w:numPr>
          <w:ilvl w:val="0"/>
          <w:numId w:val="3"/>
        </w:numPr>
        <w:kinsoku w:val="0"/>
        <w:overflowPunct w:val="0"/>
        <w:spacing w:before="17"/>
      </w:pPr>
      <w:r>
        <w:t>WASC</w:t>
      </w:r>
    </w:p>
    <w:p w14:paraId="4CA2C040" w14:textId="6409A84E" w:rsidR="00A4656F" w:rsidRPr="00E32140" w:rsidRDefault="00A4656F" w:rsidP="002F6B3E">
      <w:pPr>
        <w:pStyle w:val="BodyText"/>
        <w:kinsoku w:val="0"/>
        <w:overflowPunct w:val="0"/>
        <w:spacing w:before="17"/>
        <w:ind w:left="1800"/>
      </w:pPr>
    </w:p>
    <w:p w14:paraId="7B775BF5" w14:textId="77777777" w:rsidR="008A0A60" w:rsidRPr="006F3C0C" w:rsidRDefault="008A0A60" w:rsidP="008A0A60">
      <w:pPr>
        <w:pStyle w:val="BodyText"/>
        <w:kinsoku w:val="0"/>
        <w:overflowPunct w:val="0"/>
        <w:spacing w:before="17"/>
        <w:ind w:left="720"/>
        <w:rPr>
          <w:sz w:val="24"/>
          <w:szCs w:val="24"/>
        </w:rPr>
      </w:pPr>
    </w:p>
    <w:p w14:paraId="325AFA35" w14:textId="7CB7C572" w:rsidR="00CF38C4" w:rsidRDefault="008A0A60" w:rsidP="00CF38C4">
      <w:pPr>
        <w:pStyle w:val="BodyText"/>
        <w:numPr>
          <w:ilvl w:val="0"/>
          <w:numId w:val="1"/>
        </w:numPr>
        <w:kinsoku w:val="0"/>
        <w:overflowPunct w:val="0"/>
        <w:spacing w:before="17"/>
        <w:rPr>
          <w:b/>
          <w:sz w:val="24"/>
          <w:szCs w:val="24"/>
        </w:rPr>
      </w:pPr>
      <w:r w:rsidRPr="006F3C0C">
        <w:rPr>
          <w:b/>
          <w:sz w:val="24"/>
          <w:szCs w:val="24"/>
        </w:rPr>
        <w:t>Information Item</w:t>
      </w:r>
      <w:r w:rsidR="00191F93" w:rsidRPr="006F3C0C">
        <w:rPr>
          <w:b/>
          <w:sz w:val="24"/>
          <w:szCs w:val="24"/>
        </w:rPr>
        <w:t>s</w:t>
      </w:r>
      <w:r w:rsidR="00112A0C" w:rsidRPr="006F3C0C">
        <w:rPr>
          <w:b/>
          <w:sz w:val="24"/>
          <w:szCs w:val="24"/>
        </w:rPr>
        <w:t>/Correspondence</w:t>
      </w:r>
      <w:r w:rsidR="00D83A6F">
        <w:rPr>
          <w:b/>
          <w:sz w:val="24"/>
          <w:szCs w:val="24"/>
        </w:rPr>
        <w:t>:</w:t>
      </w:r>
    </w:p>
    <w:p w14:paraId="311EB29B" w14:textId="46010E55" w:rsidR="00326037" w:rsidRDefault="00326037" w:rsidP="00326037">
      <w:pPr>
        <w:pStyle w:val="BodyText"/>
        <w:numPr>
          <w:ilvl w:val="1"/>
          <w:numId w:val="1"/>
        </w:numPr>
        <w:kinsoku w:val="0"/>
        <w:overflowPunct w:val="0"/>
        <w:spacing w:before="17"/>
        <w:rPr>
          <w:b/>
          <w:sz w:val="24"/>
          <w:szCs w:val="24"/>
        </w:rPr>
      </w:pPr>
      <w:r>
        <w:rPr>
          <w:b/>
          <w:sz w:val="24"/>
          <w:szCs w:val="24"/>
        </w:rPr>
        <w:t xml:space="preserve">Mt. Lassen Charter </w:t>
      </w:r>
      <w:r w:rsidRPr="00326037">
        <w:rPr>
          <w:b/>
          <w:sz w:val="24"/>
          <w:szCs w:val="24"/>
        </w:rPr>
        <w:t>WASC Accreditation Letter</w:t>
      </w:r>
      <w:r>
        <w:rPr>
          <w:b/>
          <w:sz w:val="24"/>
          <w:szCs w:val="24"/>
        </w:rPr>
        <w:t>.</w:t>
      </w:r>
    </w:p>
    <w:p w14:paraId="47C5C402" w14:textId="77777777" w:rsidR="00AC3694" w:rsidRPr="006F3C0C" w:rsidRDefault="00AC3694" w:rsidP="006D500F">
      <w:pPr>
        <w:pStyle w:val="BodyText"/>
        <w:kinsoku w:val="0"/>
        <w:overflowPunct w:val="0"/>
        <w:spacing w:before="17"/>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1FB15464"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BC7482">
        <w:rPr>
          <w:sz w:val="24"/>
          <w:szCs w:val="24"/>
        </w:rPr>
        <w:t>April</w:t>
      </w:r>
      <w:r w:rsidR="005A5B55">
        <w:rPr>
          <w:sz w:val="24"/>
          <w:szCs w:val="24"/>
        </w:rPr>
        <w:t xml:space="preserve"> 1</w:t>
      </w:r>
      <w:r w:rsidR="003B4300">
        <w:rPr>
          <w:sz w:val="24"/>
          <w:szCs w:val="24"/>
        </w:rPr>
        <w:t>4</w:t>
      </w:r>
      <w:r w:rsidR="003275BE">
        <w:rPr>
          <w:sz w:val="24"/>
          <w:szCs w:val="24"/>
        </w:rPr>
        <w:t>, 202</w:t>
      </w:r>
      <w:r w:rsidR="008A0057">
        <w:rPr>
          <w:sz w:val="24"/>
          <w:szCs w:val="24"/>
        </w:rPr>
        <w:t>6</w:t>
      </w:r>
      <w:r w:rsidR="00506BDC" w:rsidRPr="006F3C0C">
        <w:rPr>
          <w:sz w:val="24"/>
          <w:szCs w:val="24"/>
        </w:rPr>
        <w:t xml:space="preserve"> </w:t>
      </w:r>
      <w:r w:rsidR="007F2660" w:rsidRPr="006F3C0C">
        <w:rPr>
          <w:sz w:val="24"/>
          <w:szCs w:val="24"/>
        </w:rPr>
        <w:t>Regular</w:t>
      </w:r>
      <w:r w:rsidRPr="006F3C0C">
        <w:rPr>
          <w:sz w:val="24"/>
          <w:szCs w:val="24"/>
        </w:rPr>
        <w:t xml:space="preserve"> Meeting</w:t>
      </w:r>
      <w:r w:rsidR="007F2660" w:rsidRPr="006F3C0C">
        <w:rPr>
          <w:sz w:val="24"/>
          <w:szCs w:val="24"/>
        </w:rPr>
        <w:t>.</w:t>
      </w:r>
    </w:p>
    <w:p w14:paraId="7451810D" w14:textId="3488C509" w:rsidR="00AA7FF3" w:rsidRDefault="00421150" w:rsidP="00AA7FF3">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352581">
        <w:rPr>
          <w:sz w:val="24"/>
          <w:szCs w:val="24"/>
        </w:rPr>
        <w:t xml:space="preserve"> </w:t>
      </w:r>
      <w:r w:rsidR="003B4300">
        <w:rPr>
          <w:sz w:val="24"/>
          <w:szCs w:val="24"/>
        </w:rPr>
        <w:t>42, 43, 44, 45</w:t>
      </w:r>
      <w:r w:rsidR="00AA7FF3">
        <w:rPr>
          <w:sz w:val="24"/>
          <w:szCs w:val="24"/>
        </w:rPr>
        <w:t>.</w:t>
      </w:r>
    </w:p>
    <w:p w14:paraId="7DFBC59B" w14:textId="2A26CCB8" w:rsidR="00AA7FF3" w:rsidRPr="00AA7FF3" w:rsidRDefault="00AA7FF3" w:rsidP="00AA7FF3">
      <w:pPr>
        <w:pStyle w:val="BodyText"/>
        <w:numPr>
          <w:ilvl w:val="0"/>
          <w:numId w:val="16"/>
        </w:numPr>
        <w:kinsoku w:val="0"/>
        <w:overflowPunct w:val="0"/>
        <w:spacing w:before="17"/>
        <w:rPr>
          <w:sz w:val="24"/>
          <w:szCs w:val="24"/>
        </w:rPr>
      </w:pPr>
      <w:r w:rsidRPr="00AA7FF3">
        <w:rPr>
          <w:sz w:val="24"/>
          <w:szCs w:val="24"/>
        </w:rPr>
        <w:t>Personnel Items: 2026-27 Salary Schedules for Admin, MLCS Admin, MLCS Certificated, MLCS Classified, Community Schools, Certificated and Special Education Teacher.</w:t>
      </w:r>
    </w:p>
    <w:p w14:paraId="78BB6A98" w14:textId="77777777" w:rsidR="00C26160" w:rsidRDefault="00C26160" w:rsidP="00C26160">
      <w:pPr>
        <w:pStyle w:val="BodyText"/>
        <w:kinsoku w:val="0"/>
        <w:overflowPunct w:val="0"/>
        <w:spacing w:before="17"/>
        <w:rPr>
          <w:sz w:val="24"/>
          <w:szCs w:val="24"/>
        </w:rPr>
      </w:pP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1A95377C" w:rsidR="00295B6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697E5BB9" w14:textId="2F91B395" w:rsidR="00440213" w:rsidRDefault="00440213" w:rsidP="00C21F65">
      <w:pPr>
        <w:pStyle w:val="ListParagraph"/>
        <w:rPr>
          <w:sz w:val="22"/>
          <w:szCs w:val="22"/>
        </w:rPr>
      </w:pPr>
    </w:p>
    <w:p w14:paraId="23206EB7" w14:textId="77777777" w:rsidR="00440213" w:rsidRDefault="00440213" w:rsidP="00440213">
      <w:pPr>
        <w:pStyle w:val="Default"/>
        <w:numPr>
          <w:ilvl w:val="0"/>
          <w:numId w:val="1"/>
        </w:numPr>
      </w:pPr>
      <w:r w:rsidRPr="000B6DA4">
        <w:rPr>
          <w:b/>
          <w:bCs/>
        </w:rPr>
        <w:t>Closed Session</w:t>
      </w:r>
      <w:r w:rsidRPr="000B6DA4">
        <w:t>: (In accordance with Gov</w:t>
      </w:r>
      <w:r>
        <w:t>ernment</w:t>
      </w:r>
      <w:r w:rsidRPr="000B6DA4">
        <w:t xml:space="preserve"> Code 54957 and as otherwise provided by law). </w:t>
      </w:r>
      <w:r>
        <w:tab/>
      </w:r>
    </w:p>
    <w:p w14:paraId="4BFCE7FC" w14:textId="7D2CF38E" w:rsidR="006B7BA2" w:rsidRPr="006B7BA2" w:rsidRDefault="006B7BA2" w:rsidP="006B7BA2">
      <w:pPr>
        <w:pStyle w:val="ListParagraph"/>
        <w:numPr>
          <w:ilvl w:val="0"/>
          <w:numId w:val="17"/>
        </w:numPr>
        <w:rPr>
          <w:rFonts w:eastAsiaTheme="minorHAnsi"/>
          <w:color w:val="000000"/>
        </w:rPr>
      </w:pPr>
      <w:r>
        <w:rPr>
          <w:rFonts w:eastAsiaTheme="minorHAnsi"/>
          <w:color w:val="000000"/>
        </w:rPr>
        <w:t>Administrative Credential Program Fee Reimbursement MOU</w:t>
      </w:r>
      <w:r w:rsidRPr="006B7BA2">
        <w:rPr>
          <w:rFonts w:eastAsiaTheme="minorHAnsi"/>
          <w:color w:val="000000"/>
        </w:rPr>
        <w:t>: Mt. Lassen Charter Director.</w:t>
      </w:r>
    </w:p>
    <w:p w14:paraId="6B3660A1" w14:textId="77777777" w:rsidR="005B0C7D" w:rsidRPr="0027375C" w:rsidRDefault="005B0C7D" w:rsidP="005B0C7D">
      <w:pPr>
        <w:pStyle w:val="BodyText"/>
        <w:numPr>
          <w:ilvl w:val="0"/>
          <w:numId w:val="17"/>
        </w:numPr>
        <w:kinsoku w:val="0"/>
        <w:overflowPunct w:val="0"/>
        <w:spacing w:line="220" w:lineRule="auto"/>
        <w:rPr>
          <w:sz w:val="24"/>
          <w:szCs w:val="24"/>
        </w:rPr>
      </w:pPr>
      <w:r w:rsidRPr="0027375C">
        <w:rPr>
          <w:sz w:val="24"/>
          <w:szCs w:val="24"/>
        </w:rPr>
        <w:t xml:space="preserve">Adjourn Closed Session and Reconvene in Open Session. </w:t>
      </w:r>
    </w:p>
    <w:p w14:paraId="2025DE00" w14:textId="77777777" w:rsidR="005B0C7D" w:rsidRPr="0027375C" w:rsidRDefault="005B0C7D" w:rsidP="005B0C7D">
      <w:pPr>
        <w:pStyle w:val="BodyText"/>
        <w:kinsoku w:val="0"/>
        <w:overflowPunct w:val="0"/>
        <w:spacing w:line="220" w:lineRule="auto"/>
        <w:ind w:left="2520"/>
        <w:rPr>
          <w:sz w:val="24"/>
          <w:szCs w:val="24"/>
        </w:rPr>
      </w:pPr>
      <w:r w:rsidRPr="0027375C">
        <w:rPr>
          <w:sz w:val="24"/>
          <w:szCs w:val="24"/>
        </w:rPr>
        <w:t>Time Out _________</w:t>
      </w:r>
    </w:p>
    <w:p w14:paraId="12E79542" w14:textId="529BC02F" w:rsidR="00607652" w:rsidRPr="005B0C7D" w:rsidRDefault="005B0C7D" w:rsidP="00E56CB9">
      <w:pPr>
        <w:pStyle w:val="BodyText"/>
        <w:numPr>
          <w:ilvl w:val="0"/>
          <w:numId w:val="17"/>
        </w:numPr>
        <w:kinsoku w:val="0"/>
        <w:overflowPunct w:val="0"/>
        <w:spacing w:line="220" w:lineRule="auto"/>
        <w:rPr>
          <w:b/>
          <w:bCs/>
        </w:rPr>
      </w:pPr>
      <w:r w:rsidRPr="0027375C">
        <w:rPr>
          <w:sz w:val="24"/>
          <w:szCs w:val="24"/>
        </w:rPr>
        <w:t>Report Any Action Taken in Closed Session.</w:t>
      </w:r>
    </w:p>
    <w:p w14:paraId="1F393806" w14:textId="77777777" w:rsidR="00B24A3F" w:rsidRPr="0027375C" w:rsidRDefault="00B24A3F" w:rsidP="00B24A3F"/>
    <w:p w14:paraId="0F5D9FAE" w14:textId="325A88FA" w:rsidR="007A66F3" w:rsidRPr="0027375C" w:rsidRDefault="007A66F3" w:rsidP="00295B64">
      <w:pPr>
        <w:pStyle w:val="ListParagraph"/>
        <w:numPr>
          <w:ilvl w:val="0"/>
          <w:numId w:val="1"/>
        </w:numPr>
        <w:autoSpaceDE w:val="0"/>
        <w:autoSpaceDN w:val="0"/>
        <w:rPr>
          <w:b/>
        </w:rPr>
      </w:pPr>
      <w:r w:rsidRPr="0027375C">
        <w:rPr>
          <w:b/>
        </w:rPr>
        <w:t>New Business</w:t>
      </w:r>
    </w:p>
    <w:p w14:paraId="3F859AA7" w14:textId="049D1656" w:rsidR="00B51BD1" w:rsidRDefault="00C527D0" w:rsidP="00B51BD1">
      <w:pPr>
        <w:pStyle w:val="ListParagraph"/>
        <w:autoSpaceDE w:val="0"/>
        <w:autoSpaceDN w:val="0"/>
        <w:rPr>
          <w:b/>
        </w:rPr>
      </w:pPr>
      <w:r w:rsidRPr="0027375C">
        <w:rPr>
          <w:b/>
        </w:rPr>
        <w:t>Action Items:</w:t>
      </w:r>
    </w:p>
    <w:p w14:paraId="74DF0910" w14:textId="366C809A" w:rsidR="003F1828" w:rsidRDefault="007C7F6E" w:rsidP="003F1828">
      <w:pPr>
        <w:pStyle w:val="ListParagraph"/>
        <w:numPr>
          <w:ilvl w:val="1"/>
          <w:numId w:val="1"/>
        </w:numPr>
        <w:rPr>
          <w:b/>
        </w:rPr>
      </w:pPr>
      <w:r w:rsidRPr="007C7F6E">
        <w:rPr>
          <w:b/>
        </w:rPr>
        <w:t>Consideration to Approve the Spring Consolidated Application for Funding.</w:t>
      </w:r>
    </w:p>
    <w:p w14:paraId="7B8E659D" w14:textId="021C1D8F" w:rsidR="003F1828" w:rsidRPr="003F1828" w:rsidRDefault="003F1828" w:rsidP="003F1828">
      <w:pPr>
        <w:pStyle w:val="ListParagraph"/>
        <w:numPr>
          <w:ilvl w:val="1"/>
          <w:numId w:val="1"/>
        </w:numPr>
        <w:rPr>
          <w:b/>
        </w:rPr>
      </w:pPr>
      <w:r w:rsidRPr="003F1828">
        <w:rPr>
          <w:b/>
        </w:rPr>
        <w:t>Consideration to Approve A-G Completion Improvement Grant Plans for Herlong High and Mt. Lassen Charter Schools.</w:t>
      </w:r>
    </w:p>
    <w:p w14:paraId="17C0B1CB" w14:textId="77777777" w:rsidR="007C7F6E" w:rsidRPr="007C7F6E" w:rsidRDefault="007C7F6E" w:rsidP="007C7F6E">
      <w:pPr>
        <w:pStyle w:val="ListParagraph"/>
        <w:numPr>
          <w:ilvl w:val="1"/>
          <w:numId w:val="1"/>
        </w:numPr>
        <w:rPr>
          <w:b/>
        </w:rPr>
      </w:pPr>
      <w:r w:rsidRPr="007C7F6E">
        <w:rPr>
          <w:b/>
        </w:rPr>
        <w:t>Consideration to Approve Arts, Music and Instructional Materials Discretionary Block Grant (AMIM) Expenditure Plan.</w:t>
      </w:r>
    </w:p>
    <w:p w14:paraId="178A7A82" w14:textId="1AAF57A4" w:rsidR="00AA7FF3" w:rsidRPr="00AA7FF3" w:rsidRDefault="00AA7FF3" w:rsidP="00AA7FF3">
      <w:pPr>
        <w:pStyle w:val="ListParagraph"/>
        <w:numPr>
          <w:ilvl w:val="1"/>
          <w:numId w:val="1"/>
        </w:numPr>
        <w:rPr>
          <w:b/>
        </w:rPr>
      </w:pPr>
      <w:r w:rsidRPr="00AA7FF3">
        <w:rPr>
          <w:b/>
        </w:rPr>
        <w:t>Discuss and set dates for the Regular and Special June Board Meetings for 202</w:t>
      </w:r>
      <w:r>
        <w:rPr>
          <w:b/>
        </w:rPr>
        <w:t>6</w:t>
      </w:r>
      <w:r w:rsidRPr="00AA7FF3">
        <w:rPr>
          <w:b/>
        </w:rPr>
        <w:t>-2</w:t>
      </w:r>
      <w:r>
        <w:rPr>
          <w:b/>
        </w:rPr>
        <w:t>7</w:t>
      </w:r>
      <w:r w:rsidRPr="00AA7FF3">
        <w:rPr>
          <w:b/>
        </w:rPr>
        <w:t xml:space="preserve"> LCAP/Budget Public Hearing and Adoption. </w:t>
      </w:r>
    </w:p>
    <w:p w14:paraId="196E8B48" w14:textId="14E94299" w:rsidR="00BC7482" w:rsidRDefault="002476AB" w:rsidP="00BC7482">
      <w:pPr>
        <w:pStyle w:val="ListParagraph"/>
        <w:numPr>
          <w:ilvl w:val="1"/>
          <w:numId w:val="1"/>
        </w:numPr>
        <w:autoSpaceDE w:val="0"/>
        <w:autoSpaceDN w:val="0"/>
        <w:rPr>
          <w:b/>
        </w:rPr>
      </w:pPr>
      <w:r w:rsidRPr="002476AB">
        <w:rPr>
          <w:b/>
        </w:rPr>
        <w:t>Consideration to Approve the 202</w:t>
      </w:r>
      <w:r>
        <w:rPr>
          <w:b/>
        </w:rPr>
        <w:t>6</w:t>
      </w:r>
      <w:r w:rsidRPr="002476AB">
        <w:rPr>
          <w:b/>
        </w:rPr>
        <w:t>-2</w:t>
      </w:r>
      <w:r>
        <w:rPr>
          <w:b/>
        </w:rPr>
        <w:t>7</w:t>
      </w:r>
      <w:r w:rsidRPr="002476AB">
        <w:rPr>
          <w:b/>
        </w:rPr>
        <w:t xml:space="preserve"> Fort Sage Unified Instructional Calendar</w:t>
      </w:r>
      <w:r w:rsidR="006E5303">
        <w:rPr>
          <w:b/>
        </w:rPr>
        <w:t>.</w:t>
      </w:r>
    </w:p>
    <w:p w14:paraId="30E22CB1" w14:textId="77777777" w:rsidR="002476AB" w:rsidRPr="002476AB" w:rsidRDefault="002476AB" w:rsidP="002476AB">
      <w:pPr>
        <w:pStyle w:val="ListParagraph"/>
        <w:numPr>
          <w:ilvl w:val="1"/>
          <w:numId w:val="1"/>
        </w:numPr>
        <w:rPr>
          <w:b/>
        </w:rPr>
      </w:pPr>
      <w:r w:rsidRPr="002476AB">
        <w:rPr>
          <w:b/>
        </w:rPr>
        <w:t>Discussion Regarding One Provisional Appointment to the Fort Sage Board of Trustees.</w:t>
      </w:r>
    </w:p>
    <w:p w14:paraId="69C1FA05" w14:textId="77777777" w:rsidR="002476AB" w:rsidRPr="002476AB" w:rsidRDefault="002476AB" w:rsidP="002476AB">
      <w:pPr>
        <w:pStyle w:val="ListParagraph"/>
        <w:numPr>
          <w:ilvl w:val="2"/>
          <w:numId w:val="1"/>
        </w:numPr>
        <w:rPr>
          <w:b/>
        </w:rPr>
      </w:pPr>
      <w:r w:rsidRPr="002476AB">
        <w:rPr>
          <w:b/>
        </w:rPr>
        <w:t>Review of Applicant (s) if any have been received.</w:t>
      </w:r>
    </w:p>
    <w:p w14:paraId="4B1E47D8" w14:textId="391B71EC" w:rsidR="002476AB" w:rsidRDefault="002476AB" w:rsidP="002476AB">
      <w:pPr>
        <w:pStyle w:val="ListParagraph"/>
        <w:numPr>
          <w:ilvl w:val="2"/>
          <w:numId w:val="1"/>
        </w:numPr>
        <w:rPr>
          <w:b/>
        </w:rPr>
      </w:pPr>
      <w:r w:rsidRPr="002476AB">
        <w:rPr>
          <w:b/>
        </w:rPr>
        <w:t>Interview Candidate.</w:t>
      </w:r>
      <w:r>
        <w:rPr>
          <w:b/>
        </w:rPr>
        <w:t xml:space="preserve"> </w:t>
      </w:r>
    </w:p>
    <w:p w14:paraId="75642EC6" w14:textId="77777777" w:rsidR="002476AB" w:rsidRPr="002476AB" w:rsidRDefault="002476AB" w:rsidP="002476AB">
      <w:pPr>
        <w:pStyle w:val="ListParagraph"/>
        <w:numPr>
          <w:ilvl w:val="1"/>
          <w:numId w:val="1"/>
        </w:numPr>
        <w:rPr>
          <w:b/>
        </w:rPr>
      </w:pPr>
      <w:r w:rsidRPr="002476AB">
        <w:rPr>
          <w:b/>
        </w:rPr>
        <w:t>Consideration to Approve One Provisional Appointment to Fill the Vacancy for the Fort Sage Unified School District Board of Trustees.</w:t>
      </w:r>
    </w:p>
    <w:p w14:paraId="48A57CB7" w14:textId="77777777" w:rsidR="002476AB" w:rsidRPr="002476AB" w:rsidRDefault="002476AB" w:rsidP="002476AB">
      <w:pPr>
        <w:pStyle w:val="ListParagraph"/>
        <w:numPr>
          <w:ilvl w:val="1"/>
          <w:numId w:val="1"/>
        </w:numPr>
        <w:rPr>
          <w:b/>
        </w:rPr>
      </w:pPr>
      <w:r w:rsidRPr="002476AB">
        <w:rPr>
          <w:b/>
        </w:rPr>
        <w:t>Oath of Office and Seating of Board Members for Provisional Appointment.</w:t>
      </w:r>
    </w:p>
    <w:p w14:paraId="6CEE4552" w14:textId="4796C481" w:rsidR="002476AB" w:rsidRDefault="00326037" w:rsidP="002476AB">
      <w:pPr>
        <w:pStyle w:val="ListParagraph"/>
        <w:numPr>
          <w:ilvl w:val="1"/>
          <w:numId w:val="1"/>
        </w:numPr>
        <w:rPr>
          <w:b/>
        </w:rPr>
      </w:pPr>
      <w:r>
        <w:rPr>
          <w:b/>
        </w:rPr>
        <w:t>Consideration to Approve Stipend for Kari Lindeman.</w:t>
      </w:r>
    </w:p>
    <w:p w14:paraId="7DFD6279" w14:textId="7F72471A" w:rsidR="00326037" w:rsidRDefault="00924187" w:rsidP="002476AB">
      <w:pPr>
        <w:pStyle w:val="ListParagraph"/>
        <w:numPr>
          <w:ilvl w:val="1"/>
          <w:numId w:val="1"/>
        </w:numPr>
        <w:rPr>
          <w:b/>
        </w:rPr>
      </w:pPr>
      <w:r>
        <w:rPr>
          <w:b/>
        </w:rPr>
        <w:t xml:space="preserve">Consideration to Approve IXL Learning Quote. </w:t>
      </w:r>
    </w:p>
    <w:p w14:paraId="5E1E9EAA" w14:textId="129F9496" w:rsidR="00924187" w:rsidRDefault="00924187" w:rsidP="002476AB">
      <w:pPr>
        <w:pStyle w:val="ListParagraph"/>
        <w:numPr>
          <w:ilvl w:val="1"/>
          <w:numId w:val="1"/>
        </w:numPr>
        <w:rPr>
          <w:b/>
        </w:rPr>
      </w:pPr>
      <w:r>
        <w:rPr>
          <w:b/>
        </w:rPr>
        <w:t xml:space="preserve">Consideration to Approve Imagine Learning Quote. </w:t>
      </w:r>
    </w:p>
    <w:p w14:paraId="0F13F21F" w14:textId="0772A4A9" w:rsidR="00924187" w:rsidRDefault="00924187" w:rsidP="002476AB">
      <w:pPr>
        <w:pStyle w:val="ListParagraph"/>
        <w:numPr>
          <w:ilvl w:val="1"/>
          <w:numId w:val="1"/>
        </w:numPr>
        <w:rPr>
          <w:b/>
        </w:rPr>
      </w:pPr>
      <w:r>
        <w:rPr>
          <w:b/>
        </w:rPr>
        <w:t xml:space="preserve">Consideration to Approve Curriculum Associates 3 Year Quote. </w:t>
      </w:r>
    </w:p>
    <w:p w14:paraId="54239673" w14:textId="4A94EF33" w:rsidR="00924187" w:rsidRDefault="00E41DF5" w:rsidP="002476AB">
      <w:pPr>
        <w:pStyle w:val="ListParagraph"/>
        <w:numPr>
          <w:ilvl w:val="1"/>
          <w:numId w:val="1"/>
        </w:numPr>
        <w:rPr>
          <w:b/>
        </w:rPr>
      </w:pPr>
      <w:r>
        <w:rPr>
          <w:b/>
        </w:rPr>
        <w:t xml:space="preserve">Consideration to Approve </w:t>
      </w:r>
      <w:proofErr w:type="spellStart"/>
      <w:r>
        <w:rPr>
          <w:b/>
        </w:rPr>
        <w:t>StoneCo</w:t>
      </w:r>
      <w:proofErr w:type="spellEnd"/>
      <w:r>
        <w:rPr>
          <w:b/>
        </w:rPr>
        <w:t xml:space="preserve"> Quote for </w:t>
      </w:r>
      <w:r w:rsidRPr="00E41DF5">
        <w:rPr>
          <w:b/>
        </w:rPr>
        <w:t>Football field Pump House</w:t>
      </w:r>
      <w:r>
        <w:rPr>
          <w:b/>
        </w:rPr>
        <w:t>.</w:t>
      </w:r>
    </w:p>
    <w:p w14:paraId="4EA951BE" w14:textId="609B1B63" w:rsidR="00E41DF5" w:rsidRDefault="00E41DF5" w:rsidP="002476AB">
      <w:pPr>
        <w:pStyle w:val="ListParagraph"/>
        <w:numPr>
          <w:ilvl w:val="1"/>
          <w:numId w:val="1"/>
        </w:numPr>
        <w:rPr>
          <w:b/>
        </w:rPr>
      </w:pPr>
      <w:r>
        <w:rPr>
          <w:b/>
        </w:rPr>
        <w:t xml:space="preserve">Consideration to Approve </w:t>
      </w:r>
      <w:proofErr w:type="spellStart"/>
      <w:r>
        <w:rPr>
          <w:b/>
        </w:rPr>
        <w:t>StoneCo</w:t>
      </w:r>
      <w:proofErr w:type="spellEnd"/>
      <w:r>
        <w:rPr>
          <w:b/>
        </w:rPr>
        <w:t xml:space="preserve"> Quote for </w:t>
      </w:r>
      <w:r w:rsidRPr="00E41DF5">
        <w:rPr>
          <w:b/>
        </w:rPr>
        <w:t>FFA Stock Fence</w:t>
      </w:r>
      <w:r>
        <w:rPr>
          <w:b/>
        </w:rPr>
        <w:t>.</w:t>
      </w:r>
    </w:p>
    <w:p w14:paraId="397695E2" w14:textId="170DBEA3" w:rsidR="00E41DF5" w:rsidRDefault="00E41DF5" w:rsidP="002476AB">
      <w:pPr>
        <w:pStyle w:val="ListParagraph"/>
        <w:numPr>
          <w:ilvl w:val="1"/>
          <w:numId w:val="1"/>
        </w:numPr>
        <w:rPr>
          <w:b/>
        </w:rPr>
      </w:pPr>
      <w:r>
        <w:rPr>
          <w:b/>
        </w:rPr>
        <w:t xml:space="preserve">Consideration to Approve </w:t>
      </w:r>
      <w:proofErr w:type="spellStart"/>
      <w:r>
        <w:rPr>
          <w:b/>
        </w:rPr>
        <w:t>StoneCo</w:t>
      </w:r>
      <w:proofErr w:type="spellEnd"/>
      <w:r>
        <w:rPr>
          <w:b/>
        </w:rPr>
        <w:t xml:space="preserve"> Quote for FFA Site Work. </w:t>
      </w:r>
    </w:p>
    <w:p w14:paraId="05572AF7" w14:textId="11749C24" w:rsidR="00E41DF5" w:rsidRDefault="00E41DF5" w:rsidP="002476AB">
      <w:pPr>
        <w:pStyle w:val="ListParagraph"/>
        <w:numPr>
          <w:ilvl w:val="1"/>
          <w:numId w:val="1"/>
        </w:numPr>
        <w:rPr>
          <w:b/>
        </w:rPr>
      </w:pPr>
      <w:r>
        <w:rPr>
          <w:b/>
        </w:rPr>
        <w:t xml:space="preserve">Consideration to Approve Vise Company Inc. Quote for FFA 20x40 Building. </w:t>
      </w:r>
    </w:p>
    <w:p w14:paraId="09659AF1" w14:textId="49FC5304" w:rsidR="00E41DF5" w:rsidRDefault="00E41DF5" w:rsidP="002476AB">
      <w:pPr>
        <w:pStyle w:val="ListParagraph"/>
        <w:numPr>
          <w:ilvl w:val="1"/>
          <w:numId w:val="1"/>
        </w:numPr>
        <w:rPr>
          <w:b/>
        </w:rPr>
      </w:pPr>
      <w:r>
        <w:rPr>
          <w:b/>
        </w:rPr>
        <w:lastRenderedPageBreak/>
        <w:t xml:space="preserve">Consideration to Approve </w:t>
      </w:r>
      <w:proofErr w:type="spellStart"/>
      <w:r>
        <w:rPr>
          <w:b/>
        </w:rPr>
        <w:t>StoneCo</w:t>
      </w:r>
      <w:proofErr w:type="spellEnd"/>
      <w:r>
        <w:rPr>
          <w:b/>
        </w:rPr>
        <w:t xml:space="preserve"> Quote for </w:t>
      </w:r>
      <w:r w:rsidRPr="00E41DF5">
        <w:rPr>
          <w:b/>
        </w:rPr>
        <w:t>Sierra Primary Fence</w:t>
      </w:r>
      <w:r>
        <w:rPr>
          <w:b/>
        </w:rPr>
        <w:t>.</w:t>
      </w:r>
    </w:p>
    <w:p w14:paraId="700997AB" w14:textId="54ED055B" w:rsidR="00E41DF5" w:rsidRDefault="00E41DF5" w:rsidP="002476AB">
      <w:pPr>
        <w:pStyle w:val="ListParagraph"/>
        <w:numPr>
          <w:ilvl w:val="1"/>
          <w:numId w:val="1"/>
        </w:numPr>
        <w:rPr>
          <w:b/>
        </w:rPr>
      </w:pPr>
      <w:r>
        <w:rPr>
          <w:b/>
        </w:rPr>
        <w:t xml:space="preserve">Consideration to Approve </w:t>
      </w:r>
      <w:proofErr w:type="spellStart"/>
      <w:r>
        <w:rPr>
          <w:b/>
        </w:rPr>
        <w:t>StoneCo</w:t>
      </w:r>
      <w:proofErr w:type="spellEnd"/>
      <w:r>
        <w:rPr>
          <w:b/>
        </w:rPr>
        <w:t xml:space="preserve"> Quote for </w:t>
      </w:r>
      <w:r w:rsidRPr="00E41DF5">
        <w:rPr>
          <w:b/>
        </w:rPr>
        <w:t>Mt. Lassen Charter Fence</w:t>
      </w:r>
      <w:r>
        <w:rPr>
          <w:b/>
        </w:rPr>
        <w:t>.</w:t>
      </w:r>
    </w:p>
    <w:p w14:paraId="23F3637B" w14:textId="53AC913E" w:rsidR="00BE0197" w:rsidRDefault="00BE0197" w:rsidP="002476AB">
      <w:pPr>
        <w:pStyle w:val="ListParagraph"/>
        <w:numPr>
          <w:ilvl w:val="1"/>
          <w:numId w:val="1"/>
        </w:numPr>
        <w:rPr>
          <w:b/>
        </w:rPr>
      </w:pPr>
      <w:r>
        <w:rPr>
          <w:b/>
        </w:rPr>
        <w:t xml:space="preserve">Consideration to Approve Sierra Primary Book Disposal List. </w:t>
      </w:r>
    </w:p>
    <w:p w14:paraId="1E4CD111" w14:textId="319729A4" w:rsidR="006E5303" w:rsidRPr="002476AB" w:rsidRDefault="006E5303" w:rsidP="002476AB">
      <w:pPr>
        <w:pStyle w:val="ListParagraph"/>
        <w:numPr>
          <w:ilvl w:val="1"/>
          <w:numId w:val="1"/>
        </w:numPr>
        <w:rPr>
          <w:b/>
        </w:rPr>
      </w:pPr>
      <w:r>
        <w:rPr>
          <w:b/>
        </w:rPr>
        <w:t xml:space="preserve">Consideration to Approve Fort Sage Unified School District’s 2026/27 Bell Schedules. </w:t>
      </w:r>
    </w:p>
    <w:p w14:paraId="55A329A4" w14:textId="4BD447E5" w:rsidR="002476AB" w:rsidRPr="002476AB" w:rsidRDefault="002476AB" w:rsidP="002476AB">
      <w:pPr>
        <w:autoSpaceDE w:val="0"/>
        <w:autoSpaceDN w:val="0"/>
        <w:rPr>
          <w:b/>
        </w:rPr>
      </w:pPr>
    </w:p>
    <w:p w14:paraId="122597EE" w14:textId="3F459FB9" w:rsidR="00D45E13" w:rsidRPr="00D45E13" w:rsidRDefault="00D45E13" w:rsidP="00342E8E">
      <w:pPr>
        <w:pStyle w:val="ListParagraph"/>
        <w:autoSpaceDE w:val="0"/>
        <w:autoSpaceDN w:val="0"/>
        <w:ind w:left="1350"/>
        <w:rPr>
          <w:bCs/>
        </w:rPr>
      </w:pPr>
    </w:p>
    <w:p w14:paraId="08D5CCB3" w14:textId="422029DA" w:rsidR="005B58EA" w:rsidRPr="0027375C" w:rsidRDefault="000C73C2" w:rsidP="005B0C7D">
      <w:pPr>
        <w:pStyle w:val="BodyText"/>
        <w:numPr>
          <w:ilvl w:val="0"/>
          <w:numId w:val="1"/>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3B4300">
        <w:rPr>
          <w:b/>
          <w:bCs/>
          <w:sz w:val="24"/>
          <w:szCs w:val="24"/>
        </w:rPr>
        <w:t>June</w:t>
      </w:r>
      <w:r w:rsidR="006128DB" w:rsidRPr="0027375C">
        <w:rPr>
          <w:b/>
          <w:bCs/>
          <w:sz w:val="24"/>
          <w:szCs w:val="24"/>
        </w:rPr>
        <w:t xml:space="preserve"> 202</w:t>
      </w:r>
      <w:r w:rsidR="000731AC">
        <w:rPr>
          <w:b/>
          <w:bCs/>
          <w:sz w:val="24"/>
          <w:szCs w:val="24"/>
        </w:rPr>
        <w:t>6</w:t>
      </w:r>
      <w:r w:rsidR="003B4300">
        <w:rPr>
          <w:b/>
          <w:bCs/>
          <w:sz w:val="24"/>
          <w:szCs w:val="24"/>
        </w:rPr>
        <w:t xml:space="preserve"> (TBD)</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295B64">
      <w:pPr>
        <w:pStyle w:val="BodyText"/>
        <w:numPr>
          <w:ilvl w:val="0"/>
          <w:numId w:val="1"/>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749D" w14:textId="77777777" w:rsidR="004366AE" w:rsidRDefault="004366AE" w:rsidP="0077009F">
      <w:r>
        <w:separator/>
      </w:r>
    </w:p>
  </w:endnote>
  <w:endnote w:type="continuationSeparator" w:id="0">
    <w:p w14:paraId="4EC318EA" w14:textId="77777777" w:rsidR="004366AE" w:rsidRDefault="004366AE" w:rsidP="0077009F">
      <w:r>
        <w:continuationSeparator/>
      </w:r>
    </w:p>
  </w:endnote>
  <w:endnote w:type="continuationNotice" w:id="1">
    <w:p w14:paraId="5FFADEAF" w14:textId="77777777" w:rsidR="004366AE" w:rsidRDefault="0043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8556" w14:textId="77777777" w:rsidR="004366AE" w:rsidRDefault="004366AE" w:rsidP="0077009F">
      <w:r>
        <w:separator/>
      </w:r>
    </w:p>
  </w:footnote>
  <w:footnote w:type="continuationSeparator" w:id="0">
    <w:p w14:paraId="5A2D0112" w14:textId="77777777" w:rsidR="004366AE" w:rsidRDefault="004366AE" w:rsidP="0077009F">
      <w:r>
        <w:continuationSeparator/>
      </w:r>
    </w:p>
  </w:footnote>
  <w:footnote w:type="continuationNotice" w:id="1">
    <w:p w14:paraId="09282B89" w14:textId="77777777" w:rsidR="004366AE" w:rsidRDefault="004366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A13A94B8"/>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0B39"/>
    <w:multiLevelType w:val="hybridMultilevel"/>
    <w:tmpl w:val="C7882016"/>
    <w:lvl w:ilvl="0" w:tplc="38B278DA">
      <w:start w:val="1"/>
      <w:numFmt w:val="lowerLetter"/>
      <w:lvlText w:val="%1."/>
      <w:lvlJc w:val="left"/>
      <w:pPr>
        <w:ind w:left="2520" w:hanging="360"/>
      </w:pPr>
      <w:rPr>
        <w:rFonts w:ascii="Times New Roman" w:eastAsiaTheme="minorHAnsi" w:hAnsi="Times New Roman" w:cs="Times New Roman"/>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852C5"/>
    <w:multiLevelType w:val="hybridMultilevel"/>
    <w:tmpl w:val="78C0E57A"/>
    <w:lvl w:ilvl="0" w:tplc="3D2C11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5E5B5D"/>
    <w:multiLevelType w:val="hybridMultilevel"/>
    <w:tmpl w:val="480ED472"/>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8D0FA28">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2"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7"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3"/>
  </w:num>
  <w:num w:numId="3">
    <w:abstractNumId w:val="8"/>
  </w:num>
  <w:num w:numId="4">
    <w:abstractNumId w:val="9"/>
  </w:num>
  <w:num w:numId="5">
    <w:abstractNumId w:val="16"/>
  </w:num>
  <w:num w:numId="6">
    <w:abstractNumId w:val="11"/>
  </w:num>
  <w:num w:numId="7">
    <w:abstractNumId w:val="15"/>
  </w:num>
  <w:num w:numId="8">
    <w:abstractNumId w:val="14"/>
  </w:num>
  <w:num w:numId="9">
    <w:abstractNumId w:val="4"/>
  </w:num>
  <w:num w:numId="10">
    <w:abstractNumId w:val="6"/>
  </w:num>
  <w:num w:numId="11">
    <w:abstractNumId w:val="12"/>
  </w:num>
  <w:num w:numId="12">
    <w:abstractNumId w:val="10"/>
  </w:num>
  <w:num w:numId="13">
    <w:abstractNumId w:val="7"/>
  </w:num>
  <w:num w:numId="14">
    <w:abstractNumId w:val="3"/>
  </w:num>
  <w:num w:numId="15">
    <w:abstractNumId w:val="0"/>
  </w:num>
  <w:num w:numId="16">
    <w:abstractNumId w:val="17"/>
  </w:num>
  <w:num w:numId="17">
    <w:abstractNumId w:val="2"/>
  </w:num>
  <w:num w:numId="18">
    <w:abstractNumId w:val="5"/>
  </w:num>
  <w:num w:numId="19">
    <w:abstractNumId w:val="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141"/>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2BCA"/>
    <w:rsid w:val="0003509B"/>
    <w:rsid w:val="00036D0E"/>
    <w:rsid w:val="00041539"/>
    <w:rsid w:val="00042FFD"/>
    <w:rsid w:val="00050710"/>
    <w:rsid w:val="00054B4B"/>
    <w:rsid w:val="00056982"/>
    <w:rsid w:val="000616A3"/>
    <w:rsid w:val="0006235A"/>
    <w:rsid w:val="00064717"/>
    <w:rsid w:val="00065C27"/>
    <w:rsid w:val="00066EC9"/>
    <w:rsid w:val="00072C52"/>
    <w:rsid w:val="000731AC"/>
    <w:rsid w:val="00073736"/>
    <w:rsid w:val="00074865"/>
    <w:rsid w:val="000759EE"/>
    <w:rsid w:val="00075F0F"/>
    <w:rsid w:val="0007659A"/>
    <w:rsid w:val="000767FA"/>
    <w:rsid w:val="00077991"/>
    <w:rsid w:val="000828D5"/>
    <w:rsid w:val="00083606"/>
    <w:rsid w:val="0008774C"/>
    <w:rsid w:val="00093E66"/>
    <w:rsid w:val="000959CB"/>
    <w:rsid w:val="00095BC4"/>
    <w:rsid w:val="00096629"/>
    <w:rsid w:val="000967C8"/>
    <w:rsid w:val="000A0455"/>
    <w:rsid w:val="000A0D2C"/>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087"/>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A37"/>
    <w:rsid w:val="00134ED3"/>
    <w:rsid w:val="00136897"/>
    <w:rsid w:val="00141426"/>
    <w:rsid w:val="00142183"/>
    <w:rsid w:val="00147648"/>
    <w:rsid w:val="00150F17"/>
    <w:rsid w:val="00151615"/>
    <w:rsid w:val="00151735"/>
    <w:rsid w:val="00151D8F"/>
    <w:rsid w:val="00151DF9"/>
    <w:rsid w:val="00155311"/>
    <w:rsid w:val="001556CB"/>
    <w:rsid w:val="001574EE"/>
    <w:rsid w:val="0016573C"/>
    <w:rsid w:val="001661C6"/>
    <w:rsid w:val="00166848"/>
    <w:rsid w:val="001739FB"/>
    <w:rsid w:val="00175E36"/>
    <w:rsid w:val="001801E1"/>
    <w:rsid w:val="0018051B"/>
    <w:rsid w:val="0018213A"/>
    <w:rsid w:val="001846DD"/>
    <w:rsid w:val="00185A2F"/>
    <w:rsid w:val="00186142"/>
    <w:rsid w:val="0019065A"/>
    <w:rsid w:val="0019068B"/>
    <w:rsid w:val="00191528"/>
    <w:rsid w:val="00191F93"/>
    <w:rsid w:val="00192552"/>
    <w:rsid w:val="00193AEF"/>
    <w:rsid w:val="00193FA7"/>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3009"/>
    <w:rsid w:val="001D4503"/>
    <w:rsid w:val="001D5B03"/>
    <w:rsid w:val="001D6526"/>
    <w:rsid w:val="001D6A26"/>
    <w:rsid w:val="001D7E32"/>
    <w:rsid w:val="001D7FE4"/>
    <w:rsid w:val="001E0A99"/>
    <w:rsid w:val="001E16B5"/>
    <w:rsid w:val="001E3347"/>
    <w:rsid w:val="001E7C5D"/>
    <w:rsid w:val="001E7D4E"/>
    <w:rsid w:val="001F13A6"/>
    <w:rsid w:val="001F2125"/>
    <w:rsid w:val="001F2853"/>
    <w:rsid w:val="001F311A"/>
    <w:rsid w:val="001F5825"/>
    <w:rsid w:val="001F64EF"/>
    <w:rsid w:val="001F70AF"/>
    <w:rsid w:val="0020138D"/>
    <w:rsid w:val="00201ACD"/>
    <w:rsid w:val="00203653"/>
    <w:rsid w:val="00203AFA"/>
    <w:rsid w:val="00204E0A"/>
    <w:rsid w:val="00205388"/>
    <w:rsid w:val="00211802"/>
    <w:rsid w:val="00215EE8"/>
    <w:rsid w:val="00220607"/>
    <w:rsid w:val="0022159B"/>
    <w:rsid w:val="0022263B"/>
    <w:rsid w:val="00223335"/>
    <w:rsid w:val="002244B7"/>
    <w:rsid w:val="002245E2"/>
    <w:rsid w:val="00232C84"/>
    <w:rsid w:val="00234F2E"/>
    <w:rsid w:val="00236186"/>
    <w:rsid w:val="00236DEB"/>
    <w:rsid w:val="00237045"/>
    <w:rsid w:val="002427E9"/>
    <w:rsid w:val="00242B8E"/>
    <w:rsid w:val="00242CBF"/>
    <w:rsid w:val="002476AB"/>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E4FDA"/>
    <w:rsid w:val="002F36D2"/>
    <w:rsid w:val="002F435B"/>
    <w:rsid w:val="002F5DA9"/>
    <w:rsid w:val="002F6B3E"/>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6037"/>
    <w:rsid w:val="003271B6"/>
    <w:rsid w:val="003275BE"/>
    <w:rsid w:val="00330E7E"/>
    <w:rsid w:val="00332091"/>
    <w:rsid w:val="003324CE"/>
    <w:rsid w:val="00334328"/>
    <w:rsid w:val="003349C4"/>
    <w:rsid w:val="00336FE7"/>
    <w:rsid w:val="003376CD"/>
    <w:rsid w:val="0033794E"/>
    <w:rsid w:val="00342E8E"/>
    <w:rsid w:val="00343472"/>
    <w:rsid w:val="0034468B"/>
    <w:rsid w:val="00347928"/>
    <w:rsid w:val="00347C53"/>
    <w:rsid w:val="003522A0"/>
    <w:rsid w:val="00352581"/>
    <w:rsid w:val="0035353D"/>
    <w:rsid w:val="003542D3"/>
    <w:rsid w:val="0035456F"/>
    <w:rsid w:val="003559CA"/>
    <w:rsid w:val="0036034F"/>
    <w:rsid w:val="0036145E"/>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4300"/>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011F"/>
    <w:rsid w:val="003F16C3"/>
    <w:rsid w:val="003F1828"/>
    <w:rsid w:val="003F1F28"/>
    <w:rsid w:val="003F24CA"/>
    <w:rsid w:val="003F34C7"/>
    <w:rsid w:val="003F4949"/>
    <w:rsid w:val="003F5B0E"/>
    <w:rsid w:val="00400DF0"/>
    <w:rsid w:val="00400E1F"/>
    <w:rsid w:val="00402C13"/>
    <w:rsid w:val="00402FF3"/>
    <w:rsid w:val="004049AB"/>
    <w:rsid w:val="0040541E"/>
    <w:rsid w:val="00405687"/>
    <w:rsid w:val="00410036"/>
    <w:rsid w:val="00410366"/>
    <w:rsid w:val="00411BD1"/>
    <w:rsid w:val="0041351D"/>
    <w:rsid w:val="0041382F"/>
    <w:rsid w:val="00415ABF"/>
    <w:rsid w:val="00416AEE"/>
    <w:rsid w:val="00416E21"/>
    <w:rsid w:val="004179C1"/>
    <w:rsid w:val="00420CE6"/>
    <w:rsid w:val="00421150"/>
    <w:rsid w:val="004241F4"/>
    <w:rsid w:val="00425AAF"/>
    <w:rsid w:val="00426706"/>
    <w:rsid w:val="00427889"/>
    <w:rsid w:val="004330AD"/>
    <w:rsid w:val="00433A10"/>
    <w:rsid w:val="004342B4"/>
    <w:rsid w:val="004366AE"/>
    <w:rsid w:val="00437EA8"/>
    <w:rsid w:val="00440213"/>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44FF"/>
    <w:rsid w:val="004A6CB0"/>
    <w:rsid w:val="004A738A"/>
    <w:rsid w:val="004A7F82"/>
    <w:rsid w:val="004B1431"/>
    <w:rsid w:val="004B1718"/>
    <w:rsid w:val="004B253C"/>
    <w:rsid w:val="004B2593"/>
    <w:rsid w:val="004B3E3A"/>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900"/>
    <w:rsid w:val="00505013"/>
    <w:rsid w:val="0050528E"/>
    <w:rsid w:val="00506BDC"/>
    <w:rsid w:val="005075D0"/>
    <w:rsid w:val="00511033"/>
    <w:rsid w:val="00516B54"/>
    <w:rsid w:val="00516FA4"/>
    <w:rsid w:val="00517625"/>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A69"/>
    <w:rsid w:val="00577E0F"/>
    <w:rsid w:val="0059009A"/>
    <w:rsid w:val="00590389"/>
    <w:rsid w:val="005914A0"/>
    <w:rsid w:val="00591F94"/>
    <w:rsid w:val="00596CA3"/>
    <w:rsid w:val="00597477"/>
    <w:rsid w:val="005974A4"/>
    <w:rsid w:val="005A4855"/>
    <w:rsid w:val="005A5B55"/>
    <w:rsid w:val="005A6CF0"/>
    <w:rsid w:val="005A730C"/>
    <w:rsid w:val="005A7872"/>
    <w:rsid w:val="005A7900"/>
    <w:rsid w:val="005B021C"/>
    <w:rsid w:val="005B0C7D"/>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15F3"/>
    <w:rsid w:val="005E3886"/>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5763A"/>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BA2"/>
    <w:rsid w:val="006B7D9F"/>
    <w:rsid w:val="006C1ADF"/>
    <w:rsid w:val="006C3814"/>
    <w:rsid w:val="006C493E"/>
    <w:rsid w:val="006D1A7E"/>
    <w:rsid w:val="006D2A27"/>
    <w:rsid w:val="006D4EFD"/>
    <w:rsid w:val="006D500F"/>
    <w:rsid w:val="006D5A40"/>
    <w:rsid w:val="006D68EA"/>
    <w:rsid w:val="006E27C2"/>
    <w:rsid w:val="006E3AA5"/>
    <w:rsid w:val="006E4452"/>
    <w:rsid w:val="006E5303"/>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4FD"/>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3E1"/>
    <w:rsid w:val="0074158C"/>
    <w:rsid w:val="007416E5"/>
    <w:rsid w:val="0074217F"/>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4FCA"/>
    <w:rsid w:val="007955F8"/>
    <w:rsid w:val="00795DA3"/>
    <w:rsid w:val="007A05BE"/>
    <w:rsid w:val="007A0E81"/>
    <w:rsid w:val="007A180D"/>
    <w:rsid w:val="007A2EC1"/>
    <w:rsid w:val="007A42D6"/>
    <w:rsid w:val="007A4DE7"/>
    <w:rsid w:val="007A66F3"/>
    <w:rsid w:val="007B146A"/>
    <w:rsid w:val="007B56CD"/>
    <w:rsid w:val="007C230E"/>
    <w:rsid w:val="007C57C7"/>
    <w:rsid w:val="007C7F6E"/>
    <w:rsid w:val="007D0322"/>
    <w:rsid w:val="007D29CB"/>
    <w:rsid w:val="007D4A12"/>
    <w:rsid w:val="007D4BCA"/>
    <w:rsid w:val="007D586E"/>
    <w:rsid w:val="007E07EC"/>
    <w:rsid w:val="007E55C3"/>
    <w:rsid w:val="007E5C40"/>
    <w:rsid w:val="007E5CF9"/>
    <w:rsid w:val="007E642A"/>
    <w:rsid w:val="007F0C21"/>
    <w:rsid w:val="007F0F79"/>
    <w:rsid w:val="007F12BF"/>
    <w:rsid w:val="007F2660"/>
    <w:rsid w:val="007F3F52"/>
    <w:rsid w:val="007F4287"/>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65B"/>
    <w:rsid w:val="00821B2B"/>
    <w:rsid w:val="0082212A"/>
    <w:rsid w:val="008240B2"/>
    <w:rsid w:val="00824C5C"/>
    <w:rsid w:val="00826383"/>
    <w:rsid w:val="008274E4"/>
    <w:rsid w:val="00827EC9"/>
    <w:rsid w:val="0083120C"/>
    <w:rsid w:val="00832478"/>
    <w:rsid w:val="00833C90"/>
    <w:rsid w:val="00836F1B"/>
    <w:rsid w:val="008375F8"/>
    <w:rsid w:val="00837603"/>
    <w:rsid w:val="00837FB6"/>
    <w:rsid w:val="008417C1"/>
    <w:rsid w:val="00843894"/>
    <w:rsid w:val="00850039"/>
    <w:rsid w:val="00852E88"/>
    <w:rsid w:val="00854E79"/>
    <w:rsid w:val="00856518"/>
    <w:rsid w:val="00857129"/>
    <w:rsid w:val="00860365"/>
    <w:rsid w:val="0086067A"/>
    <w:rsid w:val="0086380B"/>
    <w:rsid w:val="008677B9"/>
    <w:rsid w:val="00872118"/>
    <w:rsid w:val="008732F4"/>
    <w:rsid w:val="00874135"/>
    <w:rsid w:val="008743CE"/>
    <w:rsid w:val="00874401"/>
    <w:rsid w:val="00875B36"/>
    <w:rsid w:val="00876FB6"/>
    <w:rsid w:val="008771D5"/>
    <w:rsid w:val="008835C3"/>
    <w:rsid w:val="00884340"/>
    <w:rsid w:val="008845FE"/>
    <w:rsid w:val="00887807"/>
    <w:rsid w:val="008879BB"/>
    <w:rsid w:val="00891E9F"/>
    <w:rsid w:val="00892EAF"/>
    <w:rsid w:val="00897BEC"/>
    <w:rsid w:val="008A0057"/>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432E"/>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37F1"/>
    <w:rsid w:val="00924187"/>
    <w:rsid w:val="009254C3"/>
    <w:rsid w:val="00926A6F"/>
    <w:rsid w:val="00927185"/>
    <w:rsid w:val="0093168D"/>
    <w:rsid w:val="00932067"/>
    <w:rsid w:val="00932993"/>
    <w:rsid w:val="009360C0"/>
    <w:rsid w:val="0093699E"/>
    <w:rsid w:val="00936A44"/>
    <w:rsid w:val="0094098F"/>
    <w:rsid w:val="009434CF"/>
    <w:rsid w:val="00943B48"/>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1E79"/>
    <w:rsid w:val="009F39B1"/>
    <w:rsid w:val="009F3B84"/>
    <w:rsid w:val="009F3E17"/>
    <w:rsid w:val="009F6257"/>
    <w:rsid w:val="009F7D24"/>
    <w:rsid w:val="00A02D9B"/>
    <w:rsid w:val="00A03889"/>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230E"/>
    <w:rsid w:val="00A33DB6"/>
    <w:rsid w:val="00A34F15"/>
    <w:rsid w:val="00A36095"/>
    <w:rsid w:val="00A36669"/>
    <w:rsid w:val="00A373C7"/>
    <w:rsid w:val="00A408E8"/>
    <w:rsid w:val="00A431C6"/>
    <w:rsid w:val="00A43450"/>
    <w:rsid w:val="00A442AB"/>
    <w:rsid w:val="00A4433F"/>
    <w:rsid w:val="00A45014"/>
    <w:rsid w:val="00A4656F"/>
    <w:rsid w:val="00A474F9"/>
    <w:rsid w:val="00A5066F"/>
    <w:rsid w:val="00A531CD"/>
    <w:rsid w:val="00A53F8B"/>
    <w:rsid w:val="00A54231"/>
    <w:rsid w:val="00A54FD5"/>
    <w:rsid w:val="00A609F1"/>
    <w:rsid w:val="00A61415"/>
    <w:rsid w:val="00A62286"/>
    <w:rsid w:val="00A663B4"/>
    <w:rsid w:val="00A66877"/>
    <w:rsid w:val="00A67188"/>
    <w:rsid w:val="00A676FA"/>
    <w:rsid w:val="00A679E3"/>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494"/>
    <w:rsid w:val="00A97F94"/>
    <w:rsid w:val="00AA0990"/>
    <w:rsid w:val="00AA3D51"/>
    <w:rsid w:val="00AA4BD3"/>
    <w:rsid w:val="00AA5279"/>
    <w:rsid w:val="00AA5521"/>
    <w:rsid w:val="00AA5732"/>
    <w:rsid w:val="00AA63C5"/>
    <w:rsid w:val="00AA7FF3"/>
    <w:rsid w:val="00AB08DB"/>
    <w:rsid w:val="00AC0752"/>
    <w:rsid w:val="00AC2CC4"/>
    <w:rsid w:val="00AC2F54"/>
    <w:rsid w:val="00AC3694"/>
    <w:rsid w:val="00AC55F6"/>
    <w:rsid w:val="00AC67E0"/>
    <w:rsid w:val="00AC698F"/>
    <w:rsid w:val="00AD1662"/>
    <w:rsid w:val="00AD3AFF"/>
    <w:rsid w:val="00AD5360"/>
    <w:rsid w:val="00AD54F5"/>
    <w:rsid w:val="00AD5892"/>
    <w:rsid w:val="00AD6325"/>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1311"/>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1BD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482"/>
    <w:rsid w:val="00BC7F26"/>
    <w:rsid w:val="00BD12AE"/>
    <w:rsid w:val="00BD1913"/>
    <w:rsid w:val="00BD1DD1"/>
    <w:rsid w:val="00BD213C"/>
    <w:rsid w:val="00BD5100"/>
    <w:rsid w:val="00BD5E31"/>
    <w:rsid w:val="00BE0197"/>
    <w:rsid w:val="00BE081F"/>
    <w:rsid w:val="00BE16D0"/>
    <w:rsid w:val="00BE4A6E"/>
    <w:rsid w:val="00BE5074"/>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2824"/>
    <w:rsid w:val="00C15E0A"/>
    <w:rsid w:val="00C170F6"/>
    <w:rsid w:val="00C21405"/>
    <w:rsid w:val="00C21F65"/>
    <w:rsid w:val="00C24AB8"/>
    <w:rsid w:val="00C26160"/>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352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0BB4"/>
    <w:rsid w:val="00D41B6E"/>
    <w:rsid w:val="00D45E13"/>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1B25"/>
    <w:rsid w:val="00D725CC"/>
    <w:rsid w:val="00D72B57"/>
    <w:rsid w:val="00D738F0"/>
    <w:rsid w:val="00D76261"/>
    <w:rsid w:val="00D76DCD"/>
    <w:rsid w:val="00D77499"/>
    <w:rsid w:val="00D77504"/>
    <w:rsid w:val="00D80937"/>
    <w:rsid w:val="00D83A6F"/>
    <w:rsid w:val="00D83E36"/>
    <w:rsid w:val="00D84119"/>
    <w:rsid w:val="00D84374"/>
    <w:rsid w:val="00D87CB3"/>
    <w:rsid w:val="00D92381"/>
    <w:rsid w:val="00D97FCE"/>
    <w:rsid w:val="00DA02D4"/>
    <w:rsid w:val="00DA0377"/>
    <w:rsid w:val="00DA1B0C"/>
    <w:rsid w:val="00DA2C6A"/>
    <w:rsid w:val="00DA4909"/>
    <w:rsid w:val="00DA7292"/>
    <w:rsid w:val="00DA7365"/>
    <w:rsid w:val="00DB0C63"/>
    <w:rsid w:val="00DB279D"/>
    <w:rsid w:val="00DB3F81"/>
    <w:rsid w:val="00DB4A8C"/>
    <w:rsid w:val="00DB5DAF"/>
    <w:rsid w:val="00DB5DE0"/>
    <w:rsid w:val="00DB67D0"/>
    <w:rsid w:val="00DD11F2"/>
    <w:rsid w:val="00DD11FE"/>
    <w:rsid w:val="00DD2070"/>
    <w:rsid w:val="00DD4100"/>
    <w:rsid w:val="00DD477C"/>
    <w:rsid w:val="00DE0859"/>
    <w:rsid w:val="00DE08EA"/>
    <w:rsid w:val="00DE1B64"/>
    <w:rsid w:val="00DE330C"/>
    <w:rsid w:val="00DE4466"/>
    <w:rsid w:val="00DE57EF"/>
    <w:rsid w:val="00DF1AE3"/>
    <w:rsid w:val="00DF31C6"/>
    <w:rsid w:val="00DF3553"/>
    <w:rsid w:val="00DF6727"/>
    <w:rsid w:val="00DF75C8"/>
    <w:rsid w:val="00E0034B"/>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DF5"/>
    <w:rsid w:val="00E41F89"/>
    <w:rsid w:val="00E452C2"/>
    <w:rsid w:val="00E4599E"/>
    <w:rsid w:val="00E459DB"/>
    <w:rsid w:val="00E4687F"/>
    <w:rsid w:val="00E5173A"/>
    <w:rsid w:val="00E51F17"/>
    <w:rsid w:val="00E61395"/>
    <w:rsid w:val="00E623A3"/>
    <w:rsid w:val="00E62C26"/>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B4793"/>
    <w:rsid w:val="00EB5127"/>
    <w:rsid w:val="00EB5FBF"/>
    <w:rsid w:val="00EB6B8B"/>
    <w:rsid w:val="00EB6C93"/>
    <w:rsid w:val="00EB6F1F"/>
    <w:rsid w:val="00EC1F55"/>
    <w:rsid w:val="00EC4B9C"/>
    <w:rsid w:val="00ED180F"/>
    <w:rsid w:val="00ED3139"/>
    <w:rsid w:val="00ED3EAD"/>
    <w:rsid w:val="00ED6017"/>
    <w:rsid w:val="00EE1559"/>
    <w:rsid w:val="00EE3206"/>
    <w:rsid w:val="00EE3D01"/>
    <w:rsid w:val="00EE511E"/>
    <w:rsid w:val="00EE5215"/>
    <w:rsid w:val="00EE5C68"/>
    <w:rsid w:val="00EE7EBB"/>
    <w:rsid w:val="00EF01A8"/>
    <w:rsid w:val="00EF1708"/>
    <w:rsid w:val="00EF183D"/>
    <w:rsid w:val="00EF30C1"/>
    <w:rsid w:val="00EF3FAF"/>
    <w:rsid w:val="00EF6033"/>
    <w:rsid w:val="00F03074"/>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688939919">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odman@fortsag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1412</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11</cp:revision>
  <cp:lastPrinted>2025-09-05T21:41:00Z</cp:lastPrinted>
  <dcterms:created xsi:type="dcterms:W3CDTF">2026-05-06T16:32:00Z</dcterms:created>
  <dcterms:modified xsi:type="dcterms:W3CDTF">2026-05-08T22:38:00Z</dcterms:modified>
</cp:coreProperties>
</file>