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2151006" w:rsidR="00BC6327" w:rsidRPr="005162DE" w:rsidRDefault="00BC6327" w:rsidP="008E66E2">
      <w:pPr>
        <w:pStyle w:val="Heading1"/>
        <w:spacing w:before="0"/>
        <w:jc w:val="center"/>
      </w:pPr>
      <w:bookmarkStart w:id="0" w:name="_Toc58336712"/>
      <w:r w:rsidRPr="00231B1E">
        <w:t>20</w:t>
      </w:r>
      <w:r w:rsidR="00587220" w:rsidRPr="00231B1E">
        <w:t>2</w:t>
      </w:r>
      <w:r w:rsidR="000F7604" w:rsidRPr="00231B1E">
        <w:t>5</w:t>
      </w:r>
      <w:r w:rsidR="00B606D3" w:rsidRPr="005162DE">
        <w:t xml:space="preserve"> </w:t>
      </w:r>
      <w:r w:rsidRPr="005162DE">
        <w:t>Consumer Confidence Report</w:t>
      </w:r>
      <w:bookmarkEnd w:id="0"/>
    </w:p>
    <w:p w14:paraId="3A02EFB4" w14:textId="6B823636" w:rsidR="004263A6" w:rsidRPr="005162DE" w:rsidRDefault="004263A6" w:rsidP="0094524D">
      <w:pPr>
        <w:pStyle w:val="Heading2"/>
        <w:spacing w:after="120"/>
      </w:pPr>
      <w:bookmarkStart w:id="1" w:name="_Toc58336713"/>
      <w:r w:rsidRPr="005162DE">
        <w:t>Water System Information</w:t>
      </w:r>
      <w:bookmarkEnd w:id="1"/>
    </w:p>
    <w:p w14:paraId="3822A82B" w14:textId="194A0AD6" w:rsidR="00F01DA0" w:rsidRPr="00F01DA0" w:rsidRDefault="00F01DA0" w:rsidP="0094524D">
      <w:pPr>
        <w:spacing w:after="120"/>
        <w:rPr>
          <w:rFonts w:ascii="Arial" w:hAnsi="Arial" w:cs="Arial"/>
          <w:sz w:val="24"/>
          <w:szCs w:val="24"/>
        </w:rPr>
      </w:pPr>
      <w:r w:rsidRPr="0094524D">
        <w:rPr>
          <w:rFonts w:ascii="Arial" w:hAnsi="Arial" w:cs="Arial"/>
          <w:sz w:val="24"/>
          <w:szCs w:val="24"/>
          <w:u w:val="single"/>
        </w:rPr>
        <w:t>Water System Name</w:t>
      </w:r>
      <w:r w:rsidRPr="00F01DA0">
        <w:rPr>
          <w:rFonts w:ascii="Arial" w:hAnsi="Arial" w:cs="Arial"/>
          <w:sz w:val="24"/>
          <w:szCs w:val="24"/>
        </w:rPr>
        <w:t>: Richmond Elementary School</w:t>
      </w:r>
    </w:p>
    <w:p w14:paraId="249A4A05" w14:textId="3F0CF054" w:rsidR="00F01DA0" w:rsidRPr="00F01DA0" w:rsidRDefault="00F01DA0" w:rsidP="0094524D">
      <w:pPr>
        <w:spacing w:after="120"/>
        <w:rPr>
          <w:rFonts w:ascii="Arial" w:hAnsi="Arial" w:cs="Arial"/>
          <w:sz w:val="24"/>
          <w:szCs w:val="24"/>
        </w:rPr>
      </w:pPr>
      <w:r w:rsidRPr="0094524D">
        <w:rPr>
          <w:rFonts w:ascii="Arial" w:hAnsi="Arial" w:cs="Arial"/>
          <w:sz w:val="24"/>
          <w:szCs w:val="24"/>
          <w:u w:val="single"/>
        </w:rPr>
        <w:t>Report Date:</w:t>
      </w:r>
      <w:r w:rsidRPr="00F01DA0">
        <w:rPr>
          <w:rFonts w:ascii="Arial" w:hAnsi="Arial" w:cs="Arial"/>
          <w:sz w:val="24"/>
          <w:szCs w:val="24"/>
        </w:rPr>
        <w:t xml:space="preserve"> 7/1</w:t>
      </w:r>
      <w:r w:rsidR="00C510BD">
        <w:rPr>
          <w:rFonts w:ascii="Arial" w:hAnsi="Arial" w:cs="Arial"/>
          <w:sz w:val="24"/>
          <w:szCs w:val="24"/>
        </w:rPr>
        <w:t>4</w:t>
      </w:r>
      <w:r w:rsidRPr="00F01DA0">
        <w:rPr>
          <w:rFonts w:ascii="Arial" w:hAnsi="Arial" w:cs="Arial"/>
          <w:sz w:val="24"/>
          <w:szCs w:val="24"/>
        </w:rPr>
        <w:t>/2026</w:t>
      </w:r>
    </w:p>
    <w:p w14:paraId="4E1677D5" w14:textId="0AF0EABD" w:rsidR="00F01DA0" w:rsidRPr="00F01DA0" w:rsidRDefault="00F01DA0" w:rsidP="0094524D">
      <w:pPr>
        <w:spacing w:after="120"/>
        <w:rPr>
          <w:rFonts w:ascii="Arial" w:hAnsi="Arial" w:cs="Arial"/>
          <w:sz w:val="24"/>
          <w:szCs w:val="24"/>
        </w:rPr>
      </w:pPr>
      <w:r w:rsidRPr="0094524D">
        <w:rPr>
          <w:rFonts w:ascii="Arial" w:hAnsi="Arial" w:cs="Arial"/>
          <w:sz w:val="24"/>
          <w:szCs w:val="24"/>
          <w:u w:val="single"/>
        </w:rPr>
        <w:t>Type of Water Source(s) in Use:</w:t>
      </w:r>
      <w:r w:rsidRPr="00F01DA0">
        <w:rPr>
          <w:rFonts w:ascii="Arial" w:hAnsi="Arial" w:cs="Arial"/>
          <w:sz w:val="24"/>
          <w:szCs w:val="24"/>
        </w:rPr>
        <w:t xml:space="preserve"> </w:t>
      </w:r>
      <w:r w:rsidR="005C4DBE">
        <w:rPr>
          <w:rFonts w:ascii="Arial" w:hAnsi="Arial" w:cs="Arial"/>
          <w:sz w:val="24"/>
          <w:szCs w:val="24"/>
        </w:rPr>
        <w:t>Well</w:t>
      </w:r>
    </w:p>
    <w:p w14:paraId="4F00144C" w14:textId="78628B9B" w:rsidR="00F01DA0" w:rsidRPr="00F01DA0" w:rsidRDefault="00F01DA0" w:rsidP="0094524D">
      <w:pPr>
        <w:spacing w:after="120"/>
        <w:rPr>
          <w:rFonts w:ascii="Arial" w:hAnsi="Arial" w:cs="Arial"/>
          <w:sz w:val="24"/>
          <w:szCs w:val="24"/>
        </w:rPr>
      </w:pPr>
      <w:r w:rsidRPr="0094524D">
        <w:rPr>
          <w:rFonts w:ascii="Arial" w:hAnsi="Arial" w:cs="Arial"/>
          <w:sz w:val="24"/>
          <w:szCs w:val="24"/>
          <w:u w:val="single"/>
        </w:rPr>
        <w:t>Name and General Location of Source(s):</w:t>
      </w:r>
      <w:r w:rsidRPr="00F01DA0">
        <w:rPr>
          <w:rFonts w:ascii="Arial" w:hAnsi="Arial" w:cs="Arial"/>
          <w:sz w:val="24"/>
          <w:szCs w:val="24"/>
        </w:rPr>
        <w:t xml:space="preserve"> Well 2</w:t>
      </w:r>
    </w:p>
    <w:p w14:paraId="75554E7A" w14:textId="77777777" w:rsidR="0094524D" w:rsidRDefault="00F01DA0" w:rsidP="0094524D">
      <w:pPr>
        <w:spacing w:after="60"/>
        <w:rPr>
          <w:rFonts w:ascii="Arial" w:hAnsi="Arial" w:cs="Arial"/>
          <w:sz w:val="24"/>
          <w:szCs w:val="24"/>
        </w:rPr>
      </w:pPr>
      <w:r w:rsidRPr="0094524D">
        <w:rPr>
          <w:rFonts w:ascii="Arial" w:hAnsi="Arial" w:cs="Arial"/>
          <w:sz w:val="24"/>
          <w:szCs w:val="24"/>
          <w:u w:val="single"/>
        </w:rPr>
        <w:t>Drinking Water Source Assessment Information:</w:t>
      </w:r>
      <w:r w:rsidRPr="00F01DA0">
        <w:rPr>
          <w:rFonts w:ascii="Arial" w:hAnsi="Arial" w:cs="Arial"/>
          <w:sz w:val="24"/>
          <w:szCs w:val="24"/>
        </w:rPr>
        <w:t xml:space="preserve"> </w:t>
      </w:r>
    </w:p>
    <w:p w14:paraId="69035379" w14:textId="77777777" w:rsidR="0094524D" w:rsidRDefault="005C4DBE" w:rsidP="0094524D">
      <w:pPr>
        <w:pStyle w:val="ListParagraph"/>
        <w:numPr>
          <w:ilvl w:val="0"/>
          <w:numId w:val="8"/>
        </w:numPr>
        <w:spacing w:after="0"/>
      </w:pPr>
      <w:r w:rsidRPr="0094524D">
        <w:t xml:space="preserve">Completed November 2001; </w:t>
      </w:r>
    </w:p>
    <w:p w14:paraId="6D3D5DC4" w14:textId="77777777" w:rsidR="0094524D" w:rsidRDefault="0094524D" w:rsidP="0094524D">
      <w:pPr>
        <w:pStyle w:val="ListParagraph"/>
        <w:numPr>
          <w:ilvl w:val="0"/>
          <w:numId w:val="8"/>
        </w:numPr>
        <w:spacing w:after="0"/>
      </w:pPr>
      <w:r w:rsidRPr="0094524D">
        <w:t xml:space="preserve">The source is considered most vulnerable to “Septic systems - high density [&gt;1/acre]”; </w:t>
      </w:r>
      <w:r>
        <w:t>‘</w:t>
      </w:r>
    </w:p>
    <w:p w14:paraId="5117935B" w14:textId="18F43FB9" w:rsidR="00F01DA0" w:rsidRPr="0094524D" w:rsidRDefault="0094524D" w:rsidP="0094524D">
      <w:pPr>
        <w:pStyle w:val="ListParagraph"/>
        <w:numPr>
          <w:ilvl w:val="0"/>
          <w:numId w:val="8"/>
        </w:numPr>
      </w:pPr>
      <w:r w:rsidRPr="0094524D">
        <w:t xml:space="preserve">Contact </w:t>
      </w:r>
      <w:hyperlink r:id="rId11" w:history="1">
        <w:r w:rsidRPr="0094524D">
          <w:rPr>
            <w:rStyle w:val="Hyperlink"/>
          </w:rPr>
          <w:t>pierce.pennington@waterboards.ca.gov</w:t>
        </w:r>
      </w:hyperlink>
      <w:r w:rsidRPr="0094524D">
        <w:t xml:space="preserve"> or 530-224-2413 for a copy of the assessment.</w:t>
      </w:r>
    </w:p>
    <w:p w14:paraId="2F4C7F58" w14:textId="77777777" w:rsidR="0094524D" w:rsidRDefault="00F01DA0" w:rsidP="0094524D">
      <w:pPr>
        <w:rPr>
          <w:rFonts w:ascii="Arial" w:hAnsi="Arial" w:cs="Arial"/>
          <w:sz w:val="24"/>
          <w:szCs w:val="24"/>
        </w:rPr>
      </w:pPr>
      <w:r w:rsidRPr="0094524D">
        <w:rPr>
          <w:rFonts w:ascii="Arial" w:hAnsi="Arial" w:cs="Arial"/>
          <w:sz w:val="24"/>
          <w:szCs w:val="24"/>
          <w:u w:val="single"/>
        </w:rPr>
        <w:t>Time and Place of Regularly Scheduled Board Meetings for Public Participation:</w:t>
      </w:r>
      <w:r w:rsidRPr="00F01DA0">
        <w:rPr>
          <w:rFonts w:ascii="Arial" w:hAnsi="Arial" w:cs="Arial"/>
          <w:sz w:val="24"/>
          <w:szCs w:val="24"/>
        </w:rPr>
        <w:t xml:space="preserve"> </w:t>
      </w:r>
    </w:p>
    <w:p w14:paraId="107CEB8B" w14:textId="43ABC25F" w:rsidR="00F01DA0" w:rsidRPr="00F01DA0" w:rsidRDefault="00F01DA0" w:rsidP="0094524D">
      <w:pPr>
        <w:spacing w:after="120"/>
        <w:rPr>
          <w:rFonts w:ascii="Arial" w:hAnsi="Arial" w:cs="Arial"/>
          <w:sz w:val="24"/>
          <w:szCs w:val="24"/>
        </w:rPr>
      </w:pPr>
      <w:r w:rsidRPr="00F01DA0">
        <w:rPr>
          <w:rFonts w:ascii="Arial" w:hAnsi="Arial" w:cs="Arial"/>
          <w:sz w:val="24"/>
          <w:szCs w:val="24"/>
        </w:rPr>
        <w:t>Monthly, Second Thursday of each month, starting at 7:00pm, at Richmond Elementary</w:t>
      </w:r>
    </w:p>
    <w:p w14:paraId="175FE9EF" w14:textId="0CF25FDB" w:rsidR="004263A6" w:rsidRPr="005162DE" w:rsidRDefault="00F01DA0" w:rsidP="00F01DA0">
      <w:pPr>
        <w:rPr>
          <w:rFonts w:ascii="Arial" w:hAnsi="Arial" w:cs="Arial"/>
          <w:sz w:val="24"/>
          <w:szCs w:val="24"/>
        </w:rPr>
      </w:pPr>
      <w:r w:rsidRPr="0094524D">
        <w:rPr>
          <w:rFonts w:ascii="Arial" w:hAnsi="Arial" w:cs="Arial"/>
          <w:sz w:val="24"/>
          <w:szCs w:val="24"/>
          <w:u w:val="single"/>
        </w:rPr>
        <w:t>For More Information, Contact:</w:t>
      </w:r>
      <w:r w:rsidRPr="00F01DA0">
        <w:rPr>
          <w:rFonts w:ascii="Arial" w:hAnsi="Arial" w:cs="Arial"/>
          <w:sz w:val="24"/>
          <w:szCs w:val="24"/>
        </w:rPr>
        <w:t xml:space="preserve"> Brian Boyer </w:t>
      </w:r>
      <w:r w:rsidR="00C510BD">
        <w:rPr>
          <w:rFonts w:ascii="Arial" w:hAnsi="Arial" w:cs="Arial"/>
          <w:sz w:val="24"/>
          <w:szCs w:val="24"/>
        </w:rPr>
        <w:t xml:space="preserve">at </w:t>
      </w:r>
      <w:r w:rsidRPr="00F01DA0">
        <w:rPr>
          <w:rFonts w:ascii="Arial" w:hAnsi="Arial" w:cs="Arial"/>
          <w:sz w:val="24"/>
          <w:szCs w:val="24"/>
        </w:rPr>
        <w:t>(530)</w:t>
      </w:r>
      <w:r>
        <w:rPr>
          <w:rFonts w:ascii="Arial" w:hAnsi="Arial" w:cs="Arial"/>
          <w:sz w:val="24"/>
          <w:szCs w:val="24"/>
        </w:rPr>
        <w:t xml:space="preserve"> </w:t>
      </w:r>
      <w:r w:rsidRPr="00F01DA0">
        <w:rPr>
          <w:rFonts w:ascii="Arial" w:hAnsi="Arial" w:cs="Arial"/>
          <w:sz w:val="24"/>
          <w:szCs w:val="24"/>
        </w:rPr>
        <w:t>257-2338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231B1E">
        <w:rPr>
          <w:rFonts w:ascii="Arial" w:hAnsi="Arial" w:cs="Arial"/>
          <w:sz w:val="24"/>
          <w:szCs w:val="24"/>
        </w:rPr>
        <w:t>20</w:t>
      </w:r>
      <w:r w:rsidR="00E34F9C" w:rsidRPr="00231B1E">
        <w:rPr>
          <w:rFonts w:ascii="Arial" w:hAnsi="Arial" w:cs="Arial"/>
          <w:sz w:val="24"/>
          <w:szCs w:val="24"/>
        </w:rPr>
        <w:t>2</w:t>
      </w:r>
      <w:r w:rsidR="00706157" w:rsidRPr="00231B1E">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D1A7520"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rau kev </w:t>
      </w:r>
      <w:r w:rsidR="00231B1E" w:rsidRPr="005162DE">
        <w:rPr>
          <w:rFonts w:ascii="Arial" w:hAnsi="Arial" w:cs="Arial"/>
          <w:sz w:val="24"/>
          <w:szCs w:val="24"/>
        </w:rPr>
        <w:t>pub</w:t>
      </w:r>
      <w:r w:rsidR="006537F6" w:rsidRPr="005162DE">
        <w:rPr>
          <w:rFonts w:ascii="Arial" w:hAnsi="Arial" w:cs="Arial"/>
          <w:sz w:val="24"/>
          <w:szCs w:val="24"/>
        </w:rPr>
        <w:t xml:space="preserve"> hauv </w:t>
      </w:r>
      <w:r w:rsidR="00231B1E" w:rsidRPr="005162DE">
        <w:rPr>
          <w:rFonts w:ascii="Arial" w:hAnsi="Arial" w:cs="Arial"/>
          <w:sz w:val="24"/>
          <w:szCs w:val="24"/>
        </w:rPr>
        <w:t>Lus</w:t>
      </w:r>
      <w:r w:rsidR="006537F6" w:rsidRPr="005162DE">
        <w:rPr>
          <w:rFonts w:ascii="Arial" w:hAnsi="Arial" w:cs="Arial"/>
          <w:sz w:val="24"/>
          <w:szCs w:val="24"/>
        </w:rPr>
        <w:t xml:space="preserve">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242D2">
        <w:trPr>
          <w:trHeight w:val="226"/>
          <w:tblHeader/>
        </w:trPr>
        <w:tc>
          <w:tcPr>
            <w:tcW w:w="2695" w:type="dxa"/>
            <w:vAlign w:val="center"/>
          </w:tcPr>
          <w:p w14:paraId="2ACB8DFB" w14:textId="0F774D35" w:rsidR="00450A4E" w:rsidRPr="002242D2" w:rsidRDefault="00450A4E" w:rsidP="00450A4E">
            <w:pPr>
              <w:jc w:val="center"/>
              <w:rPr>
                <w:rFonts w:ascii="Arial" w:hAnsi="Arial" w:cs="Arial"/>
                <w:b/>
                <w:bCs/>
                <w:sz w:val="23"/>
                <w:szCs w:val="23"/>
              </w:rPr>
            </w:pPr>
            <w:r w:rsidRPr="002242D2">
              <w:rPr>
                <w:rFonts w:ascii="Arial" w:hAnsi="Arial" w:cs="Arial"/>
                <w:b/>
                <w:bCs/>
                <w:sz w:val="23"/>
                <w:szCs w:val="23"/>
              </w:rPr>
              <w:t>Term</w:t>
            </w:r>
          </w:p>
        </w:tc>
        <w:tc>
          <w:tcPr>
            <w:tcW w:w="8095" w:type="dxa"/>
            <w:vAlign w:val="center"/>
          </w:tcPr>
          <w:p w14:paraId="5E12A322" w14:textId="643186E6" w:rsidR="00450A4E" w:rsidRPr="002242D2" w:rsidRDefault="00450A4E" w:rsidP="00450A4E">
            <w:pPr>
              <w:jc w:val="center"/>
              <w:rPr>
                <w:rFonts w:ascii="Arial" w:hAnsi="Arial" w:cs="Arial"/>
                <w:b/>
                <w:bCs/>
                <w:sz w:val="23"/>
                <w:szCs w:val="23"/>
              </w:rPr>
            </w:pPr>
            <w:r w:rsidRPr="002242D2">
              <w:rPr>
                <w:rFonts w:ascii="Arial" w:hAnsi="Arial" w:cs="Arial"/>
                <w:b/>
                <w:bCs/>
                <w:sz w:val="23"/>
                <w:szCs w:val="23"/>
              </w:rPr>
              <w:t>Definition</w:t>
            </w:r>
          </w:p>
        </w:tc>
      </w:tr>
      <w:tr w:rsidR="005162DE" w:rsidRPr="005162DE" w14:paraId="29D134EB" w14:textId="77777777" w:rsidTr="002242D2">
        <w:tc>
          <w:tcPr>
            <w:tcW w:w="2695" w:type="dxa"/>
            <w:tcMar>
              <w:left w:w="58" w:type="dxa"/>
              <w:right w:w="86" w:type="dxa"/>
            </w:tcMar>
          </w:tcPr>
          <w:p w14:paraId="42816E15" w14:textId="2BD3ECE2" w:rsidR="00450A4E" w:rsidRPr="002242D2" w:rsidRDefault="00450A4E" w:rsidP="00C31F01">
            <w:pPr>
              <w:rPr>
                <w:sz w:val="23"/>
                <w:szCs w:val="23"/>
              </w:rPr>
            </w:pPr>
            <w:r w:rsidRPr="002242D2">
              <w:rPr>
                <w:rFonts w:ascii="Arial" w:hAnsi="Arial" w:cs="Arial"/>
                <w:sz w:val="23"/>
                <w:szCs w:val="23"/>
              </w:rPr>
              <w:t>Level 1 Assessment</w:t>
            </w:r>
          </w:p>
        </w:tc>
        <w:tc>
          <w:tcPr>
            <w:tcW w:w="8095" w:type="dxa"/>
          </w:tcPr>
          <w:p w14:paraId="7A690427" w14:textId="0FBAE947" w:rsidR="00450A4E" w:rsidRPr="002242D2" w:rsidRDefault="00450A4E" w:rsidP="00C31F01">
            <w:pPr>
              <w:rPr>
                <w:sz w:val="23"/>
                <w:szCs w:val="23"/>
              </w:rPr>
            </w:pPr>
            <w:r w:rsidRPr="002242D2">
              <w:rPr>
                <w:rFonts w:ascii="Arial" w:hAnsi="Arial" w:cs="Arial"/>
                <w:sz w:val="23"/>
                <w:szCs w:val="23"/>
              </w:rPr>
              <w:t>A Level 1 assessment is a study of the water system to identify potential problems and determine (if possible) why total coliform bacteria have been found in our water system.</w:t>
            </w:r>
          </w:p>
        </w:tc>
      </w:tr>
      <w:tr w:rsidR="005162DE" w:rsidRPr="005162DE" w14:paraId="6579B5C5" w14:textId="77777777" w:rsidTr="002242D2">
        <w:tc>
          <w:tcPr>
            <w:tcW w:w="2695" w:type="dxa"/>
            <w:tcMar>
              <w:left w:w="58" w:type="dxa"/>
              <w:right w:w="86" w:type="dxa"/>
            </w:tcMar>
          </w:tcPr>
          <w:p w14:paraId="59E7F2D0" w14:textId="7C3358E3" w:rsidR="00450A4E" w:rsidRPr="002242D2" w:rsidRDefault="00450A4E" w:rsidP="00C31F01">
            <w:pPr>
              <w:rPr>
                <w:sz w:val="23"/>
                <w:szCs w:val="23"/>
              </w:rPr>
            </w:pPr>
            <w:r w:rsidRPr="002242D2">
              <w:rPr>
                <w:rFonts w:ascii="Arial" w:hAnsi="Arial" w:cs="Arial"/>
                <w:sz w:val="23"/>
                <w:szCs w:val="23"/>
              </w:rPr>
              <w:t>Level 2 Assessment</w:t>
            </w:r>
          </w:p>
        </w:tc>
        <w:tc>
          <w:tcPr>
            <w:tcW w:w="8095" w:type="dxa"/>
          </w:tcPr>
          <w:p w14:paraId="325AEE6E" w14:textId="5C7C9F8C" w:rsidR="00450A4E" w:rsidRPr="002242D2" w:rsidRDefault="00450A4E" w:rsidP="00C31F01">
            <w:pPr>
              <w:rPr>
                <w:sz w:val="23"/>
                <w:szCs w:val="23"/>
              </w:rPr>
            </w:pPr>
            <w:r w:rsidRPr="002242D2">
              <w:rPr>
                <w:rFonts w:ascii="Arial" w:hAnsi="Arial" w:cs="Arial"/>
                <w:sz w:val="23"/>
                <w:szCs w:val="23"/>
              </w:rPr>
              <w:t xml:space="preserve">A Level 2 assessment is a very detailed study of the water system to identify potential problems and determine (if possible) why an </w:t>
            </w:r>
            <w:r w:rsidRPr="002242D2">
              <w:rPr>
                <w:rFonts w:ascii="Arial" w:hAnsi="Arial" w:cs="Arial"/>
                <w:i/>
                <w:sz w:val="23"/>
                <w:szCs w:val="23"/>
              </w:rPr>
              <w:t>E. coli</w:t>
            </w:r>
            <w:r w:rsidRPr="002242D2">
              <w:rPr>
                <w:rFonts w:ascii="Arial" w:hAnsi="Arial" w:cs="Arial"/>
                <w:sz w:val="23"/>
                <w:szCs w:val="23"/>
              </w:rPr>
              <w:t xml:space="preserve"> MCL violation has occurred and/or why total coliform bacteria have been found in our water system on multiple occasions.</w:t>
            </w:r>
          </w:p>
        </w:tc>
      </w:tr>
      <w:tr w:rsidR="005162DE" w:rsidRPr="005162DE" w14:paraId="451942FE" w14:textId="77777777" w:rsidTr="002242D2">
        <w:tc>
          <w:tcPr>
            <w:tcW w:w="2695" w:type="dxa"/>
            <w:tcMar>
              <w:left w:w="58" w:type="dxa"/>
              <w:right w:w="86" w:type="dxa"/>
            </w:tcMar>
          </w:tcPr>
          <w:p w14:paraId="093F2F2C" w14:textId="339E3AD7" w:rsidR="00450A4E" w:rsidRPr="002242D2" w:rsidRDefault="00450A4E" w:rsidP="00C31F01">
            <w:pPr>
              <w:rPr>
                <w:sz w:val="23"/>
                <w:szCs w:val="23"/>
              </w:rPr>
            </w:pPr>
            <w:r w:rsidRPr="002242D2">
              <w:rPr>
                <w:rFonts w:ascii="Arial" w:hAnsi="Arial" w:cs="Arial"/>
                <w:sz w:val="23"/>
                <w:szCs w:val="23"/>
              </w:rPr>
              <w:t>Maximum Contaminant Level (MCL)</w:t>
            </w:r>
          </w:p>
        </w:tc>
        <w:tc>
          <w:tcPr>
            <w:tcW w:w="8095" w:type="dxa"/>
          </w:tcPr>
          <w:p w14:paraId="58014DFA" w14:textId="701C336F" w:rsidR="00450A4E" w:rsidRPr="002242D2" w:rsidRDefault="00450A4E" w:rsidP="00C31F01">
            <w:pPr>
              <w:rPr>
                <w:sz w:val="23"/>
                <w:szCs w:val="23"/>
              </w:rPr>
            </w:pPr>
            <w:r w:rsidRPr="002242D2">
              <w:rPr>
                <w:rFonts w:ascii="Arial" w:hAnsi="Arial" w:cs="Arial"/>
                <w:sz w:val="23"/>
                <w:szCs w:val="23"/>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242D2">
        <w:tc>
          <w:tcPr>
            <w:tcW w:w="2695" w:type="dxa"/>
            <w:tcMar>
              <w:left w:w="58" w:type="dxa"/>
              <w:right w:w="86" w:type="dxa"/>
            </w:tcMar>
          </w:tcPr>
          <w:p w14:paraId="752BD593" w14:textId="41EC6261" w:rsidR="00450A4E" w:rsidRPr="002242D2" w:rsidRDefault="00450A4E" w:rsidP="00C31F01">
            <w:pPr>
              <w:rPr>
                <w:sz w:val="23"/>
                <w:szCs w:val="23"/>
              </w:rPr>
            </w:pPr>
            <w:r w:rsidRPr="002242D2">
              <w:rPr>
                <w:rFonts w:ascii="Arial" w:hAnsi="Arial" w:cs="Arial"/>
                <w:sz w:val="23"/>
                <w:szCs w:val="23"/>
              </w:rPr>
              <w:t>Maximum Contaminant Level Goal (MCLG)</w:t>
            </w:r>
          </w:p>
        </w:tc>
        <w:tc>
          <w:tcPr>
            <w:tcW w:w="8095" w:type="dxa"/>
          </w:tcPr>
          <w:p w14:paraId="2DAD574C" w14:textId="53444A1C" w:rsidR="00450A4E" w:rsidRPr="002242D2" w:rsidRDefault="00450A4E" w:rsidP="00C31F01">
            <w:pPr>
              <w:rPr>
                <w:sz w:val="23"/>
                <w:szCs w:val="23"/>
              </w:rPr>
            </w:pPr>
            <w:r w:rsidRPr="002242D2">
              <w:rPr>
                <w:rFonts w:ascii="Arial" w:hAnsi="Arial" w:cs="Arial"/>
                <w:sz w:val="23"/>
                <w:szCs w:val="23"/>
              </w:rPr>
              <w:t>The level of a contaminant in drinking water below which there is no known or expected risk to health.  MCLGs are set by the U.S. Environmental Protection Agency (U.S. EPA).</w:t>
            </w:r>
          </w:p>
        </w:tc>
      </w:tr>
      <w:tr w:rsidR="005162DE" w:rsidRPr="005162DE" w14:paraId="1DC07BBF" w14:textId="77777777" w:rsidTr="002242D2">
        <w:tc>
          <w:tcPr>
            <w:tcW w:w="2695" w:type="dxa"/>
            <w:tcMar>
              <w:left w:w="58" w:type="dxa"/>
              <w:right w:w="86" w:type="dxa"/>
            </w:tcMar>
          </w:tcPr>
          <w:p w14:paraId="4A5190D4" w14:textId="2486FA3B" w:rsidR="00450A4E" w:rsidRPr="002242D2" w:rsidRDefault="00450A4E" w:rsidP="00C31F01">
            <w:pPr>
              <w:rPr>
                <w:sz w:val="23"/>
                <w:szCs w:val="23"/>
              </w:rPr>
            </w:pPr>
            <w:r w:rsidRPr="002242D2">
              <w:rPr>
                <w:rFonts w:ascii="Arial" w:hAnsi="Arial" w:cs="Arial"/>
                <w:sz w:val="23"/>
                <w:szCs w:val="23"/>
              </w:rPr>
              <w:t>Maximum Residual Disinfectant Level (MRDL)</w:t>
            </w:r>
          </w:p>
        </w:tc>
        <w:tc>
          <w:tcPr>
            <w:tcW w:w="8095" w:type="dxa"/>
          </w:tcPr>
          <w:p w14:paraId="362DFFF0" w14:textId="2CB8A05A" w:rsidR="00450A4E" w:rsidRPr="002242D2" w:rsidRDefault="00450A4E" w:rsidP="00C31F01">
            <w:pPr>
              <w:rPr>
                <w:sz w:val="23"/>
                <w:szCs w:val="23"/>
              </w:rPr>
            </w:pPr>
            <w:r w:rsidRPr="002242D2">
              <w:rPr>
                <w:rFonts w:ascii="Arial" w:hAnsi="Arial" w:cs="Arial"/>
                <w:sz w:val="23"/>
                <w:szCs w:val="23"/>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242D2">
        <w:tc>
          <w:tcPr>
            <w:tcW w:w="2695" w:type="dxa"/>
            <w:tcMar>
              <w:left w:w="58" w:type="dxa"/>
              <w:right w:w="86" w:type="dxa"/>
            </w:tcMar>
          </w:tcPr>
          <w:p w14:paraId="7C5814E4" w14:textId="11AFF8D1" w:rsidR="00450A4E" w:rsidRPr="002242D2" w:rsidRDefault="00450A4E" w:rsidP="00C31F01">
            <w:pPr>
              <w:rPr>
                <w:sz w:val="23"/>
                <w:szCs w:val="23"/>
              </w:rPr>
            </w:pPr>
            <w:r w:rsidRPr="002242D2">
              <w:rPr>
                <w:rFonts w:ascii="Arial" w:hAnsi="Arial" w:cs="Arial"/>
                <w:sz w:val="23"/>
                <w:szCs w:val="23"/>
              </w:rPr>
              <w:t>Maximum Residual Disinfectant Level Goal (MRDLG)</w:t>
            </w:r>
          </w:p>
        </w:tc>
        <w:tc>
          <w:tcPr>
            <w:tcW w:w="8095" w:type="dxa"/>
          </w:tcPr>
          <w:p w14:paraId="5A266C1B" w14:textId="2D9057A7" w:rsidR="00450A4E" w:rsidRPr="002242D2" w:rsidRDefault="00450A4E" w:rsidP="00C31F01">
            <w:pPr>
              <w:rPr>
                <w:sz w:val="23"/>
                <w:szCs w:val="23"/>
              </w:rPr>
            </w:pPr>
            <w:r w:rsidRPr="002242D2">
              <w:rPr>
                <w:rFonts w:ascii="Arial" w:hAnsi="Arial" w:cs="Arial"/>
                <w:sz w:val="23"/>
                <w:szCs w:val="23"/>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242D2">
        <w:tc>
          <w:tcPr>
            <w:tcW w:w="2695" w:type="dxa"/>
            <w:tcMar>
              <w:left w:w="58" w:type="dxa"/>
              <w:right w:w="86" w:type="dxa"/>
            </w:tcMar>
          </w:tcPr>
          <w:p w14:paraId="449D0EF7" w14:textId="06BF645D" w:rsidR="00450A4E" w:rsidRPr="002242D2" w:rsidRDefault="00450A4E" w:rsidP="00C31F01">
            <w:pPr>
              <w:rPr>
                <w:rFonts w:ascii="Arial" w:hAnsi="Arial" w:cs="Arial"/>
                <w:sz w:val="23"/>
                <w:szCs w:val="23"/>
              </w:rPr>
            </w:pPr>
            <w:r w:rsidRPr="002242D2">
              <w:rPr>
                <w:rFonts w:ascii="Arial" w:hAnsi="Arial" w:cs="Arial"/>
                <w:sz w:val="23"/>
                <w:szCs w:val="23"/>
              </w:rPr>
              <w:t>Primary Drinking Water Standards (PDWS)</w:t>
            </w:r>
          </w:p>
        </w:tc>
        <w:tc>
          <w:tcPr>
            <w:tcW w:w="8095" w:type="dxa"/>
          </w:tcPr>
          <w:p w14:paraId="5853E615" w14:textId="2495FDF9" w:rsidR="00450A4E" w:rsidRPr="002242D2" w:rsidRDefault="00450A4E" w:rsidP="00C31F01">
            <w:pPr>
              <w:rPr>
                <w:rFonts w:ascii="Arial" w:hAnsi="Arial" w:cs="Arial"/>
                <w:sz w:val="23"/>
                <w:szCs w:val="23"/>
              </w:rPr>
            </w:pPr>
            <w:r w:rsidRPr="002242D2">
              <w:rPr>
                <w:rFonts w:ascii="Arial" w:hAnsi="Arial" w:cs="Arial"/>
                <w:sz w:val="23"/>
                <w:szCs w:val="23"/>
              </w:rPr>
              <w:t>MCLs and MRDLs for contaminants that affect health along with their monitoring and reporting requirements, and water treatment requirements.</w:t>
            </w:r>
          </w:p>
        </w:tc>
      </w:tr>
      <w:tr w:rsidR="005162DE" w:rsidRPr="005162DE" w14:paraId="5A323592" w14:textId="77777777" w:rsidTr="002242D2">
        <w:tc>
          <w:tcPr>
            <w:tcW w:w="2695" w:type="dxa"/>
            <w:tcMar>
              <w:left w:w="58" w:type="dxa"/>
              <w:right w:w="86" w:type="dxa"/>
            </w:tcMar>
          </w:tcPr>
          <w:p w14:paraId="6C6675B8" w14:textId="77777777" w:rsidR="00A63BCD" w:rsidRPr="002242D2" w:rsidRDefault="00450A4E" w:rsidP="00C31F01">
            <w:pPr>
              <w:rPr>
                <w:rFonts w:ascii="Arial" w:hAnsi="Arial" w:cs="Arial"/>
                <w:sz w:val="23"/>
                <w:szCs w:val="23"/>
              </w:rPr>
            </w:pPr>
            <w:r w:rsidRPr="002242D2">
              <w:rPr>
                <w:rFonts w:ascii="Arial" w:hAnsi="Arial" w:cs="Arial"/>
                <w:sz w:val="23"/>
                <w:szCs w:val="23"/>
              </w:rPr>
              <w:t>Public Health Goal</w:t>
            </w:r>
          </w:p>
          <w:p w14:paraId="46067879" w14:textId="084F191B" w:rsidR="00450A4E" w:rsidRPr="002242D2" w:rsidRDefault="00450A4E" w:rsidP="00C31F01">
            <w:pPr>
              <w:rPr>
                <w:rFonts w:ascii="Arial" w:hAnsi="Arial" w:cs="Arial"/>
                <w:sz w:val="23"/>
                <w:szCs w:val="23"/>
              </w:rPr>
            </w:pPr>
            <w:r w:rsidRPr="002242D2">
              <w:rPr>
                <w:rFonts w:ascii="Arial" w:hAnsi="Arial" w:cs="Arial"/>
                <w:sz w:val="23"/>
                <w:szCs w:val="23"/>
              </w:rPr>
              <w:t>(PHG)</w:t>
            </w:r>
          </w:p>
        </w:tc>
        <w:tc>
          <w:tcPr>
            <w:tcW w:w="8095" w:type="dxa"/>
          </w:tcPr>
          <w:p w14:paraId="0148A017" w14:textId="01C7920D" w:rsidR="00450A4E" w:rsidRPr="002242D2" w:rsidRDefault="00450A4E" w:rsidP="00C31F01">
            <w:pPr>
              <w:rPr>
                <w:rFonts w:ascii="Arial" w:hAnsi="Arial" w:cs="Arial"/>
                <w:sz w:val="23"/>
                <w:szCs w:val="23"/>
              </w:rPr>
            </w:pPr>
            <w:r w:rsidRPr="002242D2">
              <w:rPr>
                <w:rFonts w:ascii="Arial" w:hAnsi="Arial" w:cs="Arial"/>
                <w:sz w:val="23"/>
                <w:szCs w:val="23"/>
              </w:rPr>
              <w:t>The level of a contaminant in drinking water below which there is no known or expected risk to health.  PHGs are set by the California Environmental Protection Agency.</w:t>
            </w:r>
          </w:p>
        </w:tc>
      </w:tr>
      <w:tr w:rsidR="005162DE" w:rsidRPr="005162DE" w14:paraId="6EE23F85" w14:textId="77777777" w:rsidTr="002242D2">
        <w:tc>
          <w:tcPr>
            <w:tcW w:w="2695" w:type="dxa"/>
            <w:tcMar>
              <w:left w:w="58" w:type="dxa"/>
              <w:right w:w="86" w:type="dxa"/>
            </w:tcMar>
          </w:tcPr>
          <w:p w14:paraId="086221DD" w14:textId="77777777" w:rsidR="00A63BCD" w:rsidRPr="002242D2" w:rsidRDefault="00450A4E" w:rsidP="00C31F01">
            <w:pPr>
              <w:rPr>
                <w:rFonts w:ascii="Arial" w:hAnsi="Arial" w:cs="Arial"/>
                <w:sz w:val="23"/>
                <w:szCs w:val="23"/>
              </w:rPr>
            </w:pPr>
            <w:r w:rsidRPr="002242D2">
              <w:rPr>
                <w:rFonts w:ascii="Arial" w:hAnsi="Arial" w:cs="Arial"/>
                <w:sz w:val="23"/>
                <w:szCs w:val="23"/>
              </w:rPr>
              <w:t>Regulatory Action Level</w:t>
            </w:r>
          </w:p>
          <w:p w14:paraId="204DD0FA" w14:textId="5D82D3D5" w:rsidR="00450A4E" w:rsidRPr="002242D2" w:rsidRDefault="00450A4E" w:rsidP="00C31F01">
            <w:pPr>
              <w:rPr>
                <w:rFonts w:ascii="Arial" w:hAnsi="Arial" w:cs="Arial"/>
                <w:sz w:val="23"/>
                <w:szCs w:val="23"/>
              </w:rPr>
            </w:pPr>
            <w:r w:rsidRPr="002242D2">
              <w:rPr>
                <w:rFonts w:ascii="Arial" w:hAnsi="Arial" w:cs="Arial"/>
                <w:sz w:val="23"/>
                <w:szCs w:val="23"/>
              </w:rPr>
              <w:t>(AL)</w:t>
            </w:r>
          </w:p>
        </w:tc>
        <w:tc>
          <w:tcPr>
            <w:tcW w:w="8095" w:type="dxa"/>
          </w:tcPr>
          <w:p w14:paraId="6456BECA" w14:textId="688ED567" w:rsidR="00450A4E" w:rsidRPr="002242D2" w:rsidRDefault="00450A4E" w:rsidP="00C31F01">
            <w:pPr>
              <w:rPr>
                <w:rFonts w:ascii="Arial" w:hAnsi="Arial" w:cs="Arial"/>
                <w:sz w:val="23"/>
                <w:szCs w:val="23"/>
              </w:rPr>
            </w:pPr>
            <w:r w:rsidRPr="002242D2">
              <w:rPr>
                <w:rFonts w:ascii="Arial" w:hAnsi="Arial" w:cs="Arial"/>
                <w:sz w:val="23"/>
                <w:szCs w:val="23"/>
              </w:rPr>
              <w:t>The concentration of a contaminant which, if exceeded, triggers treatment or other requirements that a water system must follow.</w:t>
            </w:r>
          </w:p>
        </w:tc>
      </w:tr>
      <w:tr w:rsidR="005162DE" w:rsidRPr="005162DE" w14:paraId="13979CE7" w14:textId="77777777" w:rsidTr="002242D2">
        <w:tc>
          <w:tcPr>
            <w:tcW w:w="2695" w:type="dxa"/>
            <w:tcMar>
              <w:left w:w="58" w:type="dxa"/>
              <w:right w:w="86" w:type="dxa"/>
            </w:tcMar>
          </w:tcPr>
          <w:p w14:paraId="0D4C54D5" w14:textId="73FB0A03" w:rsidR="00450A4E" w:rsidRPr="002242D2" w:rsidRDefault="00450A4E" w:rsidP="00C31F01">
            <w:pPr>
              <w:rPr>
                <w:rFonts w:ascii="Arial" w:hAnsi="Arial" w:cs="Arial"/>
                <w:sz w:val="23"/>
                <w:szCs w:val="23"/>
              </w:rPr>
            </w:pPr>
            <w:r w:rsidRPr="002242D2">
              <w:rPr>
                <w:rFonts w:ascii="Arial" w:hAnsi="Arial" w:cs="Arial"/>
                <w:sz w:val="23"/>
                <w:szCs w:val="23"/>
              </w:rPr>
              <w:t>Secondary Drinking Water Standards (SDWS)</w:t>
            </w:r>
          </w:p>
        </w:tc>
        <w:tc>
          <w:tcPr>
            <w:tcW w:w="8095" w:type="dxa"/>
          </w:tcPr>
          <w:p w14:paraId="445F3596" w14:textId="09AD1517" w:rsidR="00450A4E" w:rsidRPr="002242D2" w:rsidRDefault="00450A4E" w:rsidP="00C31F01">
            <w:pPr>
              <w:rPr>
                <w:rFonts w:ascii="Arial" w:hAnsi="Arial" w:cs="Arial"/>
                <w:sz w:val="23"/>
                <w:szCs w:val="23"/>
              </w:rPr>
            </w:pPr>
            <w:r w:rsidRPr="002242D2">
              <w:rPr>
                <w:rFonts w:ascii="Arial" w:hAnsi="Arial" w:cs="Arial"/>
                <w:sz w:val="23"/>
                <w:szCs w:val="23"/>
              </w:rPr>
              <w:t>MCLs for contaminants that affect taste, odor, or appearance of the drinking water.  Contaminants with SDWSs do not affect health at the MCL levels.</w:t>
            </w:r>
          </w:p>
        </w:tc>
      </w:tr>
      <w:tr w:rsidR="005162DE" w:rsidRPr="005162DE" w14:paraId="2F14A5E0" w14:textId="77777777" w:rsidTr="002242D2">
        <w:tc>
          <w:tcPr>
            <w:tcW w:w="2695" w:type="dxa"/>
            <w:tcMar>
              <w:left w:w="58" w:type="dxa"/>
              <w:right w:w="86" w:type="dxa"/>
            </w:tcMar>
          </w:tcPr>
          <w:p w14:paraId="082C3C3C" w14:textId="77777777" w:rsidR="00A63BCD" w:rsidRPr="002242D2" w:rsidRDefault="00052743" w:rsidP="00C31F01">
            <w:pPr>
              <w:rPr>
                <w:rFonts w:ascii="Arial" w:hAnsi="Arial" w:cs="Arial"/>
                <w:sz w:val="23"/>
                <w:szCs w:val="23"/>
              </w:rPr>
            </w:pPr>
            <w:r w:rsidRPr="002242D2">
              <w:rPr>
                <w:rFonts w:ascii="Arial" w:hAnsi="Arial" w:cs="Arial"/>
                <w:sz w:val="23"/>
                <w:szCs w:val="23"/>
              </w:rPr>
              <w:t>Treatment Technique</w:t>
            </w:r>
          </w:p>
          <w:p w14:paraId="7020F160" w14:textId="7F0586F7" w:rsidR="00052743" w:rsidRPr="002242D2" w:rsidRDefault="00052743" w:rsidP="00C31F01">
            <w:pPr>
              <w:rPr>
                <w:rFonts w:ascii="Arial" w:hAnsi="Arial" w:cs="Arial"/>
                <w:sz w:val="23"/>
                <w:szCs w:val="23"/>
              </w:rPr>
            </w:pPr>
            <w:r w:rsidRPr="002242D2">
              <w:rPr>
                <w:rFonts w:ascii="Arial" w:hAnsi="Arial" w:cs="Arial"/>
                <w:sz w:val="23"/>
                <w:szCs w:val="23"/>
              </w:rPr>
              <w:t>(TT)</w:t>
            </w:r>
          </w:p>
        </w:tc>
        <w:tc>
          <w:tcPr>
            <w:tcW w:w="8095" w:type="dxa"/>
          </w:tcPr>
          <w:p w14:paraId="3AD8ED4E" w14:textId="36401C45" w:rsidR="00052743" w:rsidRPr="002242D2" w:rsidRDefault="00052743" w:rsidP="00C31F01">
            <w:pPr>
              <w:rPr>
                <w:rFonts w:ascii="Arial" w:hAnsi="Arial" w:cs="Arial"/>
                <w:sz w:val="23"/>
                <w:szCs w:val="23"/>
              </w:rPr>
            </w:pPr>
            <w:r w:rsidRPr="002242D2">
              <w:rPr>
                <w:rFonts w:ascii="Arial" w:hAnsi="Arial" w:cs="Arial"/>
                <w:sz w:val="23"/>
                <w:szCs w:val="23"/>
              </w:rPr>
              <w:t>A required process intended to reduce the level of a contaminant in drinking water.</w:t>
            </w:r>
          </w:p>
        </w:tc>
      </w:tr>
      <w:tr w:rsidR="005162DE" w:rsidRPr="005162DE" w14:paraId="0462F9C1" w14:textId="77777777" w:rsidTr="002242D2">
        <w:tc>
          <w:tcPr>
            <w:tcW w:w="2695" w:type="dxa"/>
            <w:tcMar>
              <w:left w:w="58" w:type="dxa"/>
              <w:right w:w="86" w:type="dxa"/>
            </w:tcMar>
          </w:tcPr>
          <w:p w14:paraId="0A367A40" w14:textId="1B86B3D4" w:rsidR="00052743" w:rsidRPr="002242D2" w:rsidRDefault="00052743" w:rsidP="00C31F01">
            <w:pPr>
              <w:rPr>
                <w:rFonts w:ascii="Arial" w:hAnsi="Arial" w:cs="Arial"/>
                <w:sz w:val="23"/>
                <w:szCs w:val="23"/>
              </w:rPr>
            </w:pPr>
            <w:r w:rsidRPr="002242D2">
              <w:rPr>
                <w:rFonts w:ascii="Arial" w:hAnsi="Arial" w:cs="Arial"/>
                <w:sz w:val="23"/>
                <w:szCs w:val="23"/>
              </w:rPr>
              <w:t>Variances and Exemptions</w:t>
            </w:r>
          </w:p>
        </w:tc>
        <w:tc>
          <w:tcPr>
            <w:tcW w:w="8095" w:type="dxa"/>
          </w:tcPr>
          <w:p w14:paraId="66FC9EBF" w14:textId="607B8C3D" w:rsidR="00052743" w:rsidRPr="002242D2" w:rsidRDefault="00052743" w:rsidP="00C31F01">
            <w:pPr>
              <w:rPr>
                <w:rFonts w:ascii="Arial" w:hAnsi="Arial" w:cs="Arial"/>
                <w:sz w:val="23"/>
                <w:szCs w:val="23"/>
              </w:rPr>
            </w:pPr>
            <w:r w:rsidRPr="002242D2">
              <w:rPr>
                <w:rFonts w:ascii="Arial" w:hAnsi="Arial" w:cs="Arial"/>
                <w:sz w:val="23"/>
                <w:szCs w:val="23"/>
              </w:rPr>
              <w:t>Permissions from the State Water Resources Control Board (State Board) to exceed an MCL or not comply with a treatment technique under certain conditions.</w:t>
            </w:r>
          </w:p>
        </w:tc>
      </w:tr>
      <w:tr w:rsidR="005162DE" w:rsidRPr="005162DE" w14:paraId="60196C83" w14:textId="77777777" w:rsidTr="002242D2">
        <w:tc>
          <w:tcPr>
            <w:tcW w:w="2695" w:type="dxa"/>
            <w:tcMar>
              <w:left w:w="58" w:type="dxa"/>
              <w:right w:w="86" w:type="dxa"/>
            </w:tcMar>
          </w:tcPr>
          <w:p w14:paraId="027E61F2" w14:textId="0137D622" w:rsidR="001F7181" w:rsidRPr="002242D2" w:rsidRDefault="001F7181" w:rsidP="00C31F01">
            <w:pPr>
              <w:rPr>
                <w:rFonts w:ascii="Arial" w:hAnsi="Arial" w:cs="Arial"/>
                <w:sz w:val="23"/>
                <w:szCs w:val="23"/>
              </w:rPr>
            </w:pPr>
            <w:r w:rsidRPr="002242D2">
              <w:rPr>
                <w:rFonts w:ascii="Arial" w:hAnsi="Arial" w:cs="Arial"/>
                <w:sz w:val="23"/>
                <w:szCs w:val="23"/>
              </w:rPr>
              <w:t>ND</w:t>
            </w:r>
          </w:p>
        </w:tc>
        <w:tc>
          <w:tcPr>
            <w:tcW w:w="8095" w:type="dxa"/>
          </w:tcPr>
          <w:p w14:paraId="45802508" w14:textId="5444DC5E" w:rsidR="001F7181" w:rsidRPr="002242D2" w:rsidRDefault="001F7181" w:rsidP="00C31F01">
            <w:pPr>
              <w:rPr>
                <w:rFonts w:ascii="Arial" w:hAnsi="Arial" w:cs="Arial"/>
                <w:sz w:val="23"/>
                <w:szCs w:val="23"/>
              </w:rPr>
            </w:pPr>
            <w:r w:rsidRPr="002242D2">
              <w:rPr>
                <w:rFonts w:ascii="Arial" w:hAnsi="Arial" w:cs="Arial"/>
                <w:sz w:val="23"/>
                <w:szCs w:val="23"/>
              </w:rPr>
              <w:t>Not detectable at testing limit.</w:t>
            </w:r>
          </w:p>
        </w:tc>
      </w:tr>
      <w:tr w:rsidR="00C510BD" w:rsidRPr="005162DE" w14:paraId="16063D50" w14:textId="77777777" w:rsidTr="002242D2">
        <w:tc>
          <w:tcPr>
            <w:tcW w:w="2695" w:type="dxa"/>
            <w:tcMar>
              <w:left w:w="58" w:type="dxa"/>
              <w:right w:w="86" w:type="dxa"/>
            </w:tcMar>
          </w:tcPr>
          <w:p w14:paraId="30AF7A6D" w14:textId="6174E633" w:rsidR="00C510BD" w:rsidRPr="002242D2" w:rsidRDefault="00C510BD" w:rsidP="00C510BD">
            <w:pPr>
              <w:rPr>
                <w:rFonts w:ascii="Arial" w:hAnsi="Arial" w:cs="Arial"/>
                <w:sz w:val="23"/>
                <w:szCs w:val="23"/>
              </w:rPr>
            </w:pPr>
            <w:r w:rsidRPr="002242D2">
              <w:rPr>
                <w:rFonts w:ascii="Arial" w:hAnsi="Arial" w:cs="Arial"/>
                <w:sz w:val="23"/>
                <w:szCs w:val="23"/>
              </w:rPr>
              <w:t>N/A</w:t>
            </w:r>
          </w:p>
        </w:tc>
        <w:tc>
          <w:tcPr>
            <w:tcW w:w="8095" w:type="dxa"/>
          </w:tcPr>
          <w:p w14:paraId="56F87DFD" w14:textId="5CB01103" w:rsidR="00C510BD" w:rsidRPr="002242D2" w:rsidRDefault="00C510BD" w:rsidP="00C510BD">
            <w:pPr>
              <w:rPr>
                <w:rFonts w:ascii="Arial" w:hAnsi="Arial" w:cs="Arial"/>
                <w:sz w:val="23"/>
                <w:szCs w:val="23"/>
              </w:rPr>
            </w:pPr>
            <w:r w:rsidRPr="002242D2">
              <w:rPr>
                <w:rFonts w:ascii="Arial" w:hAnsi="Arial" w:cs="Arial"/>
                <w:sz w:val="23"/>
                <w:szCs w:val="23"/>
              </w:rPr>
              <w:t>Not Applicable</w:t>
            </w:r>
          </w:p>
        </w:tc>
      </w:tr>
      <w:tr w:rsidR="005162DE" w:rsidRPr="005162DE" w14:paraId="4F131ED2" w14:textId="77777777" w:rsidTr="002242D2">
        <w:tc>
          <w:tcPr>
            <w:tcW w:w="2695" w:type="dxa"/>
            <w:tcMar>
              <w:left w:w="58" w:type="dxa"/>
              <w:right w:w="86" w:type="dxa"/>
            </w:tcMar>
          </w:tcPr>
          <w:p w14:paraId="4A5C476F" w14:textId="64C94A55" w:rsidR="001F7181" w:rsidRPr="002242D2" w:rsidRDefault="001F7181" w:rsidP="00C31F01">
            <w:pPr>
              <w:rPr>
                <w:rFonts w:ascii="Arial" w:hAnsi="Arial" w:cs="Arial"/>
                <w:sz w:val="23"/>
                <w:szCs w:val="23"/>
              </w:rPr>
            </w:pPr>
            <w:r w:rsidRPr="002242D2">
              <w:rPr>
                <w:rFonts w:ascii="Arial" w:hAnsi="Arial" w:cs="Arial"/>
                <w:sz w:val="23"/>
                <w:szCs w:val="23"/>
              </w:rPr>
              <w:t>ppm</w:t>
            </w:r>
          </w:p>
        </w:tc>
        <w:tc>
          <w:tcPr>
            <w:tcW w:w="8095" w:type="dxa"/>
          </w:tcPr>
          <w:p w14:paraId="512D39E6" w14:textId="72F865AC" w:rsidR="001F7181" w:rsidRPr="002242D2" w:rsidRDefault="001F7181" w:rsidP="00C31F01">
            <w:pPr>
              <w:rPr>
                <w:rFonts w:ascii="Arial" w:hAnsi="Arial" w:cs="Arial"/>
                <w:sz w:val="23"/>
                <w:szCs w:val="23"/>
              </w:rPr>
            </w:pPr>
            <w:r w:rsidRPr="002242D2">
              <w:rPr>
                <w:rFonts w:ascii="Arial" w:hAnsi="Arial" w:cs="Arial"/>
                <w:sz w:val="23"/>
                <w:szCs w:val="23"/>
              </w:rPr>
              <w:t>parts per million or milligrams per liter (mg/L)</w:t>
            </w:r>
          </w:p>
        </w:tc>
      </w:tr>
      <w:tr w:rsidR="005162DE" w:rsidRPr="005162DE" w14:paraId="13C3BC89" w14:textId="77777777" w:rsidTr="002242D2">
        <w:tc>
          <w:tcPr>
            <w:tcW w:w="2695" w:type="dxa"/>
            <w:tcMar>
              <w:left w:w="58" w:type="dxa"/>
              <w:right w:w="86" w:type="dxa"/>
            </w:tcMar>
          </w:tcPr>
          <w:p w14:paraId="55D2A658" w14:textId="3DB86334" w:rsidR="001F7181" w:rsidRPr="002242D2" w:rsidRDefault="001F7181" w:rsidP="00C31F01">
            <w:pPr>
              <w:rPr>
                <w:rFonts w:ascii="Arial" w:hAnsi="Arial" w:cs="Arial"/>
                <w:sz w:val="23"/>
                <w:szCs w:val="23"/>
              </w:rPr>
            </w:pPr>
            <w:r w:rsidRPr="002242D2">
              <w:rPr>
                <w:rFonts w:ascii="Arial" w:hAnsi="Arial" w:cs="Arial"/>
                <w:sz w:val="23"/>
                <w:szCs w:val="23"/>
              </w:rPr>
              <w:t>ppb</w:t>
            </w:r>
          </w:p>
        </w:tc>
        <w:tc>
          <w:tcPr>
            <w:tcW w:w="8095" w:type="dxa"/>
          </w:tcPr>
          <w:p w14:paraId="0D44642D" w14:textId="4762EBED" w:rsidR="001F7181" w:rsidRPr="002242D2" w:rsidRDefault="000F7BDF" w:rsidP="00C31F01">
            <w:pPr>
              <w:rPr>
                <w:rFonts w:ascii="Arial" w:hAnsi="Arial" w:cs="Arial"/>
                <w:sz w:val="23"/>
                <w:szCs w:val="23"/>
              </w:rPr>
            </w:pPr>
            <w:r w:rsidRPr="002242D2">
              <w:rPr>
                <w:rFonts w:ascii="Arial" w:hAnsi="Arial" w:cs="Arial"/>
                <w:sz w:val="23"/>
                <w:szCs w:val="23"/>
              </w:rPr>
              <w:t>parts per billion or micrograms per liter (µg/L)</w:t>
            </w:r>
          </w:p>
        </w:tc>
      </w:tr>
      <w:tr w:rsidR="005162DE" w:rsidRPr="005162DE" w14:paraId="1E79E62A" w14:textId="77777777" w:rsidTr="002242D2">
        <w:tc>
          <w:tcPr>
            <w:tcW w:w="2695" w:type="dxa"/>
            <w:tcMar>
              <w:left w:w="58" w:type="dxa"/>
              <w:right w:w="86" w:type="dxa"/>
            </w:tcMar>
          </w:tcPr>
          <w:p w14:paraId="497B8081" w14:textId="2609A574" w:rsidR="001F7181" w:rsidRPr="002242D2" w:rsidRDefault="001F7181" w:rsidP="00C31F01">
            <w:pPr>
              <w:rPr>
                <w:rFonts w:ascii="Arial" w:hAnsi="Arial" w:cs="Arial"/>
                <w:sz w:val="23"/>
                <w:szCs w:val="23"/>
              </w:rPr>
            </w:pPr>
            <w:r w:rsidRPr="002242D2">
              <w:rPr>
                <w:rFonts w:ascii="Arial" w:hAnsi="Arial" w:cs="Arial"/>
                <w:sz w:val="23"/>
                <w:szCs w:val="23"/>
              </w:rPr>
              <w:t>ppt</w:t>
            </w:r>
          </w:p>
        </w:tc>
        <w:tc>
          <w:tcPr>
            <w:tcW w:w="8095" w:type="dxa"/>
          </w:tcPr>
          <w:p w14:paraId="21FDBE4A" w14:textId="4FEB77F3" w:rsidR="001F7181" w:rsidRPr="002242D2" w:rsidRDefault="001F7181" w:rsidP="00C31F01">
            <w:pPr>
              <w:rPr>
                <w:rFonts w:ascii="Arial" w:hAnsi="Arial" w:cs="Arial"/>
                <w:sz w:val="23"/>
                <w:szCs w:val="23"/>
              </w:rPr>
            </w:pPr>
            <w:r w:rsidRPr="002242D2">
              <w:rPr>
                <w:rFonts w:ascii="Arial" w:hAnsi="Arial" w:cs="Arial"/>
                <w:sz w:val="23"/>
                <w:szCs w:val="23"/>
              </w:rPr>
              <w:t>parts per trillion or nanograms per liter (ng/L)</w:t>
            </w:r>
          </w:p>
        </w:tc>
      </w:tr>
      <w:tr w:rsidR="005162DE" w:rsidRPr="005162DE" w14:paraId="63CCA28F" w14:textId="77777777" w:rsidTr="002242D2">
        <w:tc>
          <w:tcPr>
            <w:tcW w:w="2695" w:type="dxa"/>
            <w:tcMar>
              <w:left w:w="58" w:type="dxa"/>
              <w:right w:w="86" w:type="dxa"/>
            </w:tcMar>
          </w:tcPr>
          <w:p w14:paraId="6C5B33F8" w14:textId="537A464F" w:rsidR="001F7181" w:rsidRPr="002242D2" w:rsidRDefault="001F7181" w:rsidP="00C31F01">
            <w:pPr>
              <w:rPr>
                <w:rFonts w:ascii="Arial" w:hAnsi="Arial" w:cs="Arial"/>
                <w:sz w:val="23"/>
                <w:szCs w:val="23"/>
              </w:rPr>
            </w:pPr>
            <w:r w:rsidRPr="002242D2">
              <w:rPr>
                <w:rFonts w:ascii="Arial" w:hAnsi="Arial" w:cs="Arial"/>
                <w:sz w:val="23"/>
                <w:szCs w:val="23"/>
              </w:rPr>
              <w:t>ppq</w:t>
            </w:r>
          </w:p>
        </w:tc>
        <w:tc>
          <w:tcPr>
            <w:tcW w:w="8095" w:type="dxa"/>
          </w:tcPr>
          <w:p w14:paraId="01E5B13A" w14:textId="0A19E315" w:rsidR="001F7181" w:rsidRPr="002242D2" w:rsidRDefault="001F7181" w:rsidP="00C31F01">
            <w:pPr>
              <w:rPr>
                <w:rFonts w:ascii="Arial" w:hAnsi="Arial" w:cs="Arial"/>
                <w:sz w:val="23"/>
                <w:szCs w:val="23"/>
              </w:rPr>
            </w:pPr>
            <w:r w:rsidRPr="002242D2">
              <w:rPr>
                <w:rFonts w:ascii="Arial" w:hAnsi="Arial" w:cs="Arial"/>
                <w:sz w:val="23"/>
                <w:szCs w:val="23"/>
              </w:rPr>
              <w:t>parts per quadrillion or picogram per liter (pg/L)</w:t>
            </w:r>
          </w:p>
        </w:tc>
      </w:tr>
      <w:tr w:rsidR="005162DE" w:rsidRPr="005162DE" w14:paraId="00F9CF16" w14:textId="77777777" w:rsidTr="002242D2">
        <w:tc>
          <w:tcPr>
            <w:tcW w:w="2695" w:type="dxa"/>
            <w:tcMar>
              <w:left w:w="58" w:type="dxa"/>
              <w:right w:w="86" w:type="dxa"/>
            </w:tcMar>
          </w:tcPr>
          <w:p w14:paraId="6894C658" w14:textId="36CFA397" w:rsidR="001F7181" w:rsidRPr="002242D2" w:rsidRDefault="001F7181" w:rsidP="00C31F01">
            <w:pPr>
              <w:rPr>
                <w:rFonts w:ascii="Arial" w:hAnsi="Arial" w:cs="Arial"/>
                <w:sz w:val="23"/>
                <w:szCs w:val="23"/>
              </w:rPr>
            </w:pPr>
            <w:r w:rsidRPr="002242D2">
              <w:rPr>
                <w:rFonts w:ascii="Arial" w:hAnsi="Arial" w:cs="Arial"/>
                <w:sz w:val="23"/>
                <w:szCs w:val="23"/>
              </w:rPr>
              <w:t>pCi/L</w:t>
            </w:r>
          </w:p>
        </w:tc>
        <w:tc>
          <w:tcPr>
            <w:tcW w:w="8095" w:type="dxa"/>
          </w:tcPr>
          <w:p w14:paraId="2E8A0BF7" w14:textId="620E4174" w:rsidR="001F7181" w:rsidRPr="002242D2" w:rsidRDefault="001F7181" w:rsidP="00C31F01">
            <w:pPr>
              <w:rPr>
                <w:rFonts w:ascii="Arial" w:hAnsi="Arial" w:cs="Arial"/>
                <w:sz w:val="23"/>
                <w:szCs w:val="23"/>
              </w:rPr>
            </w:pPr>
            <w:r w:rsidRPr="002242D2">
              <w:rPr>
                <w:rFonts w:ascii="Arial" w:hAnsi="Arial" w:cs="Arial"/>
                <w:sz w:val="23"/>
                <w:szCs w:val="23"/>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753A25" w14:textId="321982FE" w:rsidR="006B5CF2" w:rsidRPr="005162DE" w:rsidRDefault="00095AAC" w:rsidP="00F9127B">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1</w:t>
      </w:r>
      <w:r w:rsidR="00000000">
        <w:rPr>
          <w:noProof/>
        </w:rPr>
        <w:fldChar w:fldCharType="end"/>
      </w:r>
      <w:r w:rsidRPr="005162DE">
        <w:t>.  Samp</w:t>
      </w:r>
      <w:r w:rsidR="00DE240A" w:rsidRPr="005162DE">
        <w:t>l</w:t>
      </w:r>
      <w:r w:rsidRPr="005162DE">
        <w:t>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3F212D6A" w:rsidR="008572DA" w:rsidRPr="005162DE" w:rsidRDefault="00F01DA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8E61DF4" w:rsidR="00095AAC" w:rsidRPr="005162DE" w:rsidRDefault="00F01DA0"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592214A" w14:textId="7BFF6FAB" w:rsidR="006B5CF2" w:rsidRPr="005162DE" w:rsidRDefault="005210D2" w:rsidP="00873DB9">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2</w:t>
      </w:r>
      <w:r w:rsidR="00000000">
        <w:rPr>
          <w:noProof/>
        </w:rPr>
        <w:fldChar w:fldCharType="end"/>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985"/>
        <w:gridCol w:w="1170"/>
        <w:gridCol w:w="990"/>
        <w:gridCol w:w="900"/>
        <w:gridCol w:w="900"/>
        <w:gridCol w:w="900"/>
        <w:gridCol w:w="630"/>
        <w:gridCol w:w="630"/>
        <w:gridCol w:w="3780"/>
      </w:tblGrid>
      <w:tr w:rsidR="006A68B0" w:rsidRPr="005162DE" w14:paraId="36B51181" w14:textId="77777777" w:rsidTr="009866A3">
        <w:trPr>
          <w:cantSplit/>
          <w:trHeight w:val="1871"/>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17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0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63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63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873DB9">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1170" w:type="dxa"/>
            <w:tcMar>
              <w:left w:w="86" w:type="dxa"/>
              <w:right w:w="86" w:type="dxa"/>
            </w:tcMar>
          </w:tcPr>
          <w:p w14:paraId="0A0580DD" w14:textId="116E0821" w:rsidR="006A68B0" w:rsidRPr="005162DE" w:rsidRDefault="00F01DA0" w:rsidP="00960466">
            <w:pPr>
              <w:spacing w:before="40" w:after="40"/>
              <w:jc w:val="center"/>
              <w:rPr>
                <w:rFonts w:ascii="Arial" w:hAnsi="Arial" w:cs="Arial"/>
                <w:sz w:val="24"/>
                <w:szCs w:val="24"/>
              </w:rPr>
            </w:pPr>
            <w:r>
              <w:rPr>
                <w:rFonts w:ascii="Arial" w:hAnsi="Arial" w:cs="Arial"/>
                <w:sz w:val="24"/>
                <w:szCs w:val="24"/>
              </w:rPr>
              <w:t>8/2/2023</w:t>
            </w:r>
          </w:p>
        </w:tc>
        <w:tc>
          <w:tcPr>
            <w:tcW w:w="990" w:type="dxa"/>
            <w:tcMar>
              <w:left w:w="86" w:type="dxa"/>
              <w:right w:w="86" w:type="dxa"/>
            </w:tcMar>
          </w:tcPr>
          <w:p w14:paraId="102D5A02" w14:textId="74FB2140" w:rsidR="006A68B0" w:rsidRPr="005162DE" w:rsidRDefault="00F01DA0"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23BD93C8" w:rsidR="006A68B0" w:rsidRPr="005162DE" w:rsidRDefault="00AF3286"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6EAA46AE" w:rsidR="006A68B0" w:rsidRPr="000F7604" w:rsidRDefault="00F01DA0" w:rsidP="00960466">
            <w:pPr>
              <w:spacing w:before="40" w:after="40"/>
              <w:jc w:val="center"/>
              <w:rPr>
                <w:rFonts w:ascii="Arial" w:hAnsi="Arial" w:cs="Arial"/>
                <w:sz w:val="24"/>
                <w:szCs w:val="24"/>
              </w:rPr>
            </w:pPr>
            <w:r>
              <w:rPr>
                <w:rFonts w:ascii="Arial" w:hAnsi="Arial" w:cs="Arial"/>
                <w:sz w:val="24"/>
                <w:szCs w:val="24"/>
              </w:rPr>
              <w:t>0</w:t>
            </w:r>
          </w:p>
        </w:tc>
        <w:tc>
          <w:tcPr>
            <w:tcW w:w="900" w:type="dxa"/>
          </w:tcPr>
          <w:p w14:paraId="76D54BD5" w14:textId="19F0987C" w:rsidR="006A68B0" w:rsidRPr="000F7604" w:rsidRDefault="00AF3286" w:rsidP="00960466">
            <w:pPr>
              <w:spacing w:before="40" w:after="40"/>
              <w:jc w:val="center"/>
              <w:rPr>
                <w:rFonts w:ascii="Arial" w:hAnsi="Arial" w:cs="Arial"/>
                <w:sz w:val="24"/>
                <w:szCs w:val="24"/>
              </w:rPr>
            </w:pPr>
            <w:r>
              <w:rPr>
                <w:rFonts w:ascii="Arial" w:hAnsi="Arial" w:cs="Arial"/>
                <w:sz w:val="24"/>
                <w:szCs w:val="24"/>
              </w:rPr>
              <w:t>ND</w:t>
            </w:r>
          </w:p>
        </w:tc>
        <w:tc>
          <w:tcPr>
            <w:tcW w:w="63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63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873DB9">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1170" w:type="dxa"/>
            <w:tcMar>
              <w:left w:w="86" w:type="dxa"/>
              <w:right w:w="86" w:type="dxa"/>
            </w:tcMar>
          </w:tcPr>
          <w:p w14:paraId="1E79D436" w14:textId="0AD61AFC" w:rsidR="006A68B0" w:rsidRPr="005162DE" w:rsidRDefault="00F01DA0" w:rsidP="00FC33C4">
            <w:pPr>
              <w:spacing w:before="40" w:after="40"/>
              <w:jc w:val="center"/>
              <w:rPr>
                <w:rFonts w:ascii="Arial" w:hAnsi="Arial" w:cs="Arial"/>
                <w:sz w:val="24"/>
                <w:szCs w:val="24"/>
              </w:rPr>
            </w:pPr>
            <w:r>
              <w:rPr>
                <w:rFonts w:ascii="Arial" w:hAnsi="Arial" w:cs="Arial"/>
                <w:sz w:val="24"/>
                <w:szCs w:val="24"/>
              </w:rPr>
              <w:t>8/2/2023</w:t>
            </w:r>
          </w:p>
        </w:tc>
        <w:tc>
          <w:tcPr>
            <w:tcW w:w="990" w:type="dxa"/>
            <w:tcMar>
              <w:left w:w="86" w:type="dxa"/>
              <w:right w:w="86" w:type="dxa"/>
            </w:tcMar>
          </w:tcPr>
          <w:p w14:paraId="42CEE2F3" w14:textId="29923722" w:rsidR="006A68B0" w:rsidRPr="005162DE" w:rsidRDefault="00F01DA0"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704935DA" w:rsidR="006A68B0" w:rsidRPr="005162DE" w:rsidRDefault="00AF3286"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12D23E33" w:rsidR="006A68B0" w:rsidRPr="000F7604" w:rsidRDefault="00F01DA0" w:rsidP="00FC33C4">
            <w:pPr>
              <w:spacing w:before="40" w:after="40"/>
              <w:jc w:val="center"/>
              <w:rPr>
                <w:rFonts w:ascii="Arial" w:hAnsi="Arial" w:cs="Arial"/>
                <w:sz w:val="24"/>
                <w:szCs w:val="24"/>
              </w:rPr>
            </w:pPr>
            <w:r>
              <w:rPr>
                <w:rFonts w:ascii="Arial" w:hAnsi="Arial" w:cs="Arial"/>
                <w:sz w:val="24"/>
                <w:szCs w:val="24"/>
              </w:rPr>
              <w:t>0</w:t>
            </w:r>
          </w:p>
        </w:tc>
        <w:tc>
          <w:tcPr>
            <w:tcW w:w="900" w:type="dxa"/>
          </w:tcPr>
          <w:p w14:paraId="5D0B6BE2" w14:textId="5D94CEC1" w:rsidR="006A68B0" w:rsidRPr="000F7604" w:rsidRDefault="00AF3286" w:rsidP="00FC33C4">
            <w:pPr>
              <w:spacing w:before="40" w:after="40"/>
              <w:jc w:val="center"/>
              <w:rPr>
                <w:rFonts w:ascii="Arial" w:hAnsi="Arial" w:cs="Arial"/>
                <w:sz w:val="24"/>
                <w:szCs w:val="24"/>
              </w:rPr>
            </w:pPr>
            <w:r>
              <w:rPr>
                <w:rFonts w:ascii="Arial" w:hAnsi="Arial" w:cs="Arial"/>
                <w:sz w:val="24"/>
                <w:szCs w:val="24"/>
              </w:rPr>
              <w:t>ND</w:t>
            </w:r>
          </w:p>
        </w:tc>
        <w:tc>
          <w:tcPr>
            <w:tcW w:w="63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63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3</w:t>
      </w:r>
      <w:r w:rsidR="0000000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260"/>
        <w:gridCol w:w="1170"/>
        <w:gridCol w:w="1350"/>
        <w:gridCol w:w="810"/>
        <w:gridCol w:w="990"/>
        <w:gridCol w:w="3101"/>
      </w:tblGrid>
      <w:tr w:rsidR="005162DE" w:rsidRPr="005162DE" w14:paraId="6B0CD754" w14:textId="77777777" w:rsidTr="00AF3286">
        <w:tc>
          <w:tcPr>
            <w:tcW w:w="2155" w:type="dxa"/>
            <w:tcMar>
              <w:left w:w="58" w:type="dxa"/>
              <w:right w:w="58" w:type="dxa"/>
            </w:tcMar>
            <w:vAlign w:val="center"/>
          </w:tcPr>
          <w:p w14:paraId="4E31B692" w14:textId="65DE3401"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(reporting units)</w:t>
            </w:r>
          </w:p>
        </w:tc>
        <w:tc>
          <w:tcPr>
            <w:tcW w:w="126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AF3286">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260" w:type="dxa"/>
            <w:tcMar>
              <w:left w:w="58" w:type="dxa"/>
              <w:right w:w="58" w:type="dxa"/>
            </w:tcMar>
          </w:tcPr>
          <w:p w14:paraId="2DC49168" w14:textId="266EDDCD" w:rsidR="00684C7E" w:rsidRPr="005162DE" w:rsidRDefault="00AF3286" w:rsidP="00684C7E">
            <w:pPr>
              <w:spacing w:before="40" w:after="40"/>
              <w:jc w:val="center"/>
              <w:rPr>
                <w:rFonts w:ascii="Arial" w:hAnsi="Arial" w:cs="Arial"/>
                <w:sz w:val="24"/>
                <w:szCs w:val="24"/>
              </w:rPr>
            </w:pPr>
            <w:r w:rsidRPr="00AF3286">
              <w:rPr>
                <w:rFonts w:ascii="Arial" w:hAnsi="Arial" w:cs="Arial"/>
                <w:sz w:val="24"/>
                <w:szCs w:val="24"/>
              </w:rPr>
              <w:t>6</w:t>
            </w:r>
            <w:r>
              <w:rPr>
                <w:rFonts w:ascii="Arial" w:hAnsi="Arial" w:cs="Arial"/>
                <w:sz w:val="24"/>
                <w:szCs w:val="24"/>
              </w:rPr>
              <w:t>/</w:t>
            </w:r>
            <w:r w:rsidRPr="00AF3286">
              <w:rPr>
                <w:rFonts w:ascii="Arial" w:hAnsi="Arial" w:cs="Arial"/>
                <w:sz w:val="24"/>
                <w:szCs w:val="24"/>
              </w:rPr>
              <w:t>27</w:t>
            </w:r>
            <w:r>
              <w:rPr>
                <w:rFonts w:ascii="Arial" w:hAnsi="Arial" w:cs="Arial"/>
                <w:sz w:val="24"/>
                <w:szCs w:val="24"/>
              </w:rPr>
              <w:t>/</w:t>
            </w:r>
            <w:r w:rsidRPr="00AF3286">
              <w:rPr>
                <w:rFonts w:ascii="Arial" w:hAnsi="Arial" w:cs="Arial"/>
                <w:sz w:val="24"/>
                <w:szCs w:val="24"/>
              </w:rPr>
              <w:t>2018</w:t>
            </w:r>
          </w:p>
        </w:tc>
        <w:tc>
          <w:tcPr>
            <w:tcW w:w="1170" w:type="dxa"/>
            <w:tcMar>
              <w:left w:w="58" w:type="dxa"/>
              <w:right w:w="58" w:type="dxa"/>
            </w:tcMar>
          </w:tcPr>
          <w:p w14:paraId="690B0D1C" w14:textId="5F8ECCF7" w:rsidR="00684C7E" w:rsidRPr="005162DE" w:rsidRDefault="00AF3286" w:rsidP="00684C7E">
            <w:pPr>
              <w:spacing w:before="40" w:after="40"/>
              <w:jc w:val="center"/>
              <w:rPr>
                <w:rFonts w:ascii="Arial" w:hAnsi="Arial" w:cs="Arial"/>
                <w:sz w:val="24"/>
                <w:szCs w:val="24"/>
              </w:rPr>
            </w:pPr>
            <w:r w:rsidRPr="00AF3286">
              <w:rPr>
                <w:rFonts w:ascii="Arial" w:hAnsi="Arial" w:cs="Arial"/>
                <w:sz w:val="24"/>
                <w:szCs w:val="24"/>
              </w:rPr>
              <w:t>28</w:t>
            </w:r>
          </w:p>
        </w:tc>
        <w:tc>
          <w:tcPr>
            <w:tcW w:w="1350" w:type="dxa"/>
            <w:tcMar>
              <w:left w:w="58" w:type="dxa"/>
              <w:right w:w="58" w:type="dxa"/>
            </w:tcMar>
          </w:tcPr>
          <w:p w14:paraId="6802CC34" w14:textId="1F341E85" w:rsidR="00684C7E" w:rsidRPr="005162DE" w:rsidRDefault="00AF3286" w:rsidP="00684C7E">
            <w:pPr>
              <w:spacing w:before="40" w:after="40"/>
              <w:jc w:val="center"/>
              <w:rPr>
                <w:rFonts w:ascii="Arial" w:hAnsi="Arial" w:cs="Arial"/>
                <w:sz w:val="24"/>
                <w:szCs w:val="24"/>
              </w:rPr>
            </w:pPr>
            <w:r>
              <w:rPr>
                <w:rFonts w:ascii="Arial" w:hAnsi="Arial" w:cs="Arial"/>
                <w:sz w:val="24"/>
                <w:szCs w:val="24"/>
              </w:rPr>
              <w:t>---</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AF3286">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260" w:type="dxa"/>
            <w:tcMar>
              <w:left w:w="58" w:type="dxa"/>
              <w:right w:w="58" w:type="dxa"/>
            </w:tcMar>
          </w:tcPr>
          <w:p w14:paraId="7A81C45D" w14:textId="21EBC8D9" w:rsidR="00684C7E" w:rsidRPr="005162DE" w:rsidRDefault="00AF3286" w:rsidP="00684C7E">
            <w:pPr>
              <w:spacing w:before="40" w:after="40"/>
              <w:jc w:val="center"/>
              <w:rPr>
                <w:rFonts w:ascii="Arial" w:hAnsi="Arial" w:cs="Arial"/>
                <w:sz w:val="24"/>
                <w:szCs w:val="24"/>
              </w:rPr>
            </w:pPr>
            <w:r w:rsidRPr="00AF3286">
              <w:rPr>
                <w:rFonts w:ascii="Arial" w:hAnsi="Arial" w:cs="Arial"/>
                <w:sz w:val="24"/>
                <w:szCs w:val="24"/>
              </w:rPr>
              <w:t>6/27/2018</w:t>
            </w:r>
          </w:p>
        </w:tc>
        <w:tc>
          <w:tcPr>
            <w:tcW w:w="1170" w:type="dxa"/>
            <w:tcMar>
              <w:left w:w="58" w:type="dxa"/>
              <w:right w:w="58" w:type="dxa"/>
            </w:tcMar>
          </w:tcPr>
          <w:p w14:paraId="5F571C45" w14:textId="13F91B3B" w:rsidR="00684C7E" w:rsidRPr="005162DE" w:rsidRDefault="00AF3286" w:rsidP="00684C7E">
            <w:pPr>
              <w:spacing w:before="40" w:after="40"/>
              <w:jc w:val="center"/>
              <w:rPr>
                <w:rFonts w:ascii="Arial" w:hAnsi="Arial" w:cs="Arial"/>
                <w:sz w:val="24"/>
                <w:szCs w:val="24"/>
              </w:rPr>
            </w:pPr>
            <w:r w:rsidRPr="00AF3286">
              <w:rPr>
                <w:rFonts w:ascii="Arial" w:hAnsi="Arial" w:cs="Arial"/>
                <w:sz w:val="24"/>
                <w:szCs w:val="24"/>
              </w:rPr>
              <w:t>54.8</w:t>
            </w:r>
          </w:p>
        </w:tc>
        <w:tc>
          <w:tcPr>
            <w:tcW w:w="1350" w:type="dxa"/>
            <w:tcMar>
              <w:left w:w="58" w:type="dxa"/>
              <w:right w:w="58" w:type="dxa"/>
            </w:tcMar>
          </w:tcPr>
          <w:p w14:paraId="2BE476FB" w14:textId="4D80FF81" w:rsidR="00684C7E" w:rsidRPr="005162DE" w:rsidRDefault="00AF3286" w:rsidP="00684C7E">
            <w:pPr>
              <w:spacing w:before="40" w:after="40"/>
              <w:jc w:val="center"/>
              <w:rPr>
                <w:rFonts w:ascii="Arial" w:hAnsi="Arial" w:cs="Arial"/>
                <w:sz w:val="24"/>
                <w:szCs w:val="24"/>
              </w:rPr>
            </w:pPr>
            <w:r>
              <w:rPr>
                <w:rFonts w:ascii="Arial" w:hAnsi="Arial" w:cs="Arial"/>
                <w:sz w:val="24"/>
                <w:szCs w:val="24"/>
              </w:rPr>
              <w:t>---</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9866A3">
      <w:pPr>
        <w:pStyle w:val="Caption"/>
        <w:spacing w:before="0" w:after="0"/>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4</w:t>
      </w:r>
      <w:r w:rsidR="0000000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155"/>
        <w:gridCol w:w="1350"/>
        <w:gridCol w:w="1170"/>
        <w:gridCol w:w="1530"/>
        <w:gridCol w:w="1080"/>
        <w:gridCol w:w="1260"/>
        <w:gridCol w:w="2291"/>
      </w:tblGrid>
      <w:tr w:rsidR="005162DE" w:rsidRPr="005162DE" w14:paraId="4FC0937E" w14:textId="77777777" w:rsidTr="00334C0F">
        <w:trPr>
          <w:cantSplit/>
          <w:trHeight w:val="1061"/>
        </w:trPr>
        <w:tc>
          <w:tcPr>
            <w:tcW w:w="2155" w:type="dxa"/>
            <w:vAlign w:val="center"/>
          </w:tcPr>
          <w:p w14:paraId="5D305F3C" w14:textId="074895B2"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w:t>
            </w:r>
            <w:r w:rsidR="009866A3">
              <w:rPr>
                <w:rFonts w:ascii="Arial" w:hAnsi="Arial" w:cs="Arial"/>
                <w:b/>
                <w:sz w:val="24"/>
                <w:szCs w:val="24"/>
              </w:rPr>
              <w:t xml:space="preserve"> </w:t>
            </w:r>
            <w:r w:rsidRPr="005162DE">
              <w:rPr>
                <w:rFonts w:ascii="Arial" w:hAnsi="Arial" w:cs="Arial"/>
                <w:b/>
                <w:sz w:val="24"/>
                <w:szCs w:val="24"/>
              </w:rPr>
              <w:t>Constituent</w:t>
            </w:r>
          </w:p>
          <w:p w14:paraId="5EAC0E0C" w14:textId="383FB852" w:rsidR="005D3708" w:rsidRPr="005162DE" w:rsidRDefault="005D3708" w:rsidP="009866A3">
            <w:pPr>
              <w:keepNext/>
              <w:keepLines/>
              <w:jc w:val="center"/>
              <w:rPr>
                <w:rFonts w:ascii="Arial" w:hAnsi="Arial" w:cs="Arial"/>
                <w:b/>
                <w:sz w:val="24"/>
                <w:szCs w:val="24"/>
              </w:rPr>
            </w:pPr>
            <w:r w:rsidRPr="005162DE">
              <w:rPr>
                <w:rFonts w:ascii="Arial" w:hAnsi="Arial" w:cs="Arial"/>
                <w:b/>
                <w:sz w:val="24"/>
                <w:szCs w:val="24"/>
              </w:rPr>
              <w:t>(reporting units)</w:t>
            </w:r>
          </w:p>
        </w:tc>
        <w:tc>
          <w:tcPr>
            <w:tcW w:w="135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29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334C0F">
        <w:trPr>
          <w:trHeight w:val="432"/>
        </w:trPr>
        <w:tc>
          <w:tcPr>
            <w:tcW w:w="2155" w:type="dxa"/>
            <w:tcMar>
              <w:left w:w="58" w:type="dxa"/>
              <w:right w:w="58" w:type="dxa"/>
            </w:tcMar>
          </w:tcPr>
          <w:p w14:paraId="20BCA737" w14:textId="0AC660D6" w:rsidR="00D33919" w:rsidRDefault="00ED5BA8" w:rsidP="00ED5BA8">
            <w:pPr>
              <w:keepNext/>
              <w:keepLines/>
              <w:spacing w:before="40" w:after="40"/>
              <w:ind w:left="30"/>
              <w:jc w:val="center"/>
              <w:rPr>
                <w:rFonts w:ascii="Arial" w:hAnsi="Arial" w:cs="Arial"/>
                <w:sz w:val="24"/>
                <w:szCs w:val="24"/>
              </w:rPr>
            </w:pPr>
            <w:r>
              <w:rPr>
                <w:rFonts w:ascii="Arial" w:hAnsi="Arial" w:cs="Arial"/>
                <w:sz w:val="24"/>
                <w:szCs w:val="24"/>
              </w:rPr>
              <w:t>Arsenic</w:t>
            </w:r>
            <w:r w:rsidR="00B05E2F">
              <w:rPr>
                <w:rFonts w:ascii="Arial" w:hAnsi="Arial" w:cs="Arial"/>
                <w:sz w:val="24"/>
                <w:szCs w:val="24"/>
              </w:rPr>
              <w:t>*</w:t>
            </w:r>
            <w:r w:rsidR="00E3011A">
              <w:rPr>
                <w:rFonts w:ascii="Arial" w:hAnsi="Arial" w:cs="Arial"/>
                <w:sz w:val="24"/>
                <w:szCs w:val="24"/>
              </w:rPr>
              <w:t xml:space="preserve"> </w:t>
            </w:r>
          </w:p>
          <w:p w14:paraId="24A1A6E2" w14:textId="3C6D2F6B" w:rsidR="00D33919" w:rsidRDefault="00D33919" w:rsidP="00ED5BA8">
            <w:pPr>
              <w:keepNext/>
              <w:keepLines/>
              <w:spacing w:before="40" w:after="40"/>
              <w:ind w:left="30"/>
              <w:jc w:val="center"/>
              <w:rPr>
                <w:rFonts w:ascii="Arial" w:hAnsi="Arial" w:cs="Arial"/>
                <w:sz w:val="24"/>
                <w:szCs w:val="24"/>
              </w:rPr>
            </w:pPr>
            <w:r>
              <w:rPr>
                <w:rFonts w:ascii="Arial" w:hAnsi="Arial" w:cs="Arial"/>
                <w:sz w:val="24"/>
                <w:szCs w:val="24"/>
              </w:rPr>
              <w:t>Post Treatment</w:t>
            </w:r>
          </w:p>
          <w:p w14:paraId="29E71AAC" w14:textId="398AE695" w:rsidR="00512D8C" w:rsidRPr="005162DE" w:rsidRDefault="00E3011A" w:rsidP="00ED5BA8">
            <w:pPr>
              <w:keepNext/>
              <w:keepLines/>
              <w:spacing w:before="40" w:after="40"/>
              <w:ind w:left="30"/>
              <w:jc w:val="center"/>
              <w:rPr>
                <w:rFonts w:ascii="Arial" w:hAnsi="Arial" w:cs="Arial"/>
                <w:sz w:val="24"/>
                <w:szCs w:val="24"/>
              </w:rPr>
            </w:pPr>
            <w:r>
              <w:rPr>
                <w:rFonts w:ascii="Arial" w:hAnsi="Arial" w:cs="Arial"/>
                <w:sz w:val="24"/>
                <w:szCs w:val="24"/>
              </w:rPr>
              <w:t>(ppb)</w:t>
            </w:r>
          </w:p>
        </w:tc>
        <w:tc>
          <w:tcPr>
            <w:tcW w:w="1350" w:type="dxa"/>
          </w:tcPr>
          <w:p w14:paraId="21F7006B" w14:textId="3B561F9C" w:rsidR="00512D8C" w:rsidRPr="005162DE" w:rsidRDefault="002242D2" w:rsidP="00512D8C">
            <w:pPr>
              <w:keepNext/>
              <w:keepLines/>
              <w:spacing w:before="40" w:after="40"/>
              <w:jc w:val="center"/>
              <w:rPr>
                <w:rFonts w:ascii="Arial" w:hAnsi="Arial" w:cs="Arial"/>
                <w:sz w:val="24"/>
                <w:szCs w:val="24"/>
              </w:rPr>
            </w:pPr>
            <w:r>
              <w:rPr>
                <w:rFonts w:ascii="Arial" w:hAnsi="Arial" w:cs="Arial"/>
                <w:sz w:val="24"/>
                <w:szCs w:val="24"/>
              </w:rPr>
              <w:t>9/18/2025</w:t>
            </w:r>
          </w:p>
        </w:tc>
        <w:tc>
          <w:tcPr>
            <w:tcW w:w="1170" w:type="dxa"/>
          </w:tcPr>
          <w:p w14:paraId="1BD7CABC" w14:textId="2DEDB34F" w:rsidR="00512D8C" w:rsidRPr="005162DE" w:rsidRDefault="002242D2" w:rsidP="00512D8C">
            <w:pPr>
              <w:keepNext/>
              <w:keepLines/>
              <w:spacing w:before="40" w:after="40"/>
              <w:jc w:val="center"/>
              <w:rPr>
                <w:rFonts w:ascii="Arial" w:hAnsi="Arial" w:cs="Arial"/>
                <w:sz w:val="24"/>
                <w:szCs w:val="24"/>
              </w:rPr>
            </w:pPr>
            <w:r>
              <w:rPr>
                <w:rFonts w:ascii="Arial" w:hAnsi="Arial" w:cs="Arial"/>
                <w:sz w:val="24"/>
                <w:szCs w:val="24"/>
              </w:rPr>
              <w:t>29</w:t>
            </w:r>
          </w:p>
        </w:tc>
        <w:tc>
          <w:tcPr>
            <w:tcW w:w="1530" w:type="dxa"/>
          </w:tcPr>
          <w:p w14:paraId="40895B2C" w14:textId="30E86981" w:rsidR="00512D8C" w:rsidRPr="005162DE" w:rsidRDefault="002242D2" w:rsidP="00512D8C">
            <w:pPr>
              <w:keepNext/>
              <w:keepLines/>
              <w:spacing w:before="40" w:after="40"/>
              <w:jc w:val="center"/>
              <w:rPr>
                <w:rFonts w:ascii="Arial" w:hAnsi="Arial" w:cs="Arial"/>
                <w:sz w:val="24"/>
                <w:szCs w:val="24"/>
              </w:rPr>
            </w:pPr>
            <w:r>
              <w:rPr>
                <w:rFonts w:ascii="Arial" w:hAnsi="Arial" w:cs="Arial"/>
                <w:sz w:val="24"/>
                <w:szCs w:val="24"/>
              </w:rPr>
              <w:t>ND - 29</w:t>
            </w:r>
          </w:p>
        </w:tc>
        <w:tc>
          <w:tcPr>
            <w:tcW w:w="1080" w:type="dxa"/>
          </w:tcPr>
          <w:p w14:paraId="707B8EC2" w14:textId="712FE370" w:rsidR="00512D8C" w:rsidRPr="005162DE" w:rsidRDefault="00E3011A"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B2AB05D" w:rsidR="00512D8C" w:rsidRPr="005162DE" w:rsidRDefault="0098351A" w:rsidP="00512D8C">
            <w:pPr>
              <w:keepNext/>
              <w:keepLines/>
              <w:spacing w:before="40" w:after="40"/>
              <w:jc w:val="center"/>
              <w:rPr>
                <w:rFonts w:ascii="Arial" w:hAnsi="Arial" w:cs="Arial"/>
                <w:sz w:val="24"/>
                <w:szCs w:val="24"/>
              </w:rPr>
            </w:pPr>
            <w:r w:rsidRPr="0098351A">
              <w:rPr>
                <w:rFonts w:ascii="Arial" w:hAnsi="Arial" w:cs="Arial"/>
                <w:sz w:val="24"/>
                <w:szCs w:val="24"/>
              </w:rPr>
              <w:t>0.004</w:t>
            </w:r>
          </w:p>
        </w:tc>
        <w:tc>
          <w:tcPr>
            <w:tcW w:w="2291" w:type="dxa"/>
          </w:tcPr>
          <w:p w14:paraId="307E6935" w14:textId="60CD7310" w:rsidR="00512D8C" w:rsidRPr="005162DE" w:rsidRDefault="00E3011A" w:rsidP="00E3011A">
            <w:pPr>
              <w:keepNext/>
              <w:keepLines/>
              <w:spacing w:before="40" w:after="40"/>
              <w:jc w:val="center"/>
              <w:rPr>
                <w:rFonts w:ascii="Arial" w:hAnsi="Arial" w:cs="Arial"/>
                <w:sz w:val="24"/>
                <w:szCs w:val="24"/>
              </w:rPr>
            </w:pPr>
            <w:r w:rsidRPr="00E3011A">
              <w:rPr>
                <w:rFonts w:ascii="Arial" w:hAnsi="Arial" w:cs="Arial"/>
                <w:sz w:val="24"/>
                <w:szCs w:val="24"/>
              </w:rPr>
              <w:t>Erosion of</w:t>
            </w:r>
            <w:r>
              <w:rPr>
                <w:rFonts w:ascii="Arial" w:hAnsi="Arial" w:cs="Arial"/>
                <w:sz w:val="24"/>
                <w:szCs w:val="24"/>
              </w:rPr>
              <w:t xml:space="preserve"> </w:t>
            </w:r>
            <w:r w:rsidRPr="00E3011A">
              <w:rPr>
                <w:rFonts w:ascii="Arial" w:hAnsi="Arial" w:cs="Arial"/>
                <w:sz w:val="24"/>
                <w:szCs w:val="24"/>
              </w:rPr>
              <w:t>natural</w:t>
            </w:r>
            <w:r>
              <w:rPr>
                <w:rFonts w:ascii="Arial" w:hAnsi="Arial" w:cs="Arial"/>
                <w:sz w:val="24"/>
                <w:szCs w:val="24"/>
              </w:rPr>
              <w:t xml:space="preserve"> </w:t>
            </w:r>
            <w:r w:rsidRPr="00E3011A">
              <w:rPr>
                <w:rFonts w:ascii="Arial" w:hAnsi="Arial" w:cs="Arial"/>
                <w:sz w:val="24"/>
                <w:szCs w:val="24"/>
              </w:rPr>
              <w:t>deposits; runoff from</w:t>
            </w:r>
            <w:r>
              <w:rPr>
                <w:rFonts w:ascii="Arial" w:hAnsi="Arial" w:cs="Arial"/>
                <w:sz w:val="24"/>
                <w:szCs w:val="24"/>
              </w:rPr>
              <w:t xml:space="preserve"> </w:t>
            </w:r>
            <w:r w:rsidRPr="00E3011A">
              <w:rPr>
                <w:rFonts w:ascii="Arial" w:hAnsi="Arial" w:cs="Arial"/>
                <w:sz w:val="24"/>
                <w:szCs w:val="24"/>
              </w:rPr>
              <w:t>orchards;</w:t>
            </w:r>
            <w:r>
              <w:rPr>
                <w:rFonts w:ascii="Arial" w:hAnsi="Arial" w:cs="Arial"/>
                <w:sz w:val="24"/>
                <w:szCs w:val="24"/>
              </w:rPr>
              <w:t xml:space="preserve"> </w:t>
            </w:r>
            <w:r w:rsidRPr="00E3011A">
              <w:rPr>
                <w:rFonts w:ascii="Arial" w:hAnsi="Arial" w:cs="Arial"/>
                <w:sz w:val="24"/>
                <w:szCs w:val="24"/>
              </w:rPr>
              <w:t>glass and</w:t>
            </w:r>
            <w:r>
              <w:rPr>
                <w:rFonts w:ascii="Arial" w:hAnsi="Arial" w:cs="Arial"/>
                <w:sz w:val="24"/>
                <w:szCs w:val="24"/>
              </w:rPr>
              <w:t xml:space="preserve"> </w:t>
            </w:r>
            <w:r w:rsidRPr="00E3011A">
              <w:rPr>
                <w:rFonts w:ascii="Arial" w:hAnsi="Arial" w:cs="Arial"/>
                <w:sz w:val="24"/>
                <w:szCs w:val="24"/>
              </w:rPr>
              <w:t>electronics production</w:t>
            </w:r>
            <w:r>
              <w:rPr>
                <w:rFonts w:ascii="Arial" w:hAnsi="Arial" w:cs="Arial"/>
                <w:sz w:val="24"/>
                <w:szCs w:val="24"/>
              </w:rPr>
              <w:t xml:space="preserve"> </w:t>
            </w:r>
            <w:r w:rsidRPr="00E3011A">
              <w:rPr>
                <w:rFonts w:ascii="Arial" w:hAnsi="Arial" w:cs="Arial"/>
                <w:sz w:val="24"/>
                <w:szCs w:val="24"/>
              </w:rPr>
              <w:t>wastes</w:t>
            </w:r>
          </w:p>
        </w:tc>
      </w:tr>
      <w:tr w:rsidR="005162DE" w:rsidRPr="005162DE" w14:paraId="7E778FAF" w14:textId="77777777" w:rsidTr="00334C0F">
        <w:trPr>
          <w:trHeight w:val="432"/>
        </w:trPr>
        <w:tc>
          <w:tcPr>
            <w:tcW w:w="2155" w:type="dxa"/>
            <w:tcMar>
              <w:left w:w="58" w:type="dxa"/>
              <w:right w:w="58" w:type="dxa"/>
            </w:tcMar>
          </w:tcPr>
          <w:p w14:paraId="2BC454A4" w14:textId="6EF0ABA7" w:rsidR="00244938" w:rsidRPr="005162DE" w:rsidRDefault="00E3011A" w:rsidP="00E3011A">
            <w:pPr>
              <w:spacing w:before="40" w:after="40"/>
              <w:ind w:left="30"/>
              <w:jc w:val="center"/>
              <w:rPr>
                <w:rFonts w:ascii="Arial" w:hAnsi="Arial" w:cs="Arial"/>
                <w:sz w:val="24"/>
                <w:szCs w:val="24"/>
              </w:rPr>
            </w:pPr>
            <w:r>
              <w:rPr>
                <w:rFonts w:ascii="Arial" w:hAnsi="Arial" w:cs="Arial"/>
                <w:sz w:val="24"/>
                <w:szCs w:val="24"/>
              </w:rPr>
              <w:t>Fluoride (ppm)</w:t>
            </w:r>
          </w:p>
        </w:tc>
        <w:tc>
          <w:tcPr>
            <w:tcW w:w="1350" w:type="dxa"/>
          </w:tcPr>
          <w:p w14:paraId="25EFD446" w14:textId="4BCF7284" w:rsidR="00244938" w:rsidRPr="005162DE" w:rsidRDefault="00E3011A" w:rsidP="00244938">
            <w:pPr>
              <w:spacing w:before="40" w:after="40"/>
              <w:jc w:val="center"/>
              <w:rPr>
                <w:rFonts w:ascii="Arial" w:hAnsi="Arial" w:cs="Arial"/>
                <w:sz w:val="24"/>
                <w:szCs w:val="24"/>
              </w:rPr>
            </w:pPr>
            <w:r>
              <w:rPr>
                <w:rFonts w:ascii="Arial" w:hAnsi="Arial" w:cs="Arial"/>
                <w:sz w:val="24"/>
                <w:szCs w:val="24"/>
              </w:rPr>
              <w:t>6/27/2018</w:t>
            </w:r>
          </w:p>
        </w:tc>
        <w:tc>
          <w:tcPr>
            <w:tcW w:w="1170" w:type="dxa"/>
          </w:tcPr>
          <w:p w14:paraId="7CAF39D9" w14:textId="55ED473A" w:rsidR="00244938" w:rsidRPr="005162DE" w:rsidRDefault="00E3011A" w:rsidP="00244938">
            <w:pPr>
              <w:spacing w:before="40" w:after="40"/>
              <w:jc w:val="center"/>
              <w:rPr>
                <w:rFonts w:ascii="Arial" w:hAnsi="Arial" w:cs="Arial"/>
                <w:sz w:val="24"/>
                <w:szCs w:val="24"/>
              </w:rPr>
            </w:pPr>
            <w:r>
              <w:rPr>
                <w:rFonts w:ascii="Arial" w:hAnsi="Arial" w:cs="Arial"/>
                <w:sz w:val="24"/>
                <w:szCs w:val="24"/>
              </w:rPr>
              <w:t>0.2</w:t>
            </w:r>
          </w:p>
        </w:tc>
        <w:tc>
          <w:tcPr>
            <w:tcW w:w="1530" w:type="dxa"/>
          </w:tcPr>
          <w:p w14:paraId="694B316A" w14:textId="03D0BEFB" w:rsidR="00244938" w:rsidRPr="005162DE" w:rsidRDefault="00E3011A" w:rsidP="00244938">
            <w:pPr>
              <w:spacing w:before="40" w:after="40"/>
              <w:jc w:val="center"/>
              <w:rPr>
                <w:rFonts w:ascii="Arial" w:hAnsi="Arial" w:cs="Arial"/>
                <w:sz w:val="24"/>
                <w:szCs w:val="24"/>
              </w:rPr>
            </w:pPr>
            <w:r>
              <w:rPr>
                <w:rFonts w:ascii="Arial" w:hAnsi="Arial" w:cs="Arial"/>
                <w:sz w:val="24"/>
                <w:szCs w:val="24"/>
              </w:rPr>
              <w:t>---</w:t>
            </w:r>
          </w:p>
        </w:tc>
        <w:tc>
          <w:tcPr>
            <w:tcW w:w="1080" w:type="dxa"/>
          </w:tcPr>
          <w:p w14:paraId="04B3ABD1" w14:textId="02A222E4" w:rsidR="00244938" w:rsidRPr="005162DE" w:rsidRDefault="00E3011A" w:rsidP="00244938">
            <w:pPr>
              <w:spacing w:before="40" w:after="40"/>
              <w:jc w:val="center"/>
              <w:rPr>
                <w:rFonts w:ascii="Arial" w:hAnsi="Arial" w:cs="Arial"/>
                <w:sz w:val="24"/>
                <w:szCs w:val="24"/>
              </w:rPr>
            </w:pPr>
            <w:r>
              <w:rPr>
                <w:rFonts w:ascii="Arial" w:hAnsi="Arial" w:cs="Arial"/>
                <w:sz w:val="24"/>
                <w:szCs w:val="24"/>
              </w:rPr>
              <w:t>2</w:t>
            </w:r>
          </w:p>
        </w:tc>
        <w:tc>
          <w:tcPr>
            <w:tcW w:w="1260" w:type="dxa"/>
          </w:tcPr>
          <w:p w14:paraId="7BD33183" w14:textId="53BCB5D2" w:rsidR="00244938" w:rsidRPr="005162DE" w:rsidRDefault="00DE1099" w:rsidP="00244938">
            <w:pPr>
              <w:spacing w:before="40" w:after="40"/>
              <w:jc w:val="center"/>
              <w:rPr>
                <w:rFonts w:ascii="Arial" w:hAnsi="Arial" w:cs="Arial"/>
                <w:sz w:val="24"/>
                <w:szCs w:val="24"/>
              </w:rPr>
            </w:pPr>
            <w:r w:rsidRPr="00DE1099">
              <w:rPr>
                <w:rFonts w:ascii="Arial" w:hAnsi="Arial" w:cs="Arial"/>
                <w:sz w:val="24"/>
                <w:szCs w:val="24"/>
              </w:rPr>
              <w:t>1</w:t>
            </w:r>
          </w:p>
        </w:tc>
        <w:tc>
          <w:tcPr>
            <w:tcW w:w="2291" w:type="dxa"/>
          </w:tcPr>
          <w:p w14:paraId="701F5E75" w14:textId="35E11D31" w:rsidR="00244938" w:rsidRPr="005162DE" w:rsidRDefault="00DE1099" w:rsidP="00DE1099">
            <w:pPr>
              <w:spacing w:before="40" w:after="40"/>
              <w:jc w:val="center"/>
              <w:rPr>
                <w:rFonts w:ascii="Arial" w:hAnsi="Arial" w:cs="Arial"/>
                <w:sz w:val="24"/>
                <w:szCs w:val="24"/>
              </w:rPr>
            </w:pPr>
            <w:r w:rsidRPr="00DE1099">
              <w:rPr>
                <w:rFonts w:ascii="Arial" w:hAnsi="Arial" w:cs="Arial"/>
                <w:sz w:val="24"/>
                <w:szCs w:val="24"/>
              </w:rPr>
              <w:t>Erosion of</w:t>
            </w:r>
            <w:r>
              <w:rPr>
                <w:rFonts w:ascii="Arial" w:hAnsi="Arial" w:cs="Arial"/>
                <w:sz w:val="24"/>
                <w:szCs w:val="24"/>
              </w:rPr>
              <w:t xml:space="preserve"> </w:t>
            </w:r>
            <w:r w:rsidRPr="00DE1099">
              <w:rPr>
                <w:rFonts w:ascii="Arial" w:hAnsi="Arial" w:cs="Arial"/>
                <w:sz w:val="24"/>
                <w:szCs w:val="24"/>
              </w:rPr>
              <w:t>natural</w:t>
            </w:r>
            <w:r>
              <w:rPr>
                <w:rFonts w:ascii="Arial" w:hAnsi="Arial" w:cs="Arial"/>
                <w:sz w:val="24"/>
                <w:szCs w:val="24"/>
              </w:rPr>
              <w:t xml:space="preserve"> </w:t>
            </w:r>
            <w:r w:rsidRPr="00DE1099">
              <w:rPr>
                <w:rFonts w:ascii="Arial" w:hAnsi="Arial" w:cs="Arial"/>
                <w:sz w:val="24"/>
                <w:szCs w:val="24"/>
              </w:rPr>
              <w:t>deposits; water additive</w:t>
            </w:r>
            <w:r>
              <w:rPr>
                <w:rFonts w:ascii="Arial" w:hAnsi="Arial" w:cs="Arial"/>
                <w:sz w:val="24"/>
                <w:szCs w:val="24"/>
              </w:rPr>
              <w:t xml:space="preserve"> </w:t>
            </w:r>
            <w:r w:rsidRPr="00DE1099">
              <w:rPr>
                <w:rFonts w:ascii="Arial" w:hAnsi="Arial" w:cs="Arial"/>
                <w:sz w:val="24"/>
                <w:szCs w:val="24"/>
              </w:rPr>
              <w:t>that promotes</w:t>
            </w:r>
            <w:r>
              <w:rPr>
                <w:rFonts w:ascii="Arial" w:hAnsi="Arial" w:cs="Arial"/>
                <w:sz w:val="24"/>
                <w:szCs w:val="24"/>
              </w:rPr>
              <w:t xml:space="preserve"> </w:t>
            </w:r>
            <w:r w:rsidRPr="00DE1099">
              <w:rPr>
                <w:rFonts w:ascii="Arial" w:hAnsi="Arial" w:cs="Arial"/>
                <w:sz w:val="24"/>
                <w:szCs w:val="24"/>
              </w:rPr>
              <w:t>strong</w:t>
            </w:r>
            <w:r>
              <w:rPr>
                <w:rFonts w:ascii="Arial" w:hAnsi="Arial" w:cs="Arial"/>
                <w:sz w:val="24"/>
                <w:szCs w:val="24"/>
              </w:rPr>
              <w:t xml:space="preserve"> </w:t>
            </w:r>
            <w:r w:rsidRPr="00DE1099">
              <w:rPr>
                <w:rFonts w:ascii="Arial" w:hAnsi="Arial" w:cs="Arial"/>
                <w:sz w:val="24"/>
                <w:szCs w:val="24"/>
              </w:rPr>
              <w:t>teeth; discharge</w:t>
            </w:r>
            <w:r>
              <w:rPr>
                <w:rFonts w:ascii="Arial" w:hAnsi="Arial" w:cs="Arial"/>
                <w:sz w:val="24"/>
                <w:szCs w:val="24"/>
              </w:rPr>
              <w:t xml:space="preserve"> </w:t>
            </w:r>
            <w:r w:rsidRPr="00DE1099">
              <w:rPr>
                <w:rFonts w:ascii="Arial" w:hAnsi="Arial" w:cs="Arial"/>
                <w:sz w:val="24"/>
                <w:szCs w:val="24"/>
              </w:rPr>
              <w:t>from</w:t>
            </w:r>
            <w:r>
              <w:rPr>
                <w:rFonts w:ascii="Arial" w:hAnsi="Arial" w:cs="Arial"/>
                <w:sz w:val="24"/>
                <w:szCs w:val="24"/>
              </w:rPr>
              <w:t xml:space="preserve"> </w:t>
            </w:r>
            <w:r w:rsidRPr="00DE1099">
              <w:rPr>
                <w:rFonts w:ascii="Arial" w:hAnsi="Arial" w:cs="Arial"/>
                <w:sz w:val="24"/>
                <w:szCs w:val="24"/>
              </w:rPr>
              <w:t>fertilizer and aluminum</w:t>
            </w:r>
            <w:r>
              <w:rPr>
                <w:rFonts w:ascii="Arial" w:hAnsi="Arial" w:cs="Arial"/>
                <w:sz w:val="24"/>
                <w:szCs w:val="24"/>
              </w:rPr>
              <w:t xml:space="preserve"> </w:t>
            </w:r>
            <w:r w:rsidRPr="00DE1099">
              <w:rPr>
                <w:rFonts w:ascii="Arial" w:hAnsi="Arial" w:cs="Arial"/>
                <w:sz w:val="24"/>
                <w:szCs w:val="24"/>
              </w:rPr>
              <w:t>factories</w:t>
            </w:r>
          </w:p>
        </w:tc>
      </w:tr>
      <w:tr w:rsidR="005162DE" w:rsidRPr="005162DE" w14:paraId="5A2E4EDA" w14:textId="77777777" w:rsidTr="00334C0F">
        <w:trPr>
          <w:trHeight w:val="432"/>
        </w:trPr>
        <w:tc>
          <w:tcPr>
            <w:tcW w:w="2155" w:type="dxa"/>
            <w:tcMar>
              <w:left w:w="58" w:type="dxa"/>
              <w:right w:w="58" w:type="dxa"/>
            </w:tcMar>
          </w:tcPr>
          <w:p w14:paraId="490802B3" w14:textId="5FDFE056" w:rsidR="001F7181" w:rsidRPr="005162DE" w:rsidRDefault="00E3011A" w:rsidP="00E3011A">
            <w:pPr>
              <w:spacing w:before="40" w:after="40"/>
              <w:ind w:left="30"/>
              <w:jc w:val="center"/>
              <w:rPr>
                <w:rFonts w:ascii="Arial" w:hAnsi="Arial" w:cs="Arial"/>
                <w:sz w:val="24"/>
                <w:szCs w:val="24"/>
              </w:rPr>
            </w:pPr>
            <w:r w:rsidRPr="00E3011A">
              <w:rPr>
                <w:rFonts w:ascii="Arial" w:hAnsi="Arial" w:cs="Arial"/>
                <w:sz w:val="24"/>
                <w:szCs w:val="24"/>
              </w:rPr>
              <w:t>Gross Alpha Particle</w:t>
            </w:r>
            <w:r>
              <w:rPr>
                <w:rFonts w:ascii="Arial" w:hAnsi="Arial" w:cs="Arial"/>
                <w:sz w:val="24"/>
                <w:szCs w:val="24"/>
              </w:rPr>
              <w:t xml:space="preserve"> </w:t>
            </w:r>
            <w:r w:rsidRPr="00E3011A">
              <w:rPr>
                <w:rFonts w:ascii="Arial" w:hAnsi="Arial" w:cs="Arial"/>
                <w:sz w:val="24"/>
                <w:szCs w:val="24"/>
              </w:rPr>
              <w:t>Activity (pCi/L)</w:t>
            </w:r>
          </w:p>
        </w:tc>
        <w:tc>
          <w:tcPr>
            <w:tcW w:w="1350" w:type="dxa"/>
          </w:tcPr>
          <w:p w14:paraId="535C6478" w14:textId="7BA9C780" w:rsidR="001F7181" w:rsidRPr="005162DE" w:rsidRDefault="00DE1099" w:rsidP="001F7181">
            <w:pPr>
              <w:spacing w:before="40" w:after="40"/>
              <w:jc w:val="center"/>
              <w:rPr>
                <w:rFonts w:ascii="Arial" w:hAnsi="Arial" w:cs="Arial"/>
                <w:sz w:val="24"/>
                <w:szCs w:val="24"/>
              </w:rPr>
            </w:pPr>
            <w:r w:rsidRPr="00DE1099">
              <w:rPr>
                <w:rFonts w:ascii="Arial" w:hAnsi="Arial" w:cs="Arial"/>
                <w:sz w:val="24"/>
                <w:szCs w:val="24"/>
              </w:rPr>
              <w:t>6/17/2020</w:t>
            </w:r>
          </w:p>
        </w:tc>
        <w:tc>
          <w:tcPr>
            <w:tcW w:w="1170" w:type="dxa"/>
          </w:tcPr>
          <w:p w14:paraId="1A872876" w14:textId="22E6ED5D" w:rsidR="001F7181" w:rsidRPr="005162DE" w:rsidRDefault="00DE1099" w:rsidP="001F7181">
            <w:pPr>
              <w:spacing w:before="40" w:after="40"/>
              <w:jc w:val="center"/>
              <w:rPr>
                <w:rFonts w:ascii="Arial" w:hAnsi="Arial" w:cs="Arial"/>
                <w:sz w:val="24"/>
                <w:szCs w:val="24"/>
              </w:rPr>
            </w:pPr>
            <w:r>
              <w:rPr>
                <w:rFonts w:ascii="Arial" w:hAnsi="Arial" w:cs="Arial"/>
                <w:sz w:val="24"/>
                <w:szCs w:val="24"/>
              </w:rPr>
              <w:t>3.5</w:t>
            </w:r>
          </w:p>
        </w:tc>
        <w:tc>
          <w:tcPr>
            <w:tcW w:w="1530" w:type="dxa"/>
          </w:tcPr>
          <w:p w14:paraId="4E27FAAD" w14:textId="2F0AC924" w:rsidR="001F7181" w:rsidRPr="005162DE" w:rsidRDefault="00E3011A" w:rsidP="001F7181">
            <w:pPr>
              <w:spacing w:before="40" w:after="40"/>
              <w:jc w:val="center"/>
              <w:rPr>
                <w:rFonts w:ascii="Arial" w:hAnsi="Arial" w:cs="Arial"/>
                <w:sz w:val="24"/>
                <w:szCs w:val="24"/>
              </w:rPr>
            </w:pPr>
            <w:r>
              <w:rPr>
                <w:rFonts w:ascii="Arial" w:hAnsi="Arial" w:cs="Arial"/>
                <w:sz w:val="24"/>
                <w:szCs w:val="24"/>
              </w:rPr>
              <w:t>---</w:t>
            </w:r>
          </w:p>
        </w:tc>
        <w:tc>
          <w:tcPr>
            <w:tcW w:w="1080" w:type="dxa"/>
          </w:tcPr>
          <w:p w14:paraId="6EC8A772" w14:textId="0D8D7A11" w:rsidR="001F7181" w:rsidRPr="005162DE" w:rsidRDefault="00E3011A" w:rsidP="001F7181">
            <w:pPr>
              <w:spacing w:before="40" w:after="40"/>
              <w:jc w:val="center"/>
              <w:rPr>
                <w:rFonts w:ascii="Arial" w:hAnsi="Arial" w:cs="Arial"/>
                <w:sz w:val="24"/>
                <w:szCs w:val="24"/>
              </w:rPr>
            </w:pPr>
            <w:r w:rsidRPr="00E3011A">
              <w:rPr>
                <w:rFonts w:ascii="Arial" w:hAnsi="Arial" w:cs="Arial"/>
                <w:sz w:val="24"/>
                <w:szCs w:val="24"/>
              </w:rPr>
              <w:t>15</w:t>
            </w:r>
          </w:p>
        </w:tc>
        <w:tc>
          <w:tcPr>
            <w:tcW w:w="1260" w:type="dxa"/>
          </w:tcPr>
          <w:p w14:paraId="22CCB022" w14:textId="62309D2B" w:rsidR="001F7181" w:rsidRPr="005162DE" w:rsidRDefault="00E3011A" w:rsidP="001F7181">
            <w:pPr>
              <w:spacing w:before="40" w:after="40"/>
              <w:jc w:val="center"/>
              <w:rPr>
                <w:rFonts w:ascii="Arial" w:hAnsi="Arial" w:cs="Arial"/>
                <w:sz w:val="24"/>
                <w:szCs w:val="24"/>
              </w:rPr>
            </w:pPr>
            <w:r w:rsidRPr="00E3011A">
              <w:rPr>
                <w:rFonts w:ascii="Arial" w:hAnsi="Arial" w:cs="Arial"/>
                <w:sz w:val="24"/>
                <w:szCs w:val="24"/>
              </w:rPr>
              <w:t>(0)</w:t>
            </w:r>
          </w:p>
        </w:tc>
        <w:tc>
          <w:tcPr>
            <w:tcW w:w="2291" w:type="dxa"/>
          </w:tcPr>
          <w:p w14:paraId="218DDB99" w14:textId="3341AAFE" w:rsidR="001F7181" w:rsidRPr="005162DE" w:rsidRDefault="00E3011A" w:rsidP="00E3011A">
            <w:pPr>
              <w:spacing w:before="40" w:after="40"/>
              <w:jc w:val="center"/>
              <w:rPr>
                <w:rFonts w:ascii="Arial" w:hAnsi="Arial" w:cs="Arial"/>
                <w:sz w:val="24"/>
                <w:szCs w:val="24"/>
              </w:rPr>
            </w:pPr>
            <w:r w:rsidRPr="00E3011A">
              <w:rPr>
                <w:rFonts w:ascii="Arial" w:hAnsi="Arial" w:cs="Arial"/>
                <w:sz w:val="24"/>
                <w:szCs w:val="24"/>
              </w:rPr>
              <w:t>Erosion of</w:t>
            </w:r>
            <w:r>
              <w:rPr>
                <w:rFonts w:ascii="Arial" w:hAnsi="Arial" w:cs="Arial"/>
                <w:sz w:val="24"/>
                <w:szCs w:val="24"/>
              </w:rPr>
              <w:t xml:space="preserve"> </w:t>
            </w:r>
            <w:r w:rsidRPr="00E3011A">
              <w:rPr>
                <w:rFonts w:ascii="Arial" w:hAnsi="Arial" w:cs="Arial"/>
                <w:sz w:val="24"/>
                <w:szCs w:val="24"/>
              </w:rPr>
              <w:t>natural</w:t>
            </w:r>
            <w:r>
              <w:rPr>
                <w:rFonts w:ascii="Arial" w:hAnsi="Arial" w:cs="Arial"/>
                <w:sz w:val="24"/>
                <w:szCs w:val="24"/>
              </w:rPr>
              <w:t xml:space="preserve"> </w:t>
            </w:r>
            <w:r w:rsidRPr="00E3011A">
              <w:rPr>
                <w:rFonts w:ascii="Arial" w:hAnsi="Arial" w:cs="Arial"/>
                <w:sz w:val="24"/>
                <w:szCs w:val="24"/>
              </w:rPr>
              <w:t>deposits</w:t>
            </w:r>
          </w:p>
        </w:tc>
      </w:tr>
    </w:tbl>
    <w:p w14:paraId="7CEB1FE7" w14:textId="0D6B728A" w:rsidR="005D3708" w:rsidRPr="005162DE" w:rsidRDefault="005D3708" w:rsidP="009866A3">
      <w:pPr>
        <w:pStyle w:val="Caption"/>
        <w:spacing w:after="0"/>
      </w:pPr>
      <w:r w:rsidRPr="005162DE">
        <w:t xml:space="preserve">Table </w:t>
      </w:r>
      <w:r w:rsidR="00000000">
        <w:fldChar w:fldCharType="begin"/>
      </w:r>
      <w:r w:rsidR="00000000">
        <w:instrText xml:space="preserve"> SEQ Table \* ARABIC </w:instrText>
      </w:r>
      <w:r w:rsidR="00000000">
        <w:fldChar w:fldCharType="separate"/>
      </w:r>
      <w:r w:rsidR="00883E1D">
        <w:rPr>
          <w:noProof/>
        </w:rPr>
        <w:t>5</w:t>
      </w:r>
      <w:r w:rsidR="0000000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515"/>
        <w:gridCol w:w="1350"/>
        <w:gridCol w:w="1170"/>
        <w:gridCol w:w="1350"/>
        <w:gridCol w:w="810"/>
        <w:gridCol w:w="990"/>
        <w:gridCol w:w="2651"/>
      </w:tblGrid>
      <w:tr w:rsidR="005162DE" w:rsidRPr="005162DE" w14:paraId="27E12E87" w14:textId="77777777" w:rsidTr="009866A3">
        <w:tc>
          <w:tcPr>
            <w:tcW w:w="2515" w:type="dxa"/>
            <w:tcMar>
              <w:left w:w="58" w:type="dxa"/>
              <w:right w:w="58" w:type="dxa"/>
            </w:tcMar>
            <w:vAlign w:val="center"/>
          </w:tcPr>
          <w:p w14:paraId="317429AC" w14:textId="77777777" w:rsidR="009866A3" w:rsidRDefault="005D3708" w:rsidP="009866A3">
            <w:pPr>
              <w:keepNext/>
              <w:keepLines/>
              <w:spacing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p>
          <w:p w14:paraId="0D40CD83" w14:textId="796D01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(reporting units)</w:t>
            </w:r>
          </w:p>
        </w:tc>
        <w:tc>
          <w:tcPr>
            <w:tcW w:w="135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35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99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65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9866A3">
        <w:trPr>
          <w:trHeight w:val="432"/>
        </w:trPr>
        <w:tc>
          <w:tcPr>
            <w:tcW w:w="2515" w:type="dxa"/>
          </w:tcPr>
          <w:p w14:paraId="04C2A80B" w14:textId="07CFC2BB" w:rsidR="00086BEB" w:rsidRPr="005162DE" w:rsidRDefault="00DE1099" w:rsidP="00DE1099">
            <w:pPr>
              <w:spacing w:before="40" w:after="40"/>
              <w:ind w:left="187"/>
              <w:jc w:val="center"/>
              <w:rPr>
                <w:rFonts w:ascii="Arial" w:hAnsi="Arial" w:cs="Arial"/>
                <w:sz w:val="24"/>
                <w:szCs w:val="24"/>
              </w:rPr>
            </w:pPr>
            <w:r>
              <w:rPr>
                <w:rFonts w:ascii="Arial" w:hAnsi="Arial" w:cs="Arial"/>
                <w:sz w:val="24"/>
                <w:szCs w:val="24"/>
              </w:rPr>
              <w:t>Chloride (ppm)</w:t>
            </w:r>
          </w:p>
        </w:tc>
        <w:tc>
          <w:tcPr>
            <w:tcW w:w="1350" w:type="dxa"/>
          </w:tcPr>
          <w:p w14:paraId="39289084" w14:textId="5625D57B" w:rsidR="00DE1099" w:rsidRPr="00DE1099" w:rsidRDefault="00DE1099" w:rsidP="00DE1099">
            <w:pPr>
              <w:jc w:val="center"/>
              <w:textAlignment w:val="top"/>
              <w:rPr>
                <w:rFonts w:ascii="Arial" w:hAnsi="Arial" w:cs="Arial"/>
                <w:color w:val="000000" w:themeColor="text1"/>
                <w:sz w:val="24"/>
                <w:szCs w:val="24"/>
              </w:rPr>
            </w:pPr>
            <w:r w:rsidRPr="00DE1099">
              <w:rPr>
                <w:rFonts w:ascii="Arial" w:hAnsi="Arial" w:cs="Arial"/>
                <w:color w:val="000000" w:themeColor="text1"/>
                <w:sz w:val="24"/>
                <w:szCs w:val="24"/>
              </w:rPr>
              <w:t>6/27/2018</w:t>
            </w:r>
          </w:p>
          <w:p w14:paraId="3AB56DE9" w14:textId="67A10574" w:rsidR="00086BEB" w:rsidRPr="00DE1099" w:rsidRDefault="00086BEB" w:rsidP="00DE1099">
            <w:pPr>
              <w:spacing w:before="40" w:after="40"/>
              <w:jc w:val="center"/>
              <w:rPr>
                <w:rFonts w:ascii="Arial" w:hAnsi="Arial" w:cs="Arial"/>
                <w:sz w:val="24"/>
                <w:szCs w:val="24"/>
              </w:rPr>
            </w:pPr>
          </w:p>
        </w:tc>
        <w:tc>
          <w:tcPr>
            <w:tcW w:w="1170" w:type="dxa"/>
          </w:tcPr>
          <w:p w14:paraId="5D465B29" w14:textId="0F1E3E6F" w:rsidR="00086BEB" w:rsidRPr="005162DE" w:rsidRDefault="00DE1099" w:rsidP="004179E4">
            <w:pPr>
              <w:spacing w:before="40" w:after="40"/>
              <w:jc w:val="center"/>
              <w:rPr>
                <w:rFonts w:ascii="Arial" w:hAnsi="Arial" w:cs="Arial"/>
                <w:sz w:val="24"/>
                <w:szCs w:val="24"/>
              </w:rPr>
            </w:pPr>
            <w:r>
              <w:rPr>
                <w:rFonts w:ascii="Arial" w:hAnsi="Arial" w:cs="Arial"/>
                <w:sz w:val="24"/>
                <w:szCs w:val="24"/>
              </w:rPr>
              <w:t>4</w:t>
            </w:r>
          </w:p>
        </w:tc>
        <w:tc>
          <w:tcPr>
            <w:tcW w:w="1350" w:type="dxa"/>
          </w:tcPr>
          <w:p w14:paraId="6F2413BA" w14:textId="7C35FD3A" w:rsidR="00086BEB" w:rsidRPr="005162DE" w:rsidRDefault="00DE1099" w:rsidP="004179E4">
            <w:pPr>
              <w:spacing w:before="40" w:after="40"/>
              <w:jc w:val="center"/>
              <w:rPr>
                <w:rFonts w:ascii="Arial" w:hAnsi="Arial" w:cs="Arial"/>
                <w:sz w:val="24"/>
                <w:szCs w:val="24"/>
              </w:rPr>
            </w:pPr>
            <w:r>
              <w:rPr>
                <w:rFonts w:ascii="Arial" w:hAnsi="Arial" w:cs="Arial"/>
                <w:sz w:val="24"/>
                <w:szCs w:val="24"/>
              </w:rPr>
              <w:t>---</w:t>
            </w:r>
          </w:p>
        </w:tc>
        <w:tc>
          <w:tcPr>
            <w:tcW w:w="810" w:type="dxa"/>
          </w:tcPr>
          <w:p w14:paraId="5615AC9F" w14:textId="4F885211" w:rsidR="00086BEB" w:rsidRPr="005162DE" w:rsidRDefault="00EC6942" w:rsidP="004179E4">
            <w:pPr>
              <w:spacing w:before="40" w:after="40"/>
              <w:jc w:val="center"/>
              <w:rPr>
                <w:rFonts w:ascii="Arial" w:hAnsi="Arial" w:cs="Arial"/>
                <w:sz w:val="24"/>
                <w:szCs w:val="24"/>
              </w:rPr>
            </w:pPr>
            <w:r>
              <w:rPr>
                <w:rFonts w:ascii="Arial" w:hAnsi="Arial" w:cs="Arial"/>
                <w:sz w:val="24"/>
                <w:szCs w:val="24"/>
              </w:rPr>
              <w:t>N/A</w:t>
            </w:r>
          </w:p>
        </w:tc>
        <w:tc>
          <w:tcPr>
            <w:tcW w:w="990" w:type="dxa"/>
          </w:tcPr>
          <w:p w14:paraId="188C38E4" w14:textId="26A8C774" w:rsidR="00086BEB" w:rsidRPr="005162DE" w:rsidRDefault="00DE1099" w:rsidP="004179E4">
            <w:pPr>
              <w:spacing w:before="40" w:after="40"/>
              <w:jc w:val="center"/>
              <w:rPr>
                <w:rFonts w:ascii="Arial" w:hAnsi="Arial" w:cs="Arial"/>
                <w:sz w:val="24"/>
                <w:szCs w:val="24"/>
              </w:rPr>
            </w:pPr>
            <w:r>
              <w:rPr>
                <w:rFonts w:ascii="Arial" w:hAnsi="Arial" w:cs="Arial"/>
                <w:sz w:val="24"/>
                <w:szCs w:val="24"/>
              </w:rPr>
              <w:t>N/A</w:t>
            </w:r>
          </w:p>
        </w:tc>
        <w:tc>
          <w:tcPr>
            <w:tcW w:w="2651" w:type="dxa"/>
          </w:tcPr>
          <w:p w14:paraId="566F303C" w14:textId="5333AD93" w:rsidR="00086BEB" w:rsidRPr="005162DE" w:rsidRDefault="00DE1099" w:rsidP="00DE1099">
            <w:pPr>
              <w:spacing w:before="40" w:after="40"/>
              <w:rPr>
                <w:rFonts w:ascii="Arial" w:hAnsi="Arial" w:cs="Arial"/>
                <w:sz w:val="24"/>
                <w:szCs w:val="24"/>
              </w:rPr>
            </w:pPr>
            <w:r w:rsidRPr="00DE1099">
              <w:rPr>
                <w:rFonts w:ascii="Arial" w:hAnsi="Arial" w:cs="Arial"/>
                <w:sz w:val="24"/>
                <w:szCs w:val="24"/>
              </w:rPr>
              <w:t>Runoff/leaching from natural</w:t>
            </w:r>
            <w:r>
              <w:rPr>
                <w:rFonts w:ascii="Arial" w:hAnsi="Arial" w:cs="Arial"/>
                <w:sz w:val="24"/>
                <w:szCs w:val="24"/>
              </w:rPr>
              <w:t xml:space="preserve"> </w:t>
            </w:r>
            <w:r w:rsidRPr="00DE1099">
              <w:rPr>
                <w:rFonts w:ascii="Arial" w:hAnsi="Arial" w:cs="Arial"/>
                <w:sz w:val="24"/>
                <w:szCs w:val="24"/>
              </w:rPr>
              <w:t>deposits; seawater influence</w:t>
            </w:r>
          </w:p>
        </w:tc>
      </w:tr>
      <w:tr w:rsidR="005162DE" w:rsidRPr="005162DE" w14:paraId="18FA2C38" w14:textId="77777777" w:rsidTr="009866A3">
        <w:trPr>
          <w:trHeight w:val="432"/>
        </w:trPr>
        <w:tc>
          <w:tcPr>
            <w:tcW w:w="2515" w:type="dxa"/>
          </w:tcPr>
          <w:p w14:paraId="39D2E538" w14:textId="39332449" w:rsidR="00086BEB" w:rsidRPr="005162DE" w:rsidRDefault="00CD2D00" w:rsidP="00CD2D00">
            <w:pPr>
              <w:spacing w:before="40" w:after="40"/>
              <w:ind w:left="187"/>
              <w:jc w:val="center"/>
              <w:rPr>
                <w:rFonts w:ascii="Arial" w:hAnsi="Arial" w:cs="Arial"/>
                <w:sz w:val="24"/>
                <w:szCs w:val="24"/>
              </w:rPr>
            </w:pPr>
            <w:r>
              <w:rPr>
                <w:rFonts w:ascii="Arial" w:hAnsi="Arial" w:cs="Arial"/>
                <w:sz w:val="24"/>
                <w:szCs w:val="24"/>
              </w:rPr>
              <w:t>Manganese (ppb)</w:t>
            </w:r>
          </w:p>
        </w:tc>
        <w:tc>
          <w:tcPr>
            <w:tcW w:w="1350" w:type="dxa"/>
          </w:tcPr>
          <w:p w14:paraId="6AB05BED" w14:textId="7CB9F31B" w:rsidR="00086BEB" w:rsidRPr="005162DE" w:rsidRDefault="00CD2D00" w:rsidP="004179E4">
            <w:pPr>
              <w:spacing w:before="40" w:after="40"/>
              <w:jc w:val="center"/>
              <w:rPr>
                <w:rFonts w:ascii="Arial" w:hAnsi="Arial" w:cs="Arial"/>
                <w:sz w:val="24"/>
                <w:szCs w:val="24"/>
              </w:rPr>
            </w:pPr>
            <w:r w:rsidRPr="00CD2D00">
              <w:rPr>
                <w:rFonts w:ascii="Arial" w:hAnsi="Arial" w:cs="Arial"/>
                <w:color w:val="000000" w:themeColor="text1"/>
                <w:sz w:val="24"/>
                <w:szCs w:val="24"/>
              </w:rPr>
              <w:t>6/27/2018</w:t>
            </w:r>
          </w:p>
        </w:tc>
        <w:tc>
          <w:tcPr>
            <w:tcW w:w="1170" w:type="dxa"/>
          </w:tcPr>
          <w:p w14:paraId="0AC370FD" w14:textId="17F96F0C" w:rsidR="00086BEB" w:rsidRPr="005162DE" w:rsidRDefault="00CD2D00" w:rsidP="004179E4">
            <w:pPr>
              <w:spacing w:before="40" w:after="40"/>
              <w:jc w:val="center"/>
              <w:rPr>
                <w:rFonts w:ascii="Arial" w:hAnsi="Arial" w:cs="Arial"/>
                <w:sz w:val="24"/>
                <w:szCs w:val="24"/>
              </w:rPr>
            </w:pPr>
            <w:r>
              <w:rPr>
                <w:rFonts w:ascii="Arial" w:hAnsi="Arial" w:cs="Arial"/>
                <w:sz w:val="24"/>
                <w:szCs w:val="24"/>
              </w:rPr>
              <w:t>70</w:t>
            </w:r>
          </w:p>
        </w:tc>
        <w:tc>
          <w:tcPr>
            <w:tcW w:w="1350" w:type="dxa"/>
          </w:tcPr>
          <w:p w14:paraId="06D23DE1" w14:textId="74B1BDFF" w:rsidR="00086BEB" w:rsidRPr="005162DE" w:rsidRDefault="00CD2D00" w:rsidP="004179E4">
            <w:pPr>
              <w:spacing w:before="40" w:after="40"/>
              <w:jc w:val="center"/>
              <w:rPr>
                <w:rFonts w:ascii="Arial" w:hAnsi="Arial" w:cs="Arial"/>
                <w:sz w:val="24"/>
                <w:szCs w:val="24"/>
              </w:rPr>
            </w:pPr>
            <w:r>
              <w:rPr>
                <w:rFonts w:ascii="Arial" w:hAnsi="Arial" w:cs="Arial"/>
                <w:sz w:val="24"/>
                <w:szCs w:val="24"/>
              </w:rPr>
              <w:t>---</w:t>
            </w:r>
          </w:p>
        </w:tc>
        <w:tc>
          <w:tcPr>
            <w:tcW w:w="810" w:type="dxa"/>
          </w:tcPr>
          <w:p w14:paraId="4A9C9B68" w14:textId="7D86F92F" w:rsidR="00086BEB" w:rsidRPr="005162DE" w:rsidRDefault="00EC6942" w:rsidP="004179E4">
            <w:pPr>
              <w:spacing w:before="40" w:after="40"/>
              <w:jc w:val="center"/>
              <w:rPr>
                <w:rFonts w:ascii="Arial" w:hAnsi="Arial" w:cs="Arial"/>
                <w:sz w:val="24"/>
                <w:szCs w:val="24"/>
              </w:rPr>
            </w:pPr>
            <w:r>
              <w:rPr>
                <w:rFonts w:ascii="Arial" w:hAnsi="Arial" w:cs="Arial"/>
                <w:sz w:val="24"/>
                <w:szCs w:val="24"/>
              </w:rPr>
              <w:t>N/A</w:t>
            </w:r>
          </w:p>
        </w:tc>
        <w:tc>
          <w:tcPr>
            <w:tcW w:w="990" w:type="dxa"/>
          </w:tcPr>
          <w:p w14:paraId="7502C73C" w14:textId="6D1A5987" w:rsidR="00086BEB" w:rsidRPr="005162DE" w:rsidRDefault="00CD2D00" w:rsidP="004179E4">
            <w:pPr>
              <w:spacing w:before="40" w:after="40"/>
              <w:jc w:val="center"/>
              <w:rPr>
                <w:rFonts w:ascii="Arial" w:hAnsi="Arial" w:cs="Arial"/>
                <w:sz w:val="24"/>
                <w:szCs w:val="24"/>
              </w:rPr>
            </w:pPr>
            <w:r>
              <w:rPr>
                <w:rFonts w:ascii="Arial" w:hAnsi="Arial" w:cs="Arial"/>
                <w:sz w:val="24"/>
                <w:szCs w:val="24"/>
              </w:rPr>
              <w:t>N/A</w:t>
            </w:r>
          </w:p>
        </w:tc>
        <w:tc>
          <w:tcPr>
            <w:tcW w:w="2651" w:type="dxa"/>
          </w:tcPr>
          <w:p w14:paraId="06A23C91" w14:textId="5E32BD67" w:rsidR="00086BEB" w:rsidRPr="005162DE" w:rsidRDefault="00CD2D00" w:rsidP="00086BEB">
            <w:pPr>
              <w:spacing w:before="40" w:after="40"/>
              <w:rPr>
                <w:rFonts w:ascii="Arial" w:hAnsi="Arial" w:cs="Arial"/>
                <w:sz w:val="24"/>
                <w:szCs w:val="24"/>
              </w:rPr>
            </w:pPr>
            <w:r w:rsidRPr="00CD2D00">
              <w:rPr>
                <w:rFonts w:ascii="Arial" w:hAnsi="Arial" w:cs="Arial"/>
                <w:sz w:val="24"/>
                <w:szCs w:val="24"/>
              </w:rPr>
              <w:t>Leaching from natural deposits</w:t>
            </w:r>
          </w:p>
        </w:tc>
      </w:tr>
      <w:tr w:rsidR="00907843" w:rsidRPr="005162DE" w14:paraId="1607009B" w14:textId="77777777" w:rsidTr="009866A3">
        <w:trPr>
          <w:trHeight w:val="432"/>
        </w:trPr>
        <w:tc>
          <w:tcPr>
            <w:tcW w:w="2515" w:type="dxa"/>
          </w:tcPr>
          <w:p w14:paraId="3B26C686" w14:textId="77777777" w:rsidR="00907843" w:rsidRPr="00907843" w:rsidRDefault="00907843" w:rsidP="00907843">
            <w:pPr>
              <w:spacing w:before="40" w:after="40"/>
              <w:ind w:left="187"/>
              <w:jc w:val="center"/>
              <w:rPr>
                <w:rFonts w:ascii="Arial" w:hAnsi="Arial" w:cs="Arial"/>
                <w:sz w:val="24"/>
                <w:szCs w:val="24"/>
              </w:rPr>
            </w:pPr>
            <w:r w:rsidRPr="00907843">
              <w:rPr>
                <w:rFonts w:ascii="Arial" w:hAnsi="Arial" w:cs="Arial"/>
                <w:sz w:val="24"/>
                <w:szCs w:val="24"/>
              </w:rPr>
              <w:t>Specific</w:t>
            </w:r>
          </w:p>
          <w:p w14:paraId="00558E43" w14:textId="4E4D62D0" w:rsidR="00907843" w:rsidRDefault="00907843" w:rsidP="00907843">
            <w:pPr>
              <w:spacing w:before="40" w:after="40"/>
              <w:ind w:left="187"/>
              <w:jc w:val="center"/>
              <w:rPr>
                <w:rFonts w:ascii="Arial" w:hAnsi="Arial" w:cs="Arial"/>
                <w:sz w:val="24"/>
                <w:szCs w:val="24"/>
              </w:rPr>
            </w:pPr>
            <w:r w:rsidRPr="00907843">
              <w:rPr>
                <w:rFonts w:ascii="Arial" w:hAnsi="Arial" w:cs="Arial"/>
                <w:sz w:val="24"/>
                <w:szCs w:val="24"/>
              </w:rPr>
              <w:t>Conductance</w:t>
            </w:r>
            <w:r>
              <w:rPr>
                <w:rFonts w:ascii="Arial" w:hAnsi="Arial" w:cs="Arial"/>
                <w:sz w:val="24"/>
                <w:szCs w:val="24"/>
              </w:rPr>
              <w:t xml:space="preserve"> (</w:t>
            </w:r>
            <w:r w:rsidRPr="00907843">
              <w:rPr>
                <w:rFonts w:ascii="Arial" w:hAnsi="Arial" w:cs="Arial"/>
                <w:sz w:val="24"/>
                <w:szCs w:val="24"/>
              </w:rPr>
              <w:t>μS/cm</w:t>
            </w:r>
            <w:r>
              <w:rPr>
                <w:rFonts w:ascii="Arial" w:hAnsi="Arial" w:cs="Arial"/>
                <w:sz w:val="24"/>
                <w:szCs w:val="24"/>
              </w:rPr>
              <w:t>)</w:t>
            </w:r>
          </w:p>
        </w:tc>
        <w:tc>
          <w:tcPr>
            <w:tcW w:w="1350" w:type="dxa"/>
          </w:tcPr>
          <w:p w14:paraId="6D3F4D12" w14:textId="3FA8D9C0" w:rsidR="00907843" w:rsidRPr="00CD2D00" w:rsidRDefault="00907843" w:rsidP="004179E4">
            <w:pPr>
              <w:spacing w:before="40" w:after="40"/>
              <w:jc w:val="center"/>
              <w:rPr>
                <w:rFonts w:ascii="Arial" w:hAnsi="Arial" w:cs="Arial"/>
                <w:color w:val="000000" w:themeColor="text1"/>
                <w:sz w:val="24"/>
                <w:szCs w:val="24"/>
              </w:rPr>
            </w:pPr>
            <w:r w:rsidRPr="00907843">
              <w:rPr>
                <w:rFonts w:ascii="Arial" w:hAnsi="Arial" w:cs="Arial"/>
                <w:color w:val="000000" w:themeColor="text1"/>
                <w:sz w:val="24"/>
                <w:szCs w:val="24"/>
              </w:rPr>
              <w:t>6/27/2018</w:t>
            </w:r>
          </w:p>
        </w:tc>
        <w:tc>
          <w:tcPr>
            <w:tcW w:w="1170" w:type="dxa"/>
          </w:tcPr>
          <w:p w14:paraId="307C963D" w14:textId="3F94165E" w:rsidR="00907843" w:rsidRDefault="00907843" w:rsidP="004179E4">
            <w:pPr>
              <w:spacing w:before="40" w:after="40"/>
              <w:jc w:val="center"/>
              <w:rPr>
                <w:rFonts w:ascii="Arial" w:hAnsi="Arial" w:cs="Arial"/>
                <w:sz w:val="24"/>
                <w:szCs w:val="24"/>
              </w:rPr>
            </w:pPr>
            <w:r w:rsidRPr="00907843">
              <w:rPr>
                <w:rFonts w:ascii="Arial" w:hAnsi="Arial" w:cs="Arial"/>
                <w:sz w:val="24"/>
                <w:szCs w:val="24"/>
              </w:rPr>
              <w:t>226.000</w:t>
            </w:r>
          </w:p>
        </w:tc>
        <w:tc>
          <w:tcPr>
            <w:tcW w:w="1350" w:type="dxa"/>
          </w:tcPr>
          <w:p w14:paraId="369C7D33" w14:textId="1EBF4EB9" w:rsidR="00907843" w:rsidRDefault="00907843" w:rsidP="004179E4">
            <w:pPr>
              <w:spacing w:before="40" w:after="40"/>
              <w:jc w:val="center"/>
              <w:rPr>
                <w:rFonts w:ascii="Arial" w:hAnsi="Arial" w:cs="Arial"/>
                <w:sz w:val="24"/>
                <w:szCs w:val="24"/>
              </w:rPr>
            </w:pPr>
            <w:r>
              <w:rPr>
                <w:rFonts w:ascii="Arial" w:hAnsi="Arial" w:cs="Arial"/>
                <w:sz w:val="24"/>
                <w:szCs w:val="24"/>
              </w:rPr>
              <w:t>---</w:t>
            </w:r>
          </w:p>
        </w:tc>
        <w:tc>
          <w:tcPr>
            <w:tcW w:w="810" w:type="dxa"/>
          </w:tcPr>
          <w:p w14:paraId="2C7BDB9B" w14:textId="633AFEB8" w:rsidR="00907843" w:rsidRDefault="00EC6942" w:rsidP="004179E4">
            <w:pPr>
              <w:spacing w:before="40" w:after="40"/>
              <w:jc w:val="center"/>
              <w:rPr>
                <w:rFonts w:ascii="Arial" w:hAnsi="Arial" w:cs="Arial"/>
                <w:sz w:val="24"/>
                <w:szCs w:val="24"/>
              </w:rPr>
            </w:pPr>
            <w:r>
              <w:rPr>
                <w:rFonts w:ascii="Arial" w:hAnsi="Arial" w:cs="Arial"/>
                <w:sz w:val="24"/>
                <w:szCs w:val="24"/>
              </w:rPr>
              <w:t>N/A</w:t>
            </w:r>
          </w:p>
        </w:tc>
        <w:tc>
          <w:tcPr>
            <w:tcW w:w="990" w:type="dxa"/>
          </w:tcPr>
          <w:p w14:paraId="26A48720" w14:textId="116E9D17" w:rsidR="00907843" w:rsidRDefault="009866A3" w:rsidP="004179E4">
            <w:pPr>
              <w:spacing w:before="40" w:after="40"/>
              <w:jc w:val="center"/>
              <w:rPr>
                <w:rFonts w:ascii="Arial" w:hAnsi="Arial" w:cs="Arial"/>
                <w:sz w:val="24"/>
                <w:szCs w:val="24"/>
              </w:rPr>
            </w:pPr>
            <w:r>
              <w:rPr>
                <w:rFonts w:ascii="Arial" w:hAnsi="Arial" w:cs="Arial"/>
                <w:sz w:val="24"/>
                <w:szCs w:val="24"/>
              </w:rPr>
              <w:t>N/A</w:t>
            </w:r>
          </w:p>
        </w:tc>
        <w:tc>
          <w:tcPr>
            <w:tcW w:w="2651" w:type="dxa"/>
          </w:tcPr>
          <w:p w14:paraId="10E0AAD9" w14:textId="1CA3695E" w:rsidR="00907843" w:rsidRPr="00CD2D00" w:rsidRDefault="00907843" w:rsidP="00907843">
            <w:pPr>
              <w:spacing w:before="40" w:after="40"/>
              <w:rPr>
                <w:rFonts w:ascii="Arial" w:hAnsi="Arial" w:cs="Arial"/>
                <w:sz w:val="24"/>
                <w:szCs w:val="24"/>
              </w:rPr>
            </w:pPr>
            <w:r w:rsidRPr="00907843">
              <w:rPr>
                <w:rFonts w:ascii="Arial" w:hAnsi="Arial" w:cs="Arial"/>
                <w:sz w:val="24"/>
                <w:szCs w:val="24"/>
              </w:rPr>
              <w:t>Substances that form ions when in</w:t>
            </w:r>
            <w:r>
              <w:rPr>
                <w:rFonts w:ascii="Arial" w:hAnsi="Arial" w:cs="Arial"/>
                <w:sz w:val="24"/>
                <w:szCs w:val="24"/>
              </w:rPr>
              <w:t xml:space="preserve"> </w:t>
            </w:r>
            <w:r w:rsidRPr="00907843">
              <w:rPr>
                <w:rFonts w:ascii="Arial" w:hAnsi="Arial" w:cs="Arial"/>
                <w:sz w:val="24"/>
                <w:szCs w:val="24"/>
              </w:rPr>
              <w:t>water; seawater influence</w:t>
            </w:r>
          </w:p>
        </w:tc>
      </w:tr>
      <w:tr w:rsidR="00CD2D00" w:rsidRPr="005162DE" w14:paraId="27400327" w14:textId="77777777" w:rsidTr="009866A3">
        <w:trPr>
          <w:trHeight w:val="432"/>
        </w:trPr>
        <w:tc>
          <w:tcPr>
            <w:tcW w:w="2515" w:type="dxa"/>
          </w:tcPr>
          <w:p w14:paraId="6D8AC440" w14:textId="0ED00744" w:rsidR="00CD2D00" w:rsidRDefault="00CD2D00" w:rsidP="00CD2D00">
            <w:pPr>
              <w:spacing w:before="40" w:after="40"/>
              <w:ind w:left="187"/>
              <w:jc w:val="center"/>
              <w:rPr>
                <w:rFonts w:ascii="Arial" w:hAnsi="Arial" w:cs="Arial"/>
                <w:sz w:val="24"/>
                <w:szCs w:val="24"/>
              </w:rPr>
            </w:pPr>
            <w:r>
              <w:rPr>
                <w:rFonts w:ascii="Arial" w:hAnsi="Arial" w:cs="Arial"/>
                <w:sz w:val="24"/>
                <w:szCs w:val="24"/>
              </w:rPr>
              <w:t>Sulfate (ppm)</w:t>
            </w:r>
          </w:p>
        </w:tc>
        <w:tc>
          <w:tcPr>
            <w:tcW w:w="1350" w:type="dxa"/>
          </w:tcPr>
          <w:p w14:paraId="7F97C4B5" w14:textId="532DF1FE" w:rsidR="00CD2D00" w:rsidRPr="00CD2D00" w:rsidRDefault="00CD2D00" w:rsidP="004179E4">
            <w:pPr>
              <w:spacing w:before="40" w:after="40"/>
              <w:jc w:val="center"/>
              <w:rPr>
                <w:rFonts w:ascii="Arial" w:hAnsi="Arial" w:cs="Arial"/>
                <w:color w:val="000000" w:themeColor="text1"/>
                <w:sz w:val="24"/>
                <w:szCs w:val="24"/>
              </w:rPr>
            </w:pPr>
            <w:r w:rsidRPr="00CD2D00">
              <w:rPr>
                <w:rFonts w:ascii="Arial" w:hAnsi="Arial" w:cs="Arial"/>
                <w:color w:val="000000" w:themeColor="text1"/>
                <w:sz w:val="24"/>
                <w:szCs w:val="24"/>
              </w:rPr>
              <w:t>6/27/2018</w:t>
            </w:r>
          </w:p>
        </w:tc>
        <w:tc>
          <w:tcPr>
            <w:tcW w:w="1170" w:type="dxa"/>
          </w:tcPr>
          <w:p w14:paraId="7C623E86" w14:textId="7B72372A" w:rsidR="00CD2D00" w:rsidRDefault="00CD2D00" w:rsidP="004179E4">
            <w:pPr>
              <w:spacing w:before="40" w:after="40"/>
              <w:jc w:val="center"/>
              <w:rPr>
                <w:rFonts w:ascii="Arial" w:hAnsi="Arial" w:cs="Arial"/>
                <w:sz w:val="24"/>
                <w:szCs w:val="24"/>
              </w:rPr>
            </w:pPr>
            <w:r>
              <w:rPr>
                <w:rFonts w:ascii="Arial" w:hAnsi="Arial" w:cs="Arial"/>
                <w:sz w:val="24"/>
                <w:szCs w:val="24"/>
              </w:rPr>
              <w:t>23.8</w:t>
            </w:r>
          </w:p>
        </w:tc>
        <w:tc>
          <w:tcPr>
            <w:tcW w:w="1350" w:type="dxa"/>
          </w:tcPr>
          <w:p w14:paraId="600594BC" w14:textId="6F3B19F2" w:rsidR="00CD2D00" w:rsidRDefault="00CD2D00" w:rsidP="004179E4">
            <w:pPr>
              <w:spacing w:before="40" w:after="40"/>
              <w:jc w:val="center"/>
              <w:rPr>
                <w:rFonts w:ascii="Arial" w:hAnsi="Arial" w:cs="Arial"/>
                <w:sz w:val="24"/>
                <w:szCs w:val="24"/>
              </w:rPr>
            </w:pPr>
            <w:r>
              <w:rPr>
                <w:rFonts w:ascii="Arial" w:hAnsi="Arial" w:cs="Arial"/>
                <w:sz w:val="24"/>
                <w:szCs w:val="24"/>
              </w:rPr>
              <w:t>---</w:t>
            </w:r>
          </w:p>
        </w:tc>
        <w:tc>
          <w:tcPr>
            <w:tcW w:w="810" w:type="dxa"/>
          </w:tcPr>
          <w:p w14:paraId="5127EC74" w14:textId="732E444D" w:rsidR="00CD2D00" w:rsidRDefault="00EC6942" w:rsidP="004179E4">
            <w:pPr>
              <w:spacing w:before="40" w:after="40"/>
              <w:jc w:val="center"/>
              <w:rPr>
                <w:rFonts w:ascii="Arial" w:hAnsi="Arial" w:cs="Arial"/>
                <w:sz w:val="24"/>
                <w:szCs w:val="24"/>
              </w:rPr>
            </w:pPr>
            <w:r>
              <w:rPr>
                <w:rFonts w:ascii="Arial" w:hAnsi="Arial" w:cs="Arial"/>
                <w:sz w:val="24"/>
                <w:szCs w:val="24"/>
              </w:rPr>
              <w:t>N/A</w:t>
            </w:r>
          </w:p>
        </w:tc>
        <w:tc>
          <w:tcPr>
            <w:tcW w:w="990" w:type="dxa"/>
          </w:tcPr>
          <w:p w14:paraId="03A6F729" w14:textId="26E971E7" w:rsidR="00CD2D00" w:rsidRDefault="00CD2D00" w:rsidP="004179E4">
            <w:pPr>
              <w:spacing w:before="40" w:after="40"/>
              <w:jc w:val="center"/>
              <w:rPr>
                <w:rFonts w:ascii="Arial" w:hAnsi="Arial" w:cs="Arial"/>
                <w:sz w:val="24"/>
                <w:szCs w:val="24"/>
              </w:rPr>
            </w:pPr>
            <w:r>
              <w:rPr>
                <w:rFonts w:ascii="Arial" w:hAnsi="Arial" w:cs="Arial"/>
                <w:sz w:val="24"/>
                <w:szCs w:val="24"/>
              </w:rPr>
              <w:t>N/A</w:t>
            </w:r>
          </w:p>
        </w:tc>
        <w:tc>
          <w:tcPr>
            <w:tcW w:w="2651" w:type="dxa"/>
          </w:tcPr>
          <w:p w14:paraId="37648B47" w14:textId="45C1FFB1" w:rsidR="00CD2D00" w:rsidRPr="00CD2D00" w:rsidRDefault="00CD2D00" w:rsidP="00CD2D00">
            <w:pPr>
              <w:spacing w:before="40" w:after="40"/>
              <w:rPr>
                <w:rFonts w:ascii="Arial" w:hAnsi="Arial" w:cs="Arial"/>
                <w:sz w:val="24"/>
                <w:szCs w:val="24"/>
              </w:rPr>
            </w:pPr>
            <w:r w:rsidRPr="00CD2D00">
              <w:rPr>
                <w:rFonts w:ascii="Arial" w:hAnsi="Arial" w:cs="Arial"/>
                <w:sz w:val="24"/>
                <w:szCs w:val="24"/>
              </w:rPr>
              <w:t>Runoff/leaching from natural</w:t>
            </w:r>
            <w:r>
              <w:rPr>
                <w:rFonts w:ascii="Arial" w:hAnsi="Arial" w:cs="Arial"/>
                <w:sz w:val="24"/>
                <w:szCs w:val="24"/>
              </w:rPr>
              <w:t xml:space="preserve"> </w:t>
            </w:r>
            <w:r w:rsidRPr="00CD2D00">
              <w:rPr>
                <w:rFonts w:ascii="Arial" w:hAnsi="Arial" w:cs="Arial"/>
                <w:sz w:val="24"/>
                <w:szCs w:val="24"/>
              </w:rPr>
              <w:t>deposits; industrial wastes</w:t>
            </w:r>
          </w:p>
        </w:tc>
      </w:tr>
      <w:tr w:rsidR="00907843" w:rsidRPr="005162DE" w14:paraId="2F446BCB" w14:textId="77777777" w:rsidTr="009866A3">
        <w:trPr>
          <w:trHeight w:val="432"/>
        </w:trPr>
        <w:tc>
          <w:tcPr>
            <w:tcW w:w="2515" w:type="dxa"/>
          </w:tcPr>
          <w:p w14:paraId="12E39067" w14:textId="038BB417" w:rsidR="00907843" w:rsidRDefault="00907843" w:rsidP="00907843">
            <w:pPr>
              <w:spacing w:before="40" w:after="40"/>
              <w:ind w:left="187"/>
              <w:jc w:val="center"/>
              <w:rPr>
                <w:rFonts w:ascii="Arial" w:hAnsi="Arial" w:cs="Arial"/>
                <w:sz w:val="24"/>
                <w:szCs w:val="24"/>
              </w:rPr>
            </w:pPr>
            <w:r w:rsidRPr="00907843">
              <w:rPr>
                <w:rFonts w:ascii="Arial" w:hAnsi="Arial" w:cs="Arial"/>
                <w:sz w:val="24"/>
                <w:szCs w:val="24"/>
              </w:rPr>
              <w:t>Total Dissolved</w:t>
            </w:r>
            <w:r>
              <w:rPr>
                <w:rFonts w:ascii="Arial" w:hAnsi="Arial" w:cs="Arial"/>
                <w:sz w:val="24"/>
                <w:szCs w:val="24"/>
              </w:rPr>
              <w:t xml:space="preserve"> </w:t>
            </w:r>
            <w:r w:rsidRPr="00907843">
              <w:rPr>
                <w:rFonts w:ascii="Arial" w:hAnsi="Arial" w:cs="Arial"/>
                <w:sz w:val="24"/>
                <w:szCs w:val="24"/>
              </w:rPr>
              <w:t>Solids [TDS]</w:t>
            </w:r>
            <w:r>
              <w:rPr>
                <w:rFonts w:ascii="Arial" w:hAnsi="Arial" w:cs="Arial"/>
                <w:sz w:val="24"/>
                <w:szCs w:val="24"/>
              </w:rPr>
              <w:t xml:space="preserve"> (ppm)</w:t>
            </w:r>
          </w:p>
        </w:tc>
        <w:tc>
          <w:tcPr>
            <w:tcW w:w="1350" w:type="dxa"/>
          </w:tcPr>
          <w:p w14:paraId="3F278015" w14:textId="7696856F" w:rsidR="00907843" w:rsidRPr="00CD2D00" w:rsidRDefault="00907843" w:rsidP="00907843">
            <w:pPr>
              <w:spacing w:before="40" w:after="40"/>
              <w:jc w:val="center"/>
              <w:rPr>
                <w:rFonts w:ascii="Arial" w:hAnsi="Arial" w:cs="Arial"/>
                <w:color w:val="000000" w:themeColor="text1"/>
                <w:sz w:val="24"/>
                <w:szCs w:val="24"/>
              </w:rPr>
            </w:pPr>
            <w:r w:rsidRPr="00CD2D00">
              <w:rPr>
                <w:rFonts w:ascii="Arial" w:hAnsi="Arial" w:cs="Arial"/>
                <w:color w:val="000000" w:themeColor="text1"/>
                <w:sz w:val="24"/>
                <w:szCs w:val="24"/>
              </w:rPr>
              <w:t>6/27/2018</w:t>
            </w:r>
          </w:p>
        </w:tc>
        <w:tc>
          <w:tcPr>
            <w:tcW w:w="1170" w:type="dxa"/>
          </w:tcPr>
          <w:p w14:paraId="6969761A" w14:textId="3C22BE4C" w:rsidR="00907843" w:rsidRDefault="00907843" w:rsidP="00907843">
            <w:pPr>
              <w:spacing w:before="40" w:after="40"/>
              <w:jc w:val="center"/>
              <w:rPr>
                <w:rFonts w:ascii="Arial" w:hAnsi="Arial" w:cs="Arial"/>
                <w:sz w:val="24"/>
                <w:szCs w:val="24"/>
              </w:rPr>
            </w:pPr>
            <w:r w:rsidRPr="00907843">
              <w:rPr>
                <w:rFonts w:ascii="Arial" w:hAnsi="Arial" w:cs="Arial"/>
                <w:sz w:val="24"/>
                <w:szCs w:val="24"/>
              </w:rPr>
              <w:t>130</w:t>
            </w:r>
          </w:p>
        </w:tc>
        <w:tc>
          <w:tcPr>
            <w:tcW w:w="1350" w:type="dxa"/>
          </w:tcPr>
          <w:p w14:paraId="0DE4A06F" w14:textId="4F1A38C7" w:rsidR="00907843" w:rsidRDefault="00907843" w:rsidP="00907843">
            <w:pPr>
              <w:spacing w:before="40" w:after="40"/>
              <w:jc w:val="center"/>
              <w:rPr>
                <w:rFonts w:ascii="Arial" w:hAnsi="Arial" w:cs="Arial"/>
                <w:sz w:val="24"/>
                <w:szCs w:val="24"/>
              </w:rPr>
            </w:pPr>
            <w:r>
              <w:rPr>
                <w:rFonts w:ascii="Arial" w:hAnsi="Arial" w:cs="Arial"/>
                <w:sz w:val="24"/>
                <w:szCs w:val="24"/>
              </w:rPr>
              <w:t>---</w:t>
            </w:r>
          </w:p>
        </w:tc>
        <w:tc>
          <w:tcPr>
            <w:tcW w:w="810" w:type="dxa"/>
          </w:tcPr>
          <w:p w14:paraId="16EB85C3" w14:textId="6A857B94" w:rsidR="00907843" w:rsidRDefault="00EC6942" w:rsidP="00907843">
            <w:pPr>
              <w:spacing w:before="40" w:after="40"/>
              <w:jc w:val="center"/>
              <w:rPr>
                <w:rFonts w:ascii="Arial" w:hAnsi="Arial" w:cs="Arial"/>
                <w:sz w:val="24"/>
                <w:szCs w:val="24"/>
              </w:rPr>
            </w:pPr>
            <w:r>
              <w:rPr>
                <w:rFonts w:ascii="Arial" w:hAnsi="Arial" w:cs="Arial"/>
                <w:sz w:val="24"/>
                <w:szCs w:val="24"/>
              </w:rPr>
              <w:t>N/A</w:t>
            </w:r>
          </w:p>
        </w:tc>
        <w:tc>
          <w:tcPr>
            <w:tcW w:w="990" w:type="dxa"/>
          </w:tcPr>
          <w:p w14:paraId="64774F99" w14:textId="78EDDB6C" w:rsidR="00907843" w:rsidRDefault="00907843" w:rsidP="00907843">
            <w:pPr>
              <w:spacing w:before="40" w:after="40"/>
              <w:jc w:val="center"/>
              <w:rPr>
                <w:rFonts w:ascii="Arial" w:hAnsi="Arial" w:cs="Arial"/>
                <w:sz w:val="24"/>
                <w:szCs w:val="24"/>
              </w:rPr>
            </w:pPr>
            <w:r>
              <w:rPr>
                <w:rFonts w:ascii="Arial" w:hAnsi="Arial" w:cs="Arial"/>
                <w:sz w:val="24"/>
                <w:szCs w:val="24"/>
              </w:rPr>
              <w:t>N/A</w:t>
            </w:r>
          </w:p>
        </w:tc>
        <w:tc>
          <w:tcPr>
            <w:tcW w:w="2651" w:type="dxa"/>
          </w:tcPr>
          <w:p w14:paraId="50357E8B" w14:textId="2CF98676" w:rsidR="00907843" w:rsidRPr="00CD2D00" w:rsidRDefault="00907843" w:rsidP="00907843">
            <w:pPr>
              <w:spacing w:before="40" w:after="40"/>
              <w:rPr>
                <w:rFonts w:ascii="Arial" w:hAnsi="Arial" w:cs="Arial"/>
                <w:sz w:val="24"/>
                <w:szCs w:val="24"/>
              </w:rPr>
            </w:pPr>
            <w:r w:rsidRPr="00907843">
              <w:rPr>
                <w:rFonts w:ascii="Arial" w:hAnsi="Arial" w:cs="Arial"/>
                <w:sz w:val="24"/>
                <w:szCs w:val="24"/>
              </w:rPr>
              <w:t>Runoff/leaching</w:t>
            </w:r>
            <w:r>
              <w:rPr>
                <w:rFonts w:ascii="Arial" w:hAnsi="Arial" w:cs="Arial"/>
                <w:sz w:val="24"/>
                <w:szCs w:val="24"/>
              </w:rPr>
              <w:t xml:space="preserve"> </w:t>
            </w:r>
            <w:r w:rsidRPr="00907843">
              <w:rPr>
                <w:rFonts w:ascii="Arial" w:hAnsi="Arial" w:cs="Arial"/>
                <w:sz w:val="24"/>
                <w:szCs w:val="24"/>
              </w:rPr>
              <w:t>from natural</w:t>
            </w:r>
            <w:r>
              <w:rPr>
                <w:rFonts w:ascii="Arial" w:hAnsi="Arial" w:cs="Arial"/>
                <w:sz w:val="24"/>
                <w:szCs w:val="24"/>
              </w:rPr>
              <w:t xml:space="preserve"> </w:t>
            </w:r>
            <w:r w:rsidRPr="00907843">
              <w:rPr>
                <w:rFonts w:ascii="Arial" w:hAnsi="Arial" w:cs="Arial"/>
                <w:sz w:val="24"/>
                <w:szCs w:val="24"/>
              </w:rPr>
              <w:t>deposits</w:t>
            </w:r>
          </w:p>
        </w:tc>
      </w:tr>
      <w:tr w:rsidR="00907843" w:rsidRPr="005162DE" w14:paraId="6397EF97" w14:textId="77777777" w:rsidTr="009866A3">
        <w:trPr>
          <w:trHeight w:val="296"/>
        </w:trPr>
        <w:tc>
          <w:tcPr>
            <w:tcW w:w="2515" w:type="dxa"/>
          </w:tcPr>
          <w:p w14:paraId="352E6C77" w14:textId="27556AC5" w:rsidR="00907843" w:rsidRDefault="00D65D1D" w:rsidP="009866A3">
            <w:pPr>
              <w:spacing w:before="40" w:after="40"/>
              <w:ind w:left="187"/>
              <w:jc w:val="center"/>
              <w:rPr>
                <w:rFonts w:ascii="Arial" w:hAnsi="Arial" w:cs="Arial"/>
                <w:sz w:val="24"/>
                <w:szCs w:val="24"/>
              </w:rPr>
            </w:pPr>
            <w:r>
              <w:rPr>
                <w:rFonts w:ascii="Arial" w:hAnsi="Arial" w:cs="Arial"/>
                <w:sz w:val="24"/>
                <w:szCs w:val="24"/>
              </w:rPr>
              <w:t>Turbidity (</w:t>
            </w:r>
            <w:r w:rsidR="009866A3">
              <w:rPr>
                <w:rFonts w:ascii="Arial" w:hAnsi="Arial" w:cs="Arial"/>
                <w:sz w:val="24"/>
                <w:szCs w:val="24"/>
              </w:rPr>
              <w:t>units</w:t>
            </w:r>
            <w:r>
              <w:rPr>
                <w:rFonts w:ascii="Arial" w:hAnsi="Arial" w:cs="Arial"/>
                <w:sz w:val="24"/>
                <w:szCs w:val="24"/>
              </w:rPr>
              <w:t>)</w:t>
            </w:r>
          </w:p>
        </w:tc>
        <w:tc>
          <w:tcPr>
            <w:tcW w:w="1350" w:type="dxa"/>
          </w:tcPr>
          <w:p w14:paraId="5103E4A0" w14:textId="0B31B20C" w:rsidR="00907843" w:rsidRPr="00D65D1D" w:rsidRDefault="00D65D1D" w:rsidP="009866A3">
            <w:pPr>
              <w:jc w:val="center"/>
              <w:textAlignment w:val="top"/>
              <w:rPr>
                <w:rFonts w:ascii="Arial" w:hAnsi="Arial" w:cs="Arial"/>
                <w:color w:val="000000" w:themeColor="text1"/>
                <w:sz w:val="24"/>
                <w:szCs w:val="24"/>
              </w:rPr>
            </w:pPr>
            <w:r w:rsidRPr="00D65D1D">
              <w:rPr>
                <w:rFonts w:ascii="Arial" w:hAnsi="Arial" w:cs="Arial"/>
                <w:color w:val="000000" w:themeColor="text1"/>
                <w:sz w:val="24"/>
                <w:szCs w:val="24"/>
              </w:rPr>
              <w:t>6/12/2024</w:t>
            </w:r>
          </w:p>
        </w:tc>
        <w:tc>
          <w:tcPr>
            <w:tcW w:w="1170" w:type="dxa"/>
          </w:tcPr>
          <w:p w14:paraId="1D66AE56" w14:textId="01073718" w:rsidR="00907843" w:rsidRDefault="00D65D1D" w:rsidP="009866A3">
            <w:pPr>
              <w:spacing w:before="40" w:after="40"/>
              <w:jc w:val="center"/>
              <w:rPr>
                <w:rFonts w:ascii="Arial" w:hAnsi="Arial" w:cs="Arial"/>
                <w:sz w:val="24"/>
                <w:szCs w:val="24"/>
              </w:rPr>
            </w:pPr>
            <w:r>
              <w:rPr>
                <w:rFonts w:ascii="Arial" w:hAnsi="Arial" w:cs="Arial"/>
                <w:sz w:val="24"/>
                <w:szCs w:val="24"/>
              </w:rPr>
              <w:t>0.7</w:t>
            </w:r>
          </w:p>
        </w:tc>
        <w:tc>
          <w:tcPr>
            <w:tcW w:w="1350" w:type="dxa"/>
          </w:tcPr>
          <w:p w14:paraId="073AD56A" w14:textId="043CF57B" w:rsidR="00907843" w:rsidRDefault="00D65D1D" w:rsidP="009866A3">
            <w:pPr>
              <w:spacing w:before="40" w:after="40"/>
              <w:jc w:val="center"/>
              <w:rPr>
                <w:rFonts w:ascii="Arial" w:hAnsi="Arial" w:cs="Arial"/>
                <w:sz w:val="24"/>
                <w:szCs w:val="24"/>
              </w:rPr>
            </w:pPr>
            <w:r>
              <w:rPr>
                <w:rFonts w:ascii="Arial" w:hAnsi="Arial" w:cs="Arial"/>
                <w:sz w:val="24"/>
                <w:szCs w:val="24"/>
              </w:rPr>
              <w:t>---</w:t>
            </w:r>
          </w:p>
        </w:tc>
        <w:tc>
          <w:tcPr>
            <w:tcW w:w="810" w:type="dxa"/>
          </w:tcPr>
          <w:p w14:paraId="7719F183" w14:textId="210221C3" w:rsidR="00907843" w:rsidRDefault="00EC6942" w:rsidP="009866A3">
            <w:pPr>
              <w:spacing w:before="40" w:after="40"/>
              <w:jc w:val="center"/>
              <w:rPr>
                <w:rFonts w:ascii="Arial" w:hAnsi="Arial" w:cs="Arial"/>
                <w:sz w:val="24"/>
                <w:szCs w:val="24"/>
              </w:rPr>
            </w:pPr>
            <w:r>
              <w:rPr>
                <w:rFonts w:ascii="Arial" w:hAnsi="Arial" w:cs="Arial"/>
                <w:sz w:val="24"/>
                <w:szCs w:val="24"/>
              </w:rPr>
              <w:t>N/A</w:t>
            </w:r>
          </w:p>
        </w:tc>
        <w:tc>
          <w:tcPr>
            <w:tcW w:w="990" w:type="dxa"/>
          </w:tcPr>
          <w:p w14:paraId="39531CA9" w14:textId="5B8D3D84" w:rsidR="00907843" w:rsidRDefault="009866A3" w:rsidP="009866A3">
            <w:pPr>
              <w:spacing w:before="40" w:after="40"/>
              <w:jc w:val="center"/>
              <w:rPr>
                <w:rFonts w:ascii="Arial" w:hAnsi="Arial" w:cs="Arial"/>
                <w:sz w:val="24"/>
                <w:szCs w:val="24"/>
              </w:rPr>
            </w:pPr>
            <w:r>
              <w:rPr>
                <w:rFonts w:ascii="Arial" w:hAnsi="Arial" w:cs="Arial"/>
                <w:sz w:val="24"/>
                <w:szCs w:val="24"/>
              </w:rPr>
              <w:t>N/A</w:t>
            </w:r>
          </w:p>
        </w:tc>
        <w:tc>
          <w:tcPr>
            <w:tcW w:w="2651" w:type="dxa"/>
          </w:tcPr>
          <w:p w14:paraId="447F52CA" w14:textId="2A260DA2" w:rsidR="00907843" w:rsidRPr="00CD2D00" w:rsidRDefault="00D65D1D" w:rsidP="009866A3">
            <w:pPr>
              <w:spacing w:before="40" w:after="40"/>
              <w:rPr>
                <w:rFonts w:ascii="Arial" w:hAnsi="Arial" w:cs="Arial"/>
                <w:sz w:val="24"/>
                <w:szCs w:val="24"/>
              </w:rPr>
            </w:pPr>
            <w:r w:rsidRPr="00D65D1D">
              <w:rPr>
                <w:rFonts w:ascii="Arial" w:hAnsi="Arial" w:cs="Arial"/>
                <w:sz w:val="24"/>
                <w:szCs w:val="24"/>
              </w:rPr>
              <w:t>Soil runoff</w:t>
            </w:r>
          </w:p>
        </w:tc>
      </w:tr>
    </w:tbl>
    <w:p w14:paraId="69D3A731" w14:textId="7ADAC1FE" w:rsidR="005D3708" w:rsidRPr="005162DE" w:rsidRDefault="005D3708" w:rsidP="00875407">
      <w:pPr>
        <w:pStyle w:val="Caption"/>
        <w:widowControl w:val="0"/>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6</w:t>
      </w:r>
      <w:r w:rsidR="0000000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187DFB48"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F7EA0C6" w:rsidR="00DA4F32" w:rsidRPr="005162DE" w:rsidRDefault="00FD598F" w:rsidP="00FD598F">
            <w:pPr>
              <w:spacing w:before="40" w:after="40"/>
              <w:jc w:val="center"/>
              <w:rPr>
                <w:rFonts w:ascii="Arial" w:hAnsi="Arial" w:cs="Arial"/>
                <w:sz w:val="24"/>
                <w:szCs w:val="24"/>
              </w:rPr>
            </w:pPr>
            <w:r>
              <w:rPr>
                <w:rFonts w:ascii="Arial" w:hAnsi="Arial" w:cs="Arial"/>
                <w:sz w:val="24"/>
                <w:szCs w:val="24"/>
              </w:rPr>
              <w:t>Potassium (ppm)</w:t>
            </w:r>
          </w:p>
        </w:tc>
        <w:tc>
          <w:tcPr>
            <w:tcW w:w="1440" w:type="dxa"/>
          </w:tcPr>
          <w:p w14:paraId="28190B3D" w14:textId="65B924C4" w:rsidR="00DA4F32" w:rsidRPr="005162DE" w:rsidRDefault="00FD598F" w:rsidP="00DA4F32">
            <w:pPr>
              <w:spacing w:before="40" w:after="40"/>
              <w:jc w:val="center"/>
              <w:rPr>
                <w:rFonts w:ascii="Arial" w:hAnsi="Arial" w:cs="Arial"/>
                <w:sz w:val="24"/>
                <w:szCs w:val="24"/>
              </w:rPr>
            </w:pPr>
            <w:r w:rsidRPr="00CD2D00">
              <w:rPr>
                <w:rFonts w:ascii="Arial" w:hAnsi="Arial" w:cs="Arial"/>
                <w:color w:val="000000" w:themeColor="text1"/>
                <w:sz w:val="24"/>
                <w:szCs w:val="24"/>
              </w:rPr>
              <w:t>6/27/2018</w:t>
            </w:r>
          </w:p>
        </w:tc>
        <w:tc>
          <w:tcPr>
            <w:tcW w:w="1350" w:type="dxa"/>
          </w:tcPr>
          <w:p w14:paraId="63D0EACA" w14:textId="24BA50A1" w:rsidR="00DA4F32" w:rsidRPr="005162DE" w:rsidRDefault="00FD598F" w:rsidP="00FD598F">
            <w:pPr>
              <w:spacing w:before="40" w:after="40"/>
              <w:jc w:val="center"/>
              <w:rPr>
                <w:rFonts w:ascii="Arial" w:hAnsi="Arial" w:cs="Arial"/>
                <w:sz w:val="24"/>
                <w:szCs w:val="24"/>
              </w:rPr>
            </w:pPr>
            <w:r>
              <w:rPr>
                <w:rFonts w:ascii="Arial" w:hAnsi="Arial" w:cs="Arial"/>
                <w:sz w:val="24"/>
                <w:szCs w:val="24"/>
              </w:rPr>
              <w:t>2</w:t>
            </w:r>
          </w:p>
        </w:tc>
        <w:tc>
          <w:tcPr>
            <w:tcW w:w="1530" w:type="dxa"/>
          </w:tcPr>
          <w:p w14:paraId="60CC3A19" w14:textId="1FFE7A28" w:rsidR="00DA4F32" w:rsidRPr="005162DE" w:rsidRDefault="00FD598F" w:rsidP="00DA4F32">
            <w:pPr>
              <w:spacing w:before="40" w:after="40"/>
              <w:jc w:val="center"/>
              <w:rPr>
                <w:rFonts w:ascii="Arial" w:hAnsi="Arial" w:cs="Arial"/>
                <w:sz w:val="24"/>
                <w:szCs w:val="24"/>
              </w:rPr>
            </w:pPr>
            <w:r>
              <w:rPr>
                <w:rFonts w:ascii="Arial" w:hAnsi="Arial" w:cs="Arial"/>
                <w:sz w:val="24"/>
                <w:szCs w:val="24"/>
              </w:rPr>
              <w:t>---</w:t>
            </w:r>
          </w:p>
        </w:tc>
        <w:tc>
          <w:tcPr>
            <w:tcW w:w="1800" w:type="dxa"/>
          </w:tcPr>
          <w:p w14:paraId="15DDAE72" w14:textId="3986BDC2" w:rsidR="00DA4F32" w:rsidRPr="005162DE" w:rsidRDefault="00FD598F"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598F7785" w:rsidR="00DA4F32" w:rsidRPr="005162DE" w:rsidRDefault="00FD598F" w:rsidP="00FD598F">
            <w:pPr>
              <w:spacing w:before="40" w:after="40"/>
              <w:jc w:val="center"/>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C510BD">
      <w:pPr>
        <w:pStyle w:val="Heading3"/>
        <w:keepNext/>
        <w:spacing w:before="360" w:after="120"/>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E24F456" w14:textId="1A02C868" w:rsidR="009866A3" w:rsidRPr="008811FC" w:rsidRDefault="0000548F" w:rsidP="0000548F">
      <w:pPr>
        <w:rPr>
          <w:rFonts w:ascii="Arial" w:hAnsi="Arial" w:cs="Arial"/>
          <w:sz w:val="2"/>
          <w:szCs w:val="2"/>
        </w:rPr>
      </w:pPr>
      <w:r w:rsidRPr="0000548F">
        <w:rPr>
          <w:rFonts w:ascii="Arial" w:hAnsi="Arial" w:cs="Arial"/>
          <w:bCs/>
          <w:sz w:val="24"/>
          <w:szCs w:val="24"/>
        </w:rPr>
        <w:t xml:space="preserve">If present, elevated levels of lead can cause serious health problems, especially for pregnant women and young children. Lead in drinking water is primarily from materials and components associated with service lines and </w:t>
      </w:r>
      <w:r w:rsidR="008811FC">
        <w:rPr>
          <w:rFonts w:ascii="Arial" w:hAnsi="Arial" w:cs="Arial"/>
          <w:bCs/>
          <w:sz w:val="24"/>
          <w:szCs w:val="24"/>
        </w:rPr>
        <w:t>building</w:t>
      </w:r>
      <w:r w:rsidRPr="0000548F">
        <w:rPr>
          <w:rFonts w:ascii="Arial" w:hAnsi="Arial" w:cs="Arial"/>
          <w:bCs/>
          <w:sz w:val="24"/>
          <w:szCs w:val="24"/>
        </w:rPr>
        <w:t xml:space="preserve"> plumbing. Richmond Elementary School is responsible for providing high quality drinking water, but cannot control the variety of materials used in plumbing components. When water has been sitting for several hours, you can minimize the potential for lead exposure by flushing </w:t>
      </w:r>
      <w:r w:rsidR="008811FC">
        <w:rPr>
          <w:rFonts w:ascii="Arial" w:hAnsi="Arial" w:cs="Arial"/>
          <w:bCs/>
          <w:sz w:val="24"/>
          <w:szCs w:val="24"/>
        </w:rPr>
        <w:t>the</w:t>
      </w:r>
      <w:r w:rsidRPr="0000548F">
        <w:rPr>
          <w:rFonts w:ascii="Arial" w:hAnsi="Arial" w:cs="Arial"/>
          <w:bCs/>
          <w:sz w:val="24"/>
          <w:szCs w:val="24"/>
        </w:rPr>
        <w:t xml:space="preserve"> tap for 30 seconds to 2 minutes before using water for drinking or cooking. [Optional: If you do so, you may wish to collect the flushed water and reuse it for another beneficial purpose, such as watering plants.] </w:t>
      </w:r>
      <w:r w:rsidRPr="0000548F">
        <w:rPr>
          <w:rFonts w:ascii="Arial" w:hAnsi="Arial" w:cs="Arial"/>
          <w:iCs/>
          <w:sz w:val="24"/>
          <w:szCs w:val="24"/>
        </w:rPr>
        <w:t xml:space="preserve">If you are concerned about lead in </w:t>
      </w:r>
      <w:r w:rsidR="008811FC">
        <w:rPr>
          <w:rFonts w:ascii="Arial" w:hAnsi="Arial" w:cs="Arial"/>
          <w:iCs/>
          <w:sz w:val="24"/>
          <w:szCs w:val="24"/>
        </w:rPr>
        <w:t>the</w:t>
      </w:r>
      <w:r w:rsidRPr="0000548F">
        <w:rPr>
          <w:rFonts w:ascii="Arial" w:hAnsi="Arial" w:cs="Arial"/>
          <w:iCs/>
          <w:sz w:val="24"/>
          <w:szCs w:val="24"/>
        </w:rPr>
        <w:t xml:space="preserve"> water and wish to have </w:t>
      </w:r>
      <w:r w:rsidR="008811FC">
        <w:rPr>
          <w:rFonts w:ascii="Arial" w:hAnsi="Arial" w:cs="Arial"/>
          <w:iCs/>
          <w:sz w:val="24"/>
          <w:szCs w:val="24"/>
        </w:rPr>
        <w:t>the</w:t>
      </w:r>
      <w:r w:rsidRPr="0000548F">
        <w:rPr>
          <w:rFonts w:ascii="Arial" w:hAnsi="Arial" w:cs="Arial"/>
          <w:iCs/>
          <w:sz w:val="24"/>
          <w:szCs w:val="24"/>
        </w:rPr>
        <w:t xml:space="preserve"> water tested, contact </w:t>
      </w:r>
      <w:r w:rsidR="008811FC">
        <w:rPr>
          <w:rFonts w:ascii="Arial" w:hAnsi="Arial" w:cs="Arial"/>
          <w:sz w:val="24"/>
          <w:szCs w:val="24"/>
        </w:rPr>
        <w:t>Richmond Elementary superintendent</w:t>
      </w:r>
      <w:r w:rsidR="008811FC" w:rsidRPr="00F01DA0">
        <w:rPr>
          <w:rFonts w:ascii="Arial" w:hAnsi="Arial" w:cs="Arial"/>
          <w:sz w:val="24"/>
          <w:szCs w:val="24"/>
        </w:rPr>
        <w:t xml:space="preserve"> </w:t>
      </w:r>
      <w:r w:rsidRPr="00F01DA0">
        <w:rPr>
          <w:rFonts w:ascii="Arial" w:hAnsi="Arial" w:cs="Arial"/>
          <w:sz w:val="24"/>
          <w:szCs w:val="24"/>
        </w:rPr>
        <w:t>Brian Boyer</w:t>
      </w:r>
      <w:r w:rsidR="008811FC">
        <w:rPr>
          <w:rFonts w:ascii="Arial" w:hAnsi="Arial" w:cs="Arial"/>
          <w:sz w:val="24"/>
          <w:szCs w:val="24"/>
        </w:rPr>
        <w:t xml:space="preserve">, </w:t>
      </w:r>
      <w:r>
        <w:rPr>
          <w:rFonts w:ascii="Arial" w:hAnsi="Arial" w:cs="Arial"/>
          <w:sz w:val="24"/>
          <w:szCs w:val="24"/>
        </w:rPr>
        <w:t xml:space="preserve">at </w:t>
      </w:r>
      <w:r w:rsidRPr="00F01DA0">
        <w:rPr>
          <w:rFonts w:ascii="Arial" w:hAnsi="Arial" w:cs="Arial"/>
          <w:sz w:val="24"/>
          <w:szCs w:val="24"/>
        </w:rPr>
        <w:t>(530)</w:t>
      </w:r>
      <w:r>
        <w:rPr>
          <w:rFonts w:ascii="Arial" w:hAnsi="Arial" w:cs="Arial"/>
          <w:sz w:val="24"/>
          <w:szCs w:val="24"/>
        </w:rPr>
        <w:t xml:space="preserve"> </w:t>
      </w:r>
      <w:r w:rsidRPr="00F01DA0">
        <w:rPr>
          <w:rFonts w:ascii="Arial" w:hAnsi="Arial" w:cs="Arial"/>
          <w:sz w:val="24"/>
          <w:szCs w:val="24"/>
        </w:rPr>
        <w:t>257-2338</w:t>
      </w:r>
      <w:r w:rsidRPr="0000548F">
        <w:rPr>
          <w:rFonts w:ascii="Arial" w:hAnsi="Arial" w:cs="Arial"/>
          <w:iCs/>
          <w:sz w:val="24"/>
          <w:szCs w:val="24"/>
        </w:rPr>
        <w:t>. Information on lead in drinking water, testing methods, and steps you can take to minimize exposure is available at</w:t>
      </w:r>
      <w:r w:rsidR="008811FC">
        <w:rPr>
          <w:rFonts w:ascii="Arial" w:hAnsi="Arial" w:cs="Arial"/>
          <w:iCs/>
          <w:sz w:val="24"/>
          <w:szCs w:val="24"/>
        </w:rPr>
        <w:t xml:space="preserve"> </w:t>
      </w:r>
      <w:hyperlink r:id="rId12" w:history="1">
        <w:r w:rsidR="008811FC" w:rsidRPr="00F3144E">
          <w:rPr>
            <w:rStyle w:val="Hyperlink"/>
            <w:rFonts w:ascii="Arial" w:hAnsi="Arial" w:cs="Arial"/>
            <w:i/>
            <w:iCs/>
            <w:sz w:val="24"/>
            <w:szCs w:val="24"/>
          </w:rPr>
          <w:t>http://www.epa.gov/safewater/lead</w:t>
        </w:r>
      </w:hyperlink>
      <w:r w:rsidRPr="0000548F">
        <w:rPr>
          <w:rFonts w:ascii="Arial" w:hAnsi="Arial" w:cs="Arial"/>
          <w:i/>
          <w:iCs/>
          <w:sz w:val="24"/>
          <w:szCs w:val="24"/>
        </w:rPr>
        <w:t>.</w:t>
      </w:r>
      <w:r w:rsidR="002C2EB0" w:rsidRPr="0000548F">
        <w:rPr>
          <w:rFonts w:ascii="Arial" w:hAnsi="Arial" w:cs="Arial"/>
          <w:bCs/>
          <w:sz w:val="24"/>
          <w:szCs w:val="24"/>
        </w:rPr>
        <w:br/>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525"/>
        <w:gridCol w:w="2070"/>
        <w:gridCol w:w="1440"/>
        <w:gridCol w:w="2160"/>
        <w:gridCol w:w="3447"/>
      </w:tblGrid>
      <w:tr w:rsidR="005162DE" w:rsidRPr="005162DE" w14:paraId="5025737F" w14:textId="77777777" w:rsidTr="008811FC">
        <w:trPr>
          <w:trHeight w:val="457"/>
        </w:trPr>
        <w:tc>
          <w:tcPr>
            <w:tcW w:w="152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07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44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344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8811FC">
        <w:trPr>
          <w:trHeight w:val="449"/>
        </w:trPr>
        <w:tc>
          <w:tcPr>
            <w:tcW w:w="1525" w:type="dxa"/>
            <w:tcMar>
              <w:left w:w="58" w:type="dxa"/>
              <w:right w:w="58" w:type="dxa"/>
            </w:tcMar>
          </w:tcPr>
          <w:p w14:paraId="47CCBF74" w14:textId="53308AA9" w:rsidR="001F503E" w:rsidRPr="005162DE" w:rsidRDefault="00B05E2F" w:rsidP="001F503E">
            <w:pPr>
              <w:spacing w:before="40" w:after="40"/>
              <w:rPr>
                <w:rFonts w:ascii="Arial" w:hAnsi="Arial" w:cs="Arial"/>
                <w:sz w:val="24"/>
                <w:szCs w:val="24"/>
              </w:rPr>
            </w:pPr>
            <w:r>
              <w:rPr>
                <w:rFonts w:ascii="Arial" w:hAnsi="Arial" w:cs="Arial"/>
                <w:sz w:val="24"/>
                <w:szCs w:val="24"/>
              </w:rPr>
              <w:t>Arsenic MCL Exceedance</w:t>
            </w:r>
          </w:p>
        </w:tc>
        <w:tc>
          <w:tcPr>
            <w:tcW w:w="2070" w:type="dxa"/>
            <w:tcMar>
              <w:left w:w="58" w:type="dxa"/>
              <w:right w:w="58" w:type="dxa"/>
            </w:tcMar>
          </w:tcPr>
          <w:p w14:paraId="14D9A9B3" w14:textId="67E09274" w:rsidR="001F503E" w:rsidRPr="005162DE" w:rsidRDefault="00B05E2F" w:rsidP="001F503E">
            <w:pPr>
              <w:spacing w:before="40" w:after="40"/>
              <w:rPr>
                <w:rFonts w:ascii="Arial" w:hAnsi="Arial" w:cs="Arial"/>
                <w:sz w:val="24"/>
                <w:szCs w:val="24"/>
              </w:rPr>
            </w:pPr>
            <w:r w:rsidRPr="00B05E2F">
              <w:rPr>
                <w:rFonts w:ascii="Arial" w:hAnsi="Arial" w:cs="Arial"/>
                <w:sz w:val="24"/>
                <w:szCs w:val="24"/>
              </w:rPr>
              <w:t xml:space="preserve">The </w:t>
            </w:r>
            <w:r>
              <w:rPr>
                <w:rFonts w:ascii="Arial" w:hAnsi="Arial" w:cs="Arial"/>
                <w:sz w:val="24"/>
                <w:szCs w:val="24"/>
              </w:rPr>
              <w:t xml:space="preserve">running </w:t>
            </w:r>
            <w:r w:rsidRPr="00B05E2F">
              <w:rPr>
                <w:rFonts w:ascii="Arial" w:hAnsi="Arial" w:cs="Arial"/>
                <w:sz w:val="24"/>
                <w:szCs w:val="24"/>
              </w:rPr>
              <w:t>annual running average of arsenic exceed</w:t>
            </w:r>
            <w:r>
              <w:rPr>
                <w:rFonts w:ascii="Arial" w:hAnsi="Arial" w:cs="Arial"/>
                <w:sz w:val="24"/>
                <w:szCs w:val="24"/>
              </w:rPr>
              <w:t>ed</w:t>
            </w:r>
            <w:r w:rsidRPr="00B05E2F">
              <w:rPr>
                <w:rFonts w:ascii="Arial" w:hAnsi="Arial" w:cs="Arial"/>
                <w:sz w:val="24"/>
                <w:szCs w:val="24"/>
              </w:rPr>
              <w:t xml:space="preserve"> the MCL.</w:t>
            </w:r>
          </w:p>
        </w:tc>
        <w:tc>
          <w:tcPr>
            <w:tcW w:w="1440" w:type="dxa"/>
            <w:tcMar>
              <w:left w:w="58" w:type="dxa"/>
              <w:right w:w="58" w:type="dxa"/>
            </w:tcMar>
          </w:tcPr>
          <w:p w14:paraId="3E11BD11" w14:textId="77777777" w:rsidR="001F503E" w:rsidRDefault="00B05E2F" w:rsidP="00B05E2F">
            <w:pPr>
              <w:spacing w:before="40" w:after="40"/>
              <w:jc w:val="center"/>
              <w:rPr>
                <w:rFonts w:ascii="Arial" w:hAnsi="Arial" w:cs="Arial"/>
                <w:sz w:val="24"/>
                <w:szCs w:val="24"/>
              </w:rPr>
            </w:pPr>
            <w:r>
              <w:rPr>
                <w:rFonts w:ascii="Arial" w:hAnsi="Arial" w:cs="Arial"/>
                <w:sz w:val="24"/>
                <w:szCs w:val="24"/>
              </w:rPr>
              <w:t>9 months</w:t>
            </w:r>
          </w:p>
          <w:p w14:paraId="7D4FE25C" w14:textId="5DDE57B5" w:rsidR="00B05E2F" w:rsidRPr="005162DE" w:rsidRDefault="00B05E2F" w:rsidP="00B05E2F">
            <w:pPr>
              <w:spacing w:before="40" w:after="40"/>
              <w:jc w:val="center"/>
              <w:rPr>
                <w:rFonts w:ascii="Arial" w:hAnsi="Arial" w:cs="Arial"/>
                <w:sz w:val="24"/>
                <w:szCs w:val="24"/>
              </w:rPr>
            </w:pPr>
            <w:r>
              <w:rPr>
                <w:rFonts w:ascii="Arial" w:hAnsi="Arial" w:cs="Arial"/>
                <w:sz w:val="24"/>
                <w:szCs w:val="24"/>
              </w:rPr>
              <w:t>(Jan – Sept)</w:t>
            </w:r>
          </w:p>
        </w:tc>
        <w:tc>
          <w:tcPr>
            <w:tcW w:w="2160" w:type="dxa"/>
            <w:tcMar>
              <w:left w:w="58" w:type="dxa"/>
              <w:right w:w="58" w:type="dxa"/>
            </w:tcMar>
          </w:tcPr>
          <w:p w14:paraId="7CABD54F" w14:textId="322565CE" w:rsidR="001F503E" w:rsidRPr="005162DE" w:rsidRDefault="001826C1" w:rsidP="001F503E">
            <w:pPr>
              <w:spacing w:before="40" w:after="40"/>
              <w:rPr>
                <w:rFonts w:ascii="Arial" w:hAnsi="Arial" w:cs="Arial"/>
                <w:sz w:val="24"/>
                <w:szCs w:val="24"/>
              </w:rPr>
            </w:pPr>
            <w:r>
              <w:rPr>
                <w:rFonts w:ascii="Arial" w:hAnsi="Arial" w:cs="Arial"/>
                <w:sz w:val="24"/>
                <w:szCs w:val="24"/>
              </w:rPr>
              <w:t>Arsenic absorption media replaced in October 2025.</w:t>
            </w:r>
            <w:r w:rsidR="00920797">
              <w:rPr>
                <w:rFonts w:ascii="Arial" w:hAnsi="Arial" w:cs="Arial"/>
                <w:sz w:val="24"/>
                <w:szCs w:val="24"/>
              </w:rPr>
              <w:t xml:space="preserve"> All results of samples taken since have been below the MCL.</w:t>
            </w:r>
            <w:r>
              <w:rPr>
                <w:rFonts w:ascii="Arial" w:hAnsi="Arial" w:cs="Arial"/>
                <w:sz w:val="24"/>
                <w:szCs w:val="24"/>
              </w:rPr>
              <w:t xml:space="preserve"> </w:t>
            </w:r>
          </w:p>
        </w:tc>
        <w:tc>
          <w:tcPr>
            <w:tcW w:w="3447" w:type="dxa"/>
            <w:tcMar>
              <w:left w:w="58" w:type="dxa"/>
              <w:right w:w="58" w:type="dxa"/>
            </w:tcMar>
          </w:tcPr>
          <w:p w14:paraId="67233B7F" w14:textId="7DA75A89" w:rsidR="001F503E" w:rsidRPr="005162DE" w:rsidRDefault="001826C1" w:rsidP="001826C1">
            <w:pPr>
              <w:spacing w:before="40" w:after="40"/>
              <w:rPr>
                <w:rFonts w:ascii="Arial" w:hAnsi="Arial" w:cs="Arial"/>
                <w:sz w:val="24"/>
                <w:szCs w:val="24"/>
              </w:rPr>
            </w:pPr>
            <w:r w:rsidRPr="001826C1">
              <w:rPr>
                <w:rFonts w:ascii="Arial" w:hAnsi="Arial" w:cs="Arial"/>
                <w:sz w:val="24"/>
                <w:szCs w:val="24"/>
              </w:rPr>
              <w:t>Some people who drink water</w:t>
            </w:r>
            <w:r>
              <w:rPr>
                <w:rFonts w:ascii="Arial" w:hAnsi="Arial" w:cs="Arial"/>
                <w:sz w:val="24"/>
                <w:szCs w:val="24"/>
              </w:rPr>
              <w:t xml:space="preserve"> </w:t>
            </w:r>
            <w:r w:rsidRPr="001826C1">
              <w:rPr>
                <w:rFonts w:ascii="Arial" w:hAnsi="Arial" w:cs="Arial"/>
                <w:sz w:val="24"/>
                <w:szCs w:val="24"/>
              </w:rPr>
              <w:t>containing</w:t>
            </w:r>
            <w:r>
              <w:rPr>
                <w:rFonts w:ascii="Arial" w:hAnsi="Arial" w:cs="Arial"/>
                <w:sz w:val="24"/>
                <w:szCs w:val="24"/>
              </w:rPr>
              <w:t xml:space="preserve"> </w:t>
            </w:r>
            <w:r w:rsidRPr="001826C1">
              <w:rPr>
                <w:rFonts w:ascii="Arial" w:hAnsi="Arial" w:cs="Arial"/>
                <w:sz w:val="24"/>
                <w:szCs w:val="24"/>
              </w:rPr>
              <w:t>arsenic in excess of the MCL over many</w:t>
            </w:r>
            <w:r>
              <w:rPr>
                <w:rFonts w:ascii="Arial" w:hAnsi="Arial" w:cs="Arial"/>
                <w:sz w:val="24"/>
                <w:szCs w:val="24"/>
              </w:rPr>
              <w:t xml:space="preserve"> </w:t>
            </w:r>
            <w:r w:rsidRPr="001826C1">
              <w:rPr>
                <w:rFonts w:ascii="Arial" w:hAnsi="Arial" w:cs="Arial"/>
                <w:sz w:val="24"/>
                <w:szCs w:val="24"/>
              </w:rPr>
              <w:t>years may experience skin damage or</w:t>
            </w:r>
            <w:r>
              <w:rPr>
                <w:rFonts w:ascii="Arial" w:hAnsi="Arial" w:cs="Arial"/>
                <w:sz w:val="24"/>
                <w:szCs w:val="24"/>
              </w:rPr>
              <w:t xml:space="preserve"> </w:t>
            </w:r>
            <w:r w:rsidRPr="001826C1">
              <w:rPr>
                <w:rFonts w:ascii="Arial" w:hAnsi="Arial" w:cs="Arial"/>
                <w:sz w:val="24"/>
                <w:szCs w:val="24"/>
              </w:rPr>
              <w:t>circulatory system problems, and may</w:t>
            </w:r>
            <w:r>
              <w:rPr>
                <w:rFonts w:ascii="Arial" w:hAnsi="Arial" w:cs="Arial"/>
                <w:sz w:val="24"/>
                <w:szCs w:val="24"/>
              </w:rPr>
              <w:t xml:space="preserve"> </w:t>
            </w:r>
            <w:r w:rsidRPr="001826C1">
              <w:rPr>
                <w:rFonts w:ascii="Arial" w:hAnsi="Arial" w:cs="Arial"/>
                <w:sz w:val="24"/>
                <w:szCs w:val="24"/>
              </w:rPr>
              <w:t>have an increased risk of getting cancer.</w:t>
            </w:r>
          </w:p>
        </w:tc>
      </w:tr>
    </w:tbl>
    <w:p w14:paraId="212DB69B" w14:textId="77777777" w:rsidR="001F503E" w:rsidRPr="005162DE" w:rsidRDefault="001F503E" w:rsidP="008811FC">
      <w:pPr>
        <w:rPr>
          <w:rFonts w:ascii="Arial" w:hAnsi="Arial" w:cs="Arial"/>
          <w:sz w:val="24"/>
          <w:szCs w:val="24"/>
        </w:rPr>
      </w:pPr>
    </w:p>
    <w:sectPr w:rsidR="001F503E"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84DB3" w14:textId="77777777" w:rsidR="00C355DF" w:rsidRDefault="00C355DF">
      <w:r>
        <w:separator/>
      </w:r>
    </w:p>
    <w:p w14:paraId="4859A5DE" w14:textId="77777777" w:rsidR="00C355DF" w:rsidRDefault="00C355DF"/>
  </w:endnote>
  <w:endnote w:type="continuationSeparator" w:id="0">
    <w:p w14:paraId="6A4EAE2D" w14:textId="77777777" w:rsidR="00C355DF" w:rsidRDefault="00C355DF">
      <w:r>
        <w:continuationSeparator/>
      </w:r>
    </w:p>
    <w:p w14:paraId="677CE8EF" w14:textId="77777777" w:rsidR="00C355DF" w:rsidRDefault="00C355DF"/>
  </w:endnote>
  <w:endnote w:type="continuationNotice" w:id="1">
    <w:p w14:paraId="490D8B87" w14:textId="77777777" w:rsidR="00C355DF" w:rsidRDefault="00C35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31939A6" w:rsidR="00244938" w:rsidRPr="002E5912" w:rsidRDefault="00244938" w:rsidP="004562E8">
    <w:pPr>
      <w:pStyle w:val="Header"/>
      <w:tabs>
        <w:tab w:val="clear" w:pos="4320"/>
        <w:tab w:val="clear" w:pos="8640"/>
        <w:tab w:val="right" w:pos="10800"/>
      </w:tabs>
      <w:rPr>
        <w:rFonts w:ascii="Arial" w:hAnsi="Arial" w:cs="Arial"/>
        <w:sz w:val="24"/>
        <w:szCs w:val="24"/>
      </w:rPr>
    </w:pPr>
    <w:r w:rsidRPr="00E870EB">
      <w:rPr>
        <w:rFonts w:ascii="Arial" w:hAnsi="Arial" w:cs="Arial"/>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2CB70" w14:textId="77777777" w:rsidR="00C355DF" w:rsidRDefault="00C355DF">
      <w:r>
        <w:separator/>
      </w:r>
    </w:p>
    <w:p w14:paraId="7173408E" w14:textId="77777777" w:rsidR="00C355DF" w:rsidRDefault="00C355DF"/>
  </w:footnote>
  <w:footnote w:type="continuationSeparator" w:id="0">
    <w:p w14:paraId="761FCB20" w14:textId="77777777" w:rsidR="00C355DF" w:rsidRDefault="00C355DF">
      <w:r>
        <w:continuationSeparator/>
      </w:r>
    </w:p>
    <w:p w14:paraId="3CC081D6" w14:textId="77777777" w:rsidR="00C355DF" w:rsidRDefault="00C355DF"/>
  </w:footnote>
  <w:footnote w:type="continuationNotice" w:id="1">
    <w:p w14:paraId="36AD4E52" w14:textId="77777777" w:rsidR="00C355DF" w:rsidRDefault="00C355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AE5E6E"/>
    <w:multiLevelType w:val="hybridMultilevel"/>
    <w:tmpl w:val="E968D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7"/>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 w:numId="8" w16cid:durableId="1616516302">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48F"/>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04846"/>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26C1"/>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5CC"/>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42D2"/>
    <w:rsid w:val="00226E0C"/>
    <w:rsid w:val="00231B1E"/>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8631D"/>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27BD8"/>
    <w:rsid w:val="0033024B"/>
    <w:rsid w:val="003305DD"/>
    <w:rsid w:val="00332A75"/>
    <w:rsid w:val="00334C0F"/>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2DF8"/>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4DBE"/>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6F4CEF"/>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0379"/>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3DB9"/>
    <w:rsid w:val="0087537E"/>
    <w:rsid w:val="00875407"/>
    <w:rsid w:val="0087640F"/>
    <w:rsid w:val="008811FC"/>
    <w:rsid w:val="00881DB7"/>
    <w:rsid w:val="00883433"/>
    <w:rsid w:val="00883E1D"/>
    <w:rsid w:val="008849A8"/>
    <w:rsid w:val="00885381"/>
    <w:rsid w:val="0088584C"/>
    <w:rsid w:val="00895240"/>
    <w:rsid w:val="00896E02"/>
    <w:rsid w:val="008A0965"/>
    <w:rsid w:val="008A2D78"/>
    <w:rsid w:val="008A5B6C"/>
    <w:rsid w:val="008A64D8"/>
    <w:rsid w:val="008A7050"/>
    <w:rsid w:val="008B01C6"/>
    <w:rsid w:val="008B307B"/>
    <w:rsid w:val="008C0889"/>
    <w:rsid w:val="008C42F2"/>
    <w:rsid w:val="008C791A"/>
    <w:rsid w:val="008D12A8"/>
    <w:rsid w:val="008D246B"/>
    <w:rsid w:val="008D6F4A"/>
    <w:rsid w:val="008D727D"/>
    <w:rsid w:val="008E4080"/>
    <w:rsid w:val="008E4834"/>
    <w:rsid w:val="008E4C3F"/>
    <w:rsid w:val="008E66E2"/>
    <w:rsid w:val="008F19DE"/>
    <w:rsid w:val="008F603F"/>
    <w:rsid w:val="008F7660"/>
    <w:rsid w:val="009000CA"/>
    <w:rsid w:val="00900CB8"/>
    <w:rsid w:val="00901274"/>
    <w:rsid w:val="00901C69"/>
    <w:rsid w:val="00904288"/>
    <w:rsid w:val="00907843"/>
    <w:rsid w:val="00911A33"/>
    <w:rsid w:val="00915867"/>
    <w:rsid w:val="009160C7"/>
    <w:rsid w:val="00920797"/>
    <w:rsid w:val="00921C44"/>
    <w:rsid w:val="0092687A"/>
    <w:rsid w:val="009278E1"/>
    <w:rsid w:val="00933266"/>
    <w:rsid w:val="00934D1D"/>
    <w:rsid w:val="00936C4A"/>
    <w:rsid w:val="0093762E"/>
    <w:rsid w:val="00937B7B"/>
    <w:rsid w:val="009419BC"/>
    <w:rsid w:val="00942A36"/>
    <w:rsid w:val="0094524D"/>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1A"/>
    <w:rsid w:val="00983590"/>
    <w:rsid w:val="00985F2C"/>
    <w:rsid w:val="009866A3"/>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3286"/>
    <w:rsid w:val="00AF5724"/>
    <w:rsid w:val="00B0016F"/>
    <w:rsid w:val="00B01942"/>
    <w:rsid w:val="00B05E2F"/>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55DF"/>
    <w:rsid w:val="00C41E25"/>
    <w:rsid w:val="00C4282A"/>
    <w:rsid w:val="00C43468"/>
    <w:rsid w:val="00C4532F"/>
    <w:rsid w:val="00C45B4E"/>
    <w:rsid w:val="00C463DC"/>
    <w:rsid w:val="00C510BD"/>
    <w:rsid w:val="00C51D70"/>
    <w:rsid w:val="00C55FC5"/>
    <w:rsid w:val="00C6314A"/>
    <w:rsid w:val="00C649AA"/>
    <w:rsid w:val="00C66D15"/>
    <w:rsid w:val="00C70791"/>
    <w:rsid w:val="00C72373"/>
    <w:rsid w:val="00C77170"/>
    <w:rsid w:val="00C8032D"/>
    <w:rsid w:val="00C875D0"/>
    <w:rsid w:val="00C945A7"/>
    <w:rsid w:val="00C94DAA"/>
    <w:rsid w:val="00C952C9"/>
    <w:rsid w:val="00C96627"/>
    <w:rsid w:val="00CA1B53"/>
    <w:rsid w:val="00CA483D"/>
    <w:rsid w:val="00CB5A7C"/>
    <w:rsid w:val="00CB6F44"/>
    <w:rsid w:val="00CB6FF7"/>
    <w:rsid w:val="00CC2F86"/>
    <w:rsid w:val="00CD26F1"/>
    <w:rsid w:val="00CD2D00"/>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919"/>
    <w:rsid w:val="00D33C8C"/>
    <w:rsid w:val="00D367FF"/>
    <w:rsid w:val="00D37E1F"/>
    <w:rsid w:val="00D47015"/>
    <w:rsid w:val="00D5320E"/>
    <w:rsid w:val="00D60888"/>
    <w:rsid w:val="00D61A0E"/>
    <w:rsid w:val="00D62607"/>
    <w:rsid w:val="00D64AE5"/>
    <w:rsid w:val="00D65D1D"/>
    <w:rsid w:val="00D67F19"/>
    <w:rsid w:val="00D73637"/>
    <w:rsid w:val="00D7538B"/>
    <w:rsid w:val="00D76886"/>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099"/>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011A"/>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C6942"/>
    <w:rsid w:val="00ED2935"/>
    <w:rsid w:val="00ED5BA8"/>
    <w:rsid w:val="00ED6A23"/>
    <w:rsid w:val="00ED7919"/>
    <w:rsid w:val="00EE7E33"/>
    <w:rsid w:val="00EF0F4D"/>
    <w:rsid w:val="00EF7091"/>
    <w:rsid w:val="00EF7F82"/>
    <w:rsid w:val="00F01B42"/>
    <w:rsid w:val="00F01DA0"/>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27B"/>
    <w:rsid w:val="00F91354"/>
    <w:rsid w:val="00F925AF"/>
    <w:rsid w:val="00F943FC"/>
    <w:rsid w:val="00F96FCF"/>
    <w:rsid w:val="00FA0CE9"/>
    <w:rsid w:val="00FA2B3B"/>
    <w:rsid w:val="00FB5ACE"/>
    <w:rsid w:val="00FB67EC"/>
    <w:rsid w:val="00FC01B5"/>
    <w:rsid w:val="00FC1912"/>
    <w:rsid w:val="00FC33C4"/>
    <w:rsid w:val="00FC34F6"/>
    <w:rsid w:val="00FC4F82"/>
    <w:rsid w:val="00FD39D8"/>
    <w:rsid w:val="00FD4B98"/>
    <w:rsid w:val="00FD4BF4"/>
    <w:rsid w:val="00FD598F"/>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safewater/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ierce.pennington@waterboards.ca.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2037</Words>
  <Characters>11614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Brian Boyer</cp:lastModifiedBy>
  <cp:revision>2</cp:revision>
  <cp:lastPrinted>2022-01-19T18:53:00Z</cp:lastPrinted>
  <dcterms:created xsi:type="dcterms:W3CDTF">2026-07-30T14:15:00Z</dcterms:created>
  <dcterms:modified xsi:type="dcterms:W3CDTF">2026-07-30T14:15:00Z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