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2A6" w:rsidRDefault="008C12A6" w:rsidP="008C12A6">
      <w:pPr>
        <w:tabs>
          <w:tab w:val="left" w:pos="7740"/>
          <w:tab w:val="left" w:pos="8160"/>
        </w:tabs>
        <w:ind w:left="0" w:right="0" w:hanging="2"/>
      </w:pPr>
      <w:r>
        <w:rPr>
          <w:b/>
        </w:rPr>
        <w:t>All Personnel</w:t>
      </w:r>
      <w:r>
        <w:tab/>
        <w:t>BP</w:t>
      </w:r>
      <w:r>
        <w:tab/>
        <w:t>4136(a)</w:t>
      </w:r>
    </w:p>
    <w:p w:rsidR="008C12A6" w:rsidRDefault="008C12A6" w:rsidP="008C12A6">
      <w:pPr>
        <w:tabs>
          <w:tab w:val="left" w:pos="7680"/>
          <w:tab w:val="left" w:pos="8160"/>
        </w:tabs>
        <w:ind w:left="0" w:right="0" w:hanging="2"/>
      </w:pPr>
      <w:r>
        <w:tab/>
      </w:r>
      <w:r>
        <w:tab/>
      </w:r>
      <w:r>
        <w:t xml:space="preserve">  </w:t>
      </w:r>
      <w:r w:rsidR="00A22431">
        <w:t xml:space="preserve">      </w:t>
      </w:r>
      <w:bookmarkStart w:id="0" w:name="_GoBack"/>
      <w:bookmarkEnd w:id="0"/>
      <w:r>
        <w:t>4236</w:t>
      </w:r>
    </w:p>
    <w:p w:rsidR="008C12A6" w:rsidRDefault="008C12A6" w:rsidP="008C12A6">
      <w:pPr>
        <w:tabs>
          <w:tab w:val="left" w:pos="7680"/>
          <w:tab w:val="left" w:pos="8160"/>
        </w:tabs>
        <w:ind w:left="0" w:right="0" w:hanging="2"/>
      </w:pPr>
      <w:r>
        <w:rPr>
          <w:b/>
        </w:rPr>
        <w:t>NON SCHOOL EMPLOYMENT</w:t>
      </w:r>
      <w:r>
        <w:tab/>
      </w:r>
      <w:r>
        <w:tab/>
        <w:t>4336</w:t>
      </w:r>
    </w:p>
    <w:p w:rsidR="008C12A6" w:rsidRDefault="008C12A6" w:rsidP="008C12A6">
      <w:pPr>
        <w:ind w:left="0" w:right="0" w:hanging="2"/>
      </w:pPr>
    </w:p>
    <w:p w:rsidR="008C12A6" w:rsidRDefault="008C12A6" w:rsidP="008C12A6">
      <w:pPr>
        <w:ind w:left="0" w:hanging="2"/>
      </w:pPr>
    </w:p>
    <w:p w:rsidR="008C12A6" w:rsidRDefault="008C12A6" w:rsidP="008C12A6">
      <w:pPr>
        <w:ind w:left="0" w:right="0" w:hanging="2"/>
      </w:pPr>
      <w:r>
        <w:t>In order to help maintain public trust in the integrity of district operations, the Governing Board expects all employees to give the responsibility of their positions precedence over any other outside employment.  A district employee may receive compensation for outside activities as long as these activities are not inconsistent, incompatible, in conflict with, or inimical to his/her district duties.</w:t>
      </w:r>
    </w:p>
    <w:p w:rsidR="008C12A6" w:rsidRDefault="008C12A6" w:rsidP="008C12A6">
      <w:pPr>
        <w:ind w:left="0" w:right="0" w:hanging="2"/>
      </w:pPr>
    </w:p>
    <w:p w:rsidR="008C12A6" w:rsidRDefault="008C12A6" w:rsidP="008C12A6">
      <w:pPr>
        <w:ind w:left="0" w:right="0" w:hanging="2"/>
        <w:jc w:val="left"/>
        <w:rPr>
          <w:sz w:val="20"/>
          <w:szCs w:val="20"/>
        </w:rPr>
      </w:pPr>
      <w:r>
        <w:rPr>
          <w:i/>
          <w:sz w:val="20"/>
          <w:szCs w:val="20"/>
        </w:rPr>
        <w:t>(cf. 4119.21/4219.21/4319.21 - Professional Standards)</w:t>
      </w:r>
    </w:p>
    <w:p w:rsidR="008C12A6" w:rsidRDefault="008C12A6" w:rsidP="008C12A6">
      <w:pPr>
        <w:ind w:left="0" w:right="0" w:hanging="2"/>
        <w:jc w:val="left"/>
        <w:rPr>
          <w:sz w:val="20"/>
          <w:szCs w:val="20"/>
        </w:rPr>
      </w:pPr>
      <w:r>
        <w:rPr>
          <w:i/>
          <w:sz w:val="20"/>
          <w:szCs w:val="20"/>
        </w:rPr>
        <w:t>(cf. 4119.23/4219.23/4319.23 - Unauthorized Release of Confidential/Privileged Information)</w:t>
      </w:r>
    </w:p>
    <w:p w:rsidR="008C12A6" w:rsidRDefault="008C12A6" w:rsidP="008C12A6">
      <w:pPr>
        <w:ind w:left="0" w:right="0" w:hanging="2"/>
        <w:rPr>
          <w:sz w:val="20"/>
          <w:szCs w:val="20"/>
        </w:rPr>
      </w:pPr>
      <w:r>
        <w:rPr>
          <w:i/>
          <w:sz w:val="20"/>
          <w:szCs w:val="20"/>
        </w:rPr>
        <w:t>(cf. 9270 - Conflict of Interest)</w:t>
      </w:r>
    </w:p>
    <w:p w:rsidR="008C12A6" w:rsidRDefault="008C12A6" w:rsidP="008C12A6">
      <w:pPr>
        <w:ind w:left="0" w:hanging="2"/>
      </w:pPr>
    </w:p>
    <w:p w:rsidR="008C12A6" w:rsidRDefault="008C12A6" w:rsidP="008C12A6">
      <w:pPr>
        <w:ind w:left="0" w:right="0" w:hanging="2"/>
      </w:pPr>
      <w:r>
        <w:t xml:space="preserve">An outside activity </w:t>
      </w:r>
      <w:proofErr w:type="gramStart"/>
      <w:r>
        <w:t>shall be considered</w:t>
      </w:r>
      <w:proofErr w:type="gramEnd"/>
      <w:r>
        <w:t xml:space="preserve"> inconsistent, incompatible, or inimical to district employment when such activity:  (Government Code 1126)</w:t>
      </w:r>
    </w:p>
    <w:p w:rsidR="008C12A6" w:rsidRDefault="008C12A6" w:rsidP="008C12A6">
      <w:pPr>
        <w:ind w:left="0" w:right="0" w:hanging="2"/>
      </w:pPr>
    </w:p>
    <w:p w:rsidR="008C12A6" w:rsidRDefault="008C12A6" w:rsidP="008C12A6">
      <w:pPr>
        <w:numPr>
          <w:ilvl w:val="0"/>
          <w:numId w:val="1"/>
        </w:numPr>
        <w:tabs>
          <w:tab w:val="left" w:pos="720"/>
        </w:tabs>
        <w:ind w:left="0" w:right="0" w:hanging="2"/>
      </w:pPr>
      <w:r>
        <w:t>Requires time periods that interfere with the proper, efficient discharge of the employee's duties</w:t>
      </w:r>
    </w:p>
    <w:p w:rsidR="008C12A6" w:rsidRDefault="008C12A6" w:rsidP="008C12A6">
      <w:pPr>
        <w:tabs>
          <w:tab w:val="left" w:pos="720"/>
        </w:tabs>
        <w:ind w:left="0" w:right="0" w:hanging="2"/>
      </w:pPr>
    </w:p>
    <w:p w:rsidR="008C12A6" w:rsidRDefault="008C12A6" w:rsidP="008C12A6">
      <w:pPr>
        <w:numPr>
          <w:ilvl w:val="0"/>
          <w:numId w:val="1"/>
        </w:numPr>
        <w:tabs>
          <w:tab w:val="left" w:pos="720"/>
        </w:tabs>
        <w:ind w:left="0" w:right="0" w:hanging="2"/>
      </w:pPr>
      <w:r>
        <w:t>Entails compensation from an outside source for activities which are part of the employee's regular duties</w:t>
      </w:r>
    </w:p>
    <w:p w:rsidR="008C12A6" w:rsidRDefault="008C12A6" w:rsidP="008C12A6">
      <w:pPr>
        <w:tabs>
          <w:tab w:val="left" w:pos="720"/>
        </w:tabs>
        <w:ind w:left="0" w:right="0" w:hanging="2"/>
      </w:pPr>
    </w:p>
    <w:p w:rsidR="008C12A6" w:rsidRDefault="008C12A6" w:rsidP="008C12A6">
      <w:pPr>
        <w:numPr>
          <w:ilvl w:val="0"/>
          <w:numId w:val="1"/>
        </w:numPr>
        <w:tabs>
          <w:tab w:val="left" w:pos="720"/>
        </w:tabs>
        <w:ind w:left="0" w:right="0" w:hanging="2"/>
      </w:pPr>
      <w:r>
        <w:t>Involves using the district's name, prestige, time, facilities, equipment, or supplies for private gain</w:t>
      </w:r>
    </w:p>
    <w:p w:rsidR="008C12A6" w:rsidRDefault="008C12A6" w:rsidP="008C12A6">
      <w:pPr>
        <w:tabs>
          <w:tab w:val="left" w:pos="720"/>
        </w:tabs>
        <w:ind w:left="0" w:right="0" w:hanging="2"/>
      </w:pPr>
    </w:p>
    <w:p w:rsidR="008C12A6" w:rsidRDefault="008C12A6" w:rsidP="008C12A6">
      <w:pPr>
        <w:numPr>
          <w:ilvl w:val="0"/>
          <w:numId w:val="1"/>
        </w:numPr>
        <w:tabs>
          <w:tab w:val="left" w:pos="720"/>
        </w:tabs>
        <w:ind w:left="0" w:right="0" w:hanging="2"/>
      </w:pPr>
      <w:r>
        <w:t>Involves service which will be wholly or in part subject to the approval or control of another district employee or Board member</w:t>
      </w:r>
    </w:p>
    <w:p w:rsidR="008C12A6" w:rsidRDefault="008C12A6" w:rsidP="008C12A6">
      <w:pPr>
        <w:ind w:left="0" w:right="0" w:hanging="2"/>
      </w:pPr>
    </w:p>
    <w:p w:rsidR="008C12A6" w:rsidRDefault="008C12A6" w:rsidP="008C12A6">
      <w:pPr>
        <w:ind w:left="0" w:right="0" w:hanging="2"/>
        <w:jc w:val="left"/>
        <w:rPr>
          <w:sz w:val="20"/>
          <w:szCs w:val="20"/>
        </w:rPr>
      </w:pPr>
      <w:r>
        <w:rPr>
          <w:i/>
          <w:sz w:val="20"/>
          <w:szCs w:val="20"/>
        </w:rPr>
        <w:t>(cf. 1321 - Solicitation of Funds from and by Students)</w:t>
      </w:r>
    </w:p>
    <w:p w:rsidR="008C12A6" w:rsidRDefault="008C12A6" w:rsidP="008C12A6">
      <w:pPr>
        <w:ind w:left="0" w:right="0" w:hanging="2"/>
        <w:rPr>
          <w:sz w:val="20"/>
          <w:szCs w:val="20"/>
        </w:rPr>
      </w:pPr>
      <w:r>
        <w:rPr>
          <w:i/>
          <w:sz w:val="20"/>
          <w:szCs w:val="20"/>
        </w:rPr>
        <w:t>(cf. 3300 - Expenditures and Purchases)</w:t>
      </w:r>
    </w:p>
    <w:p w:rsidR="008C12A6" w:rsidRDefault="008C12A6" w:rsidP="008C12A6">
      <w:pPr>
        <w:ind w:left="0" w:right="0" w:hanging="2"/>
        <w:rPr>
          <w:sz w:val="20"/>
          <w:szCs w:val="20"/>
        </w:rPr>
      </w:pPr>
      <w:r>
        <w:rPr>
          <w:i/>
          <w:sz w:val="20"/>
          <w:szCs w:val="20"/>
        </w:rPr>
        <w:t>(cf. 4040 - Employee Use of Technology)</w:t>
      </w:r>
    </w:p>
    <w:p w:rsidR="008C12A6" w:rsidRDefault="008C12A6" w:rsidP="008C12A6">
      <w:pPr>
        <w:ind w:left="0" w:right="0" w:hanging="2"/>
        <w:rPr>
          <w:sz w:val="20"/>
          <w:szCs w:val="20"/>
        </w:rPr>
      </w:pPr>
      <w:r>
        <w:rPr>
          <w:i/>
          <w:sz w:val="20"/>
          <w:szCs w:val="20"/>
        </w:rPr>
        <w:t>(cf. 4132/4232/4332 - Publication or Creation of Materials)</w:t>
      </w:r>
    </w:p>
    <w:p w:rsidR="008C12A6" w:rsidRDefault="008C12A6" w:rsidP="008C12A6">
      <w:pPr>
        <w:tabs>
          <w:tab w:val="left" w:pos="7740"/>
          <w:tab w:val="left" w:pos="8160"/>
        </w:tabs>
        <w:ind w:left="0" w:right="0" w:hanging="2"/>
      </w:pPr>
    </w:p>
    <w:p w:rsidR="008C12A6" w:rsidRDefault="008C12A6" w:rsidP="008C12A6">
      <w:pPr>
        <w:ind w:left="0" w:right="0" w:hanging="2"/>
        <w:jc w:val="left"/>
        <w:rPr>
          <w:sz w:val="20"/>
          <w:szCs w:val="20"/>
        </w:rPr>
      </w:pPr>
      <w:r>
        <w:rPr>
          <w:i/>
          <w:sz w:val="20"/>
          <w:szCs w:val="20"/>
        </w:rPr>
        <w:t>(cf. 4135/4235/4335 - Soliciting and Selling)</w:t>
      </w:r>
    </w:p>
    <w:p w:rsidR="008C12A6" w:rsidRDefault="008C12A6" w:rsidP="008C12A6">
      <w:pPr>
        <w:ind w:left="0" w:right="0" w:hanging="2"/>
        <w:jc w:val="left"/>
        <w:rPr>
          <w:sz w:val="20"/>
          <w:szCs w:val="20"/>
        </w:rPr>
      </w:pPr>
      <w:r>
        <w:rPr>
          <w:i/>
          <w:sz w:val="20"/>
          <w:szCs w:val="20"/>
        </w:rPr>
        <w:t>(cf. 6161.1 - Selection and Evaluation of Instructional Materials)</w:t>
      </w:r>
    </w:p>
    <w:p w:rsidR="008C12A6" w:rsidRDefault="008C12A6" w:rsidP="008C12A6">
      <w:pPr>
        <w:ind w:left="0" w:hanging="2"/>
      </w:pPr>
    </w:p>
    <w:p w:rsidR="008C12A6" w:rsidRDefault="008C12A6" w:rsidP="008C12A6">
      <w:pPr>
        <w:ind w:left="0" w:right="0" w:hanging="2"/>
      </w:pPr>
      <w:r>
        <w:t>An employee wishing to accept outside employment that may be inconsistent, incompatible, in conflict with, or inimical to the employee's duties shall file a written request with his/her immediate supervisor describing the nature of the employment and the time required.  The supervisor shall evaluate each request based on the employee's specific duties within the district and determine whether to grant authorization for such employment.</w:t>
      </w:r>
    </w:p>
    <w:p w:rsidR="008C12A6" w:rsidRDefault="008C12A6" w:rsidP="008C12A6">
      <w:pPr>
        <w:ind w:left="0" w:right="0" w:hanging="2"/>
      </w:pPr>
    </w:p>
    <w:p w:rsidR="008C12A6" w:rsidRDefault="008C12A6" w:rsidP="008C12A6">
      <w:pPr>
        <w:ind w:left="0" w:right="0" w:hanging="2"/>
        <w:rPr>
          <w:sz w:val="20"/>
          <w:szCs w:val="20"/>
        </w:rPr>
      </w:pPr>
      <w:r>
        <w:rPr>
          <w:i/>
          <w:sz w:val="20"/>
          <w:szCs w:val="20"/>
        </w:rPr>
        <w:t>(cf. 4112.9/4212.9/4312.9 - Employee Notifications)</w:t>
      </w:r>
    </w:p>
    <w:p w:rsidR="008C12A6" w:rsidRDefault="008C12A6" w:rsidP="008C12A6">
      <w:pPr>
        <w:ind w:left="0" w:right="0" w:hanging="2"/>
      </w:pPr>
    </w:p>
    <w:p w:rsidR="008C12A6" w:rsidRDefault="008C12A6" w:rsidP="008C12A6">
      <w:pPr>
        <w:ind w:left="0" w:right="0" w:hanging="2"/>
      </w:pPr>
      <w:r>
        <w:lastRenderedPageBreak/>
        <w:t xml:space="preserve">The supervisor shall inform the employee whether the outside employment </w:t>
      </w:r>
      <w:proofErr w:type="gramStart"/>
      <w:r>
        <w:t>is prohibited</w:t>
      </w:r>
      <w:proofErr w:type="gramEnd"/>
      <w:r>
        <w:t xml:space="preserve">.  </w:t>
      </w:r>
      <w:r>
        <w:rPr>
          <w:rFonts w:ascii="CG Times" w:eastAsia="CG Times" w:hAnsi="CG Times" w:cs="CG Times"/>
        </w:rPr>
        <w:t xml:space="preserve">The employee may appeal a supervisor's denial of authorization to the Superintendent or designee. </w:t>
      </w:r>
      <w:r>
        <w:t>An employee who continues to pursue a prohibited activity may be subject to disciplinary action.</w:t>
      </w:r>
    </w:p>
    <w:p w:rsidR="008C12A6" w:rsidRDefault="008C12A6" w:rsidP="008C12A6">
      <w:pPr>
        <w:ind w:left="0" w:right="0" w:hanging="2"/>
      </w:pPr>
    </w:p>
    <w:p w:rsidR="008C12A6" w:rsidRDefault="008C12A6" w:rsidP="008C12A6">
      <w:pPr>
        <w:tabs>
          <w:tab w:val="left" w:pos="7740"/>
          <w:tab w:val="left" w:pos="8160"/>
        </w:tabs>
        <w:ind w:left="0" w:right="0" w:hanging="2"/>
      </w:pPr>
      <w:r>
        <w:tab/>
      </w:r>
      <w:r>
        <w:tab/>
      </w:r>
      <w:r>
        <w:t>BP</w:t>
      </w:r>
      <w:r>
        <w:tab/>
        <w:t>4136(b)</w:t>
      </w:r>
    </w:p>
    <w:p w:rsidR="008C12A6" w:rsidRDefault="008C12A6" w:rsidP="008C12A6">
      <w:pPr>
        <w:tabs>
          <w:tab w:val="left" w:pos="7680"/>
          <w:tab w:val="left" w:pos="8160"/>
        </w:tabs>
        <w:ind w:left="0" w:right="0" w:hanging="2"/>
      </w:pPr>
      <w:r>
        <w:tab/>
      </w:r>
      <w:r>
        <w:tab/>
      </w:r>
      <w:r>
        <w:t xml:space="preserve">        </w:t>
      </w:r>
      <w:r>
        <w:t>4236</w:t>
      </w:r>
    </w:p>
    <w:p w:rsidR="008C12A6" w:rsidRDefault="008C12A6" w:rsidP="008C12A6">
      <w:pPr>
        <w:tabs>
          <w:tab w:val="left" w:pos="7680"/>
          <w:tab w:val="left" w:pos="8160"/>
        </w:tabs>
        <w:ind w:left="0" w:right="0" w:hanging="2"/>
      </w:pPr>
      <w:r>
        <w:tab/>
      </w:r>
      <w:r>
        <w:tab/>
      </w:r>
      <w:r>
        <w:t xml:space="preserve">        </w:t>
      </w:r>
      <w:r>
        <w:t>4336</w:t>
      </w:r>
    </w:p>
    <w:p w:rsidR="008C12A6" w:rsidRDefault="008C12A6" w:rsidP="008C12A6">
      <w:pPr>
        <w:ind w:left="0" w:right="0" w:hanging="2"/>
      </w:pPr>
    </w:p>
    <w:p w:rsidR="008C12A6" w:rsidRDefault="008C12A6" w:rsidP="008C12A6">
      <w:pPr>
        <w:ind w:left="0" w:right="0" w:hanging="2"/>
      </w:pPr>
    </w:p>
    <w:p w:rsidR="008C12A6" w:rsidRDefault="008C12A6" w:rsidP="008C12A6">
      <w:pPr>
        <w:ind w:left="0" w:right="0" w:hanging="2"/>
      </w:pPr>
      <w:r>
        <w:rPr>
          <w:b/>
        </w:rPr>
        <w:t xml:space="preserve">NON SCHOOL </w:t>
      </w:r>
      <w:proofErr w:type="gramStart"/>
      <w:r>
        <w:rPr>
          <w:b/>
        </w:rPr>
        <w:t>EMPLOYMENT</w:t>
      </w:r>
      <w:r>
        <w:t xml:space="preserve">  (</w:t>
      </w:r>
      <w:proofErr w:type="gramEnd"/>
      <w:r>
        <w:t>continued)</w:t>
      </w:r>
    </w:p>
    <w:p w:rsidR="008C12A6" w:rsidRDefault="008C12A6" w:rsidP="008C12A6">
      <w:pPr>
        <w:ind w:left="0" w:right="0" w:hanging="2"/>
      </w:pPr>
    </w:p>
    <w:p w:rsidR="008C12A6" w:rsidRDefault="008C12A6" w:rsidP="008C12A6">
      <w:pPr>
        <w:ind w:left="0" w:right="0" w:hanging="2"/>
      </w:pPr>
    </w:p>
    <w:p w:rsidR="008C12A6" w:rsidRDefault="008C12A6" w:rsidP="008C12A6">
      <w:pPr>
        <w:ind w:left="0" w:right="0" w:hanging="2"/>
        <w:jc w:val="left"/>
        <w:rPr>
          <w:sz w:val="20"/>
          <w:szCs w:val="20"/>
        </w:rPr>
      </w:pPr>
      <w:r>
        <w:rPr>
          <w:i/>
          <w:sz w:val="20"/>
          <w:szCs w:val="20"/>
        </w:rPr>
        <w:t>(cf. 4118 - Suspension/Disciplinary Action)</w:t>
      </w:r>
    </w:p>
    <w:p w:rsidR="008C12A6" w:rsidRDefault="008C12A6" w:rsidP="008C12A6">
      <w:pPr>
        <w:ind w:left="0" w:right="0" w:hanging="2"/>
        <w:jc w:val="left"/>
        <w:rPr>
          <w:sz w:val="20"/>
          <w:szCs w:val="20"/>
        </w:rPr>
      </w:pPr>
      <w:r>
        <w:rPr>
          <w:i/>
          <w:sz w:val="20"/>
          <w:szCs w:val="20"/>
        </w:rPr>
        <w:t>(cf. 4119.1/4219.1/4319.1 - Civil and Legal Rights)</w:t>
      </w:r>
    </w:p>
    <w:p w:rsidR="008C12A6" w:rsidRDefault="008C12A6" w:rsidP="008C12A6">
      <w:pPr>
        <w:ind w:left="0" w:right="0" w:hanging="2"/>
        <w:jc w:val="left"/>
        <w:rPr>
          <w:sz w:val="20"/>
          <w:szCs w:val="20"/>
        </w:rPr>
      </w:pPr>
      <w:r>
        <w:rPr>
          <w:i/>
          <w:sz w:val="20"/>
          <w:szCs w:val="20"/>
        </w:rPr>
        <w:t>(cf. 4144/4244/4344 - Complaints)</w:t>
      </w:r>
    </w:p>
    <w:p w:rsidR="008C12A6" w:rsidRDefault="008C12A6" w:rsidP="008C12A6">
      <w:pPr>
        <w:ind w:left="0" w:right="0" w:hanging="2"/>
        <w:jc w:val="left"/>
        <w:rPr>
          <w:sz w:val="20"/>
          <w:szCs w:val="20"/>
        </w:rPr>
      </w:pPr>
      <w:r>
        <w:rPr>
          <w:i/>
          <w:sz w:val="20"/>
          <w:szCs w:val="20"/>
        </w:rPr>
        <w:t>(cf. 4218 - Dismissal/Suspension/Disciplinary Action)</w:t>
      </w:r>
    </w:p>
    <w:p w:rsidR="008C12A6" w:rsidRDefault="008C12A6" w:rsidP="008C12A6">
      <w:pPr>
        <w:ind w:left="0" w:right="0" w:hanging="2"/>
      </w:pPr>
    </w:p>
    <w:p w:rsidR="008C12A6" w:rsidRDefault="008C12A6" w:rsidP="008C12A6">
      <w:pPr>
        <w:ind w:left="0" w:right="0" w:hanging="2"/>
      </w:pPr>
      <w:r>
        <w:rPr>
          <w:b/>
        </w:rPr>
        <w:t>Tutoring</w:t>
      </w:r>
    </w:p>
    <w:p w:rsidR="008C12A6" w:rsidRDefault="008C12A6" w:rsidP="008C12A6">
      <w:pPr>
        <w:ind w:left="0" w:hanging="2"/>
      </w:pPr>
    </w:p>
    <w:p w:rsidR="008C12A6" w:rsidRDefault="008C12A6" w:rsidP="008C12A6">
      <w:pPr>
        <w:ind w:left="0" w:right="0" w:hanging="2"/>
      </w:pPr>
      <w:r>
        <w:t xml:space="preserve">A certificated employee shall not accept any compensation or other benefit for tutoring a student enrolled in his/her </w:t>
      </w:r>
      <w:proofErr w:type="gramStart"/>
      <w:r>
        <w:t>class(</w:t>
      </w:r>
      <w:proofErr w:type="spellStart"/>
      <w:proofErr w:type="gramEnd"/>
      <w:r>
        <w:t>es</w:t>
      </w:r>
      <w:proofErr w:type="spellEnd"/>
      <w:r>
        <w:t xml:space="preserve">).  An employee who wishes to tutor another district student shall first request authorization from his/her supervisor in accordance with this Board policy.  If authorization </w:t>
      </w:r>
      <w:proofErr w:type="gramStart"/>
      <w:r>
        <w:t>is granted</w:t>
      </w:r>
      <w:proofErr w:type="gramEnd"/>
      <w:r>
        <w:t>, the employee shall not use district facilities, equipment, or supplies when providing the tutoring service.</w:t>
      </w:r>
    </w:p>
    <w:p w:rsidR="008C12A6" w:rsidRDefault="008C12A6" w:rsidP="008C12A6">
      <w:pPr>
        <w:ind w:left="0" w:right="0" w:hanging="2"/>
      </w:pPr>
    </w:p>
    <w:p w:rsidR="008C12A6" w:rsidRDefault="008C12A6" w:rsidP="008C12A6">
      <w:pPr>
        <w:ind w:left="0" w:right="0" w:hanging="2"/>
      </w:pPr>
    </w:p>
    <w:p w:rsidR="008C12A6" w:rsidRDefault="008C12A6" w:rsidP="008C12A6">
      <w:pPr>
        <w:ind w:left="0" w:right="0" w:hanging="2"/>
      </w:pPr>
    </w:p>
    <w:p w:rsidR="008C12A6" w:rsidRDefault="008C12A6" w:rsidP="008C12A6">
      <w:pPr>
        <w:ind w:left="0" w:right="0" w:hanging="2"/>
        <w:jc w:val="left"/>
        <w:rPr>
          <w:sz w:val="20"/>
          <w:szCs w:val="20"/>
        </w:rPr>
      </w:pPr>
      <w:r>
        <w:rPr>
          <w:i/>
          <w:sz w:val="20"/>
          <w:szCs w:val="20"/>
        </w:rPr>
        <w:t>Legal Reference:</w:t>
      </w:r>
    </w:p>
    <w:p w:rsidR="008C12A6" w:rsidRDefault="008C12A6" w:rsidP="008C12A6">
      <w:pPr>
        <w:ind w:left="0" w:right="0" w:hanging="2"/>
        <w:jc w:val="left"/>
        <w:rPr>
          <w:sz w:val="20"/>
          <w:szCs w:val="20"/>
          <w:u w:val="single"/>
        </w:rPr>
      </w:pPr>
      <w:r>
        <w:rPr>
          <w:i/>
          <w:sz w:val="20"/>
          <w:szCs w:val="20"/>
          <w:u w:val="single"/>
        </w:rPr>
        <w:t>EDUCATION CODE</w:t>
      </w:r>
    </w:p>
    <w:p w:rsidR="008C12A6" w:rsidRDefault="008C12A6" w:rsidP="008C12A6">
      <w:pPr>
        <w:ind w:left="0" w:right="0" w:hanging="2"/>
        <w:jc w:val="left"/>
        <w:rPr>
          <w:sz w:val="20"/>
          <w:szCs w:val="20"/>
        </w:rPr>
      </w:pPr>
      <w:proofErr w:type="gramStart"/>
      <w:r>
        <w:rPr>
          <w:i/>
          <w:sz w:val="20"/>
          <w:szCs w:val="20"/>
        </w:rPr>
        <w:t>35160  Authority</w:t>
      </w:r>
      <w:proofErr w:type="gramEnd"/>
      <w:r>
        <w:rPr>
          <w:i/>
          <w:sz w:val="20"/>
          <w:szCs w:val="20"/>
        </w:rPr>
        <w:t xml:space="preserve"> of governing boards</w:t>
      </w:r>
    </w:p>
    <w:p w:rsidR="008C12A6" w:rsidRDefault="008C12A6" w:rsidP="008C12A6">
      <w:pPr>
        <w:ind w:left="0" w:right="0" w:hanging="2"/>
        <w:jc w:val="left"/>
        <w:rPr>
          <w:sz w:val="20"/>
          <w:szCs w:val="20"/>
        </w:rPr>
      </w:pPr>
      <w:proofErr w:type="gramStart"/>
      <w:r>
        <w:rPr>
          <w:i/>
          <w:sz w:val="20"/>
          <w:szCs w:val="20"/>
        </w:rPr>
        <w:t>35160.1  Broad</w:t>
      </w:r>
      <w:proofErr w:type="gramEnd"/>
      <w:r>
        <w:rPr>
          <w:i/>
          <w:sz w:val="20"/>
          <w:szCs w:val="20"/>
        </w:rPr>
        <w:t xml:space="preserve"> authority of school districts</w:t>
      </w:r>
    </w:p>
    <w:p w:rsidR="008C12A6" w:rsidRDefault="008C12A6" w:rsidP="008C12A6">
      <w:pPr>
        <w:ind w:left="0" w:right="0" w:hanging="2"/>
        <w:jc w:val="left"/>
        <w:rPr>
          <w:sz w:val="20"/>
          <w:szCs w:val="20"/>
        </w:rPr>
      </w:pPr>
      <w:proofErr w:type="gramStart"/>
      <w:r>
        <w:rPr>
          <w:i/>
          <w:sz w:val="20"/>
          <w:szCs w:val="20"/>
        </w:rPr>
        <w:t>51520  Prohibited</w:t>
      </w:r>
      <w:proofErr w:type="gramEnd"/>
      <w:r>
        <w:rPr>
          <w:i/>
          <w:sz w:val="20"/>
          <w:szCs w:val="20"/>
        </w:rPr>
        <w:t xml:space="preserve"> solicitation on school premises</w:t>
      </w:r>
    </w:p>
    <w:p w:rsidR="008C12A6" w:rsidRDefault="008C12A6" w:rsidP="008C12A6">
      <w:pPr>
        <w:ind w:left="0" w:right="0" w:hanging="2"/>
        <w:jc w:val="left"/>
        <w:rPr>
          <w:sz w:val="20"/>
          <w:szCs w:val="20"/>
          <w:u w:val="single"/>
        </w:rPr>
      </w:pPr>
      <w:r>
        <w:rPr>
          <w:i/>
          <w:sz w:val="20"/>
          <w:szCs w:val="20"/>
          <w:u w:val="single"/>
        </w:rPr>
        <w:t>GOVERNMENT CODE</w:t>
      </w:r>
    </w:p>
    <w:p w:rsidR="008C12A6" w:rsidRDefault="008C12A6" w:rsidP="008C12A6">
      <w:pPr>
        <w:ind w:left="0" w:right="0" w:hanging="2"/>
        <w:jc w:val="left"/>
        <w:rPr>
          <w:sz w:val="20"/>
          <w:szCs w:val="20"/>
        </w:rPr>
      </w:pPr>
      <w:proofErr w:type="gramStart"/>
      <w:r>
        <w:rPr>
          <w:i/>
          <w:sz w:val="20"/>
          <w:szCs w:val="20"/>
        </w:rPr>
        <w:t>1126  Incompatible</w:t>
      </w:r>
      <w:proofErr w:type="gramEnd"/>
      <w:r>
        <w:rPr>
          <w:i/>
          <w:sz w:val="20"/>
          <w:szCs w:val="20"/>
        </w:rPr>
        <w:t xml:space="preserve"> activities of employees</w:t>
      </w:r>
    </w:p>
    <w:p w:rsidR="008C12A6" w:rsidRDefault="008C12A6" w:rsidP="008C12A6">
      <w:pPr>
        <w:ind w:left="0" w:right="0" w:hanging="2"/>
        <w:jc w:val="left"/>
        <w:rPr>
          <w:sz w:val="20"/>
          <w:szCs w:val="20"/>
        </w:rPr>
      </w:pPr>
      <w:proofErr w:type="gramStart"/>
      <w:r>
        <w:rPr>
          <w:i/>
          <w:sz w:val="20"/>
          <w:szCs w:val="20"/>
        </w:rPr>
        <w:t>1127  Incompatible</w:t>
      </w:r>
      <w:proofErr w:type="gramEnd"/>
      <w:r>
        <w:rPr>
          <w:i/>
          <w:sz w:val="20"/>
          <w:szCs w:val="20"/>
        </w:rPr>
        <w:t xml:space="preserve"> activities; off duty work</w:t>
      </w:r>
    </w:p>
    <w:p w:rsidR="008C12A6" w:rsidRDefault="008C12A6" w:rsidP="008C12A6">
      <w:pPr>
        <w:ind w:left="0" w:right="0" w:hanging="2"/>
        <w:jc w:val="left"/>
        <w:rPr>
          <w:sz w:val="20"/>
          <w:szCs w:val="20"/>
        </w:rPr>
      </w:pPr>
      <w:proofErr w:type="gramStart"/>
      <w:r>
        <w:rPr>
          <w:i/>
          <w:sz w:val="20"/>
          <w:szCs w:val="20"/>
        </w:rPr>
        <w:t>1128  Incompatible</w:t>
      </w:r>
      <w:proofErr w:type="gramEnd"/>
      <w:r>
        <w:rPr>
          <w:i/>
          <w:sz w:val="20"/>
          <w:szCs w:val="20"/>
        </w:rPr>
        <w:t xml:space="preserve"> activities, attorney</w:t>
      </w:r>
    </w:p>
    <w:p w:rsidR="008C12A6" w:rsidRDefault="008C12A6" w:rsidP="008C12A6">
      <w:pPr>
        <w:ind w:left="0" w:right="0" w:hanging="2"/>
        <w:jc w:val="left"/>
        <w:rPr>
          <w:sz w:val="20"/>
          <w:szCs w:val="20"/>
          <w:u w:val="single"/>
        </w:rPr>
      </w:pPr>
      <w:r>
        <w:rPr>
          <w:i/>
          <w:sz w:val="20"/>
          <w:szCs w:val="20"/>
          <w:u w:val="single"/>
        </w:rPr>
        <w:t>CODE OF REGULATIONS, TITLE 5</w:t>
      </w:r>
    </w:p>
    <w:p w:rsidR="008C12A6" w:rsidRDefault="008C12A6" w:rsidP="008C12A6">
      <w:pPr>
        <w:ind w:left="0" w:right="0" w:hanging="2"/>
        <w:jc w:val="left"/>
        <w:rPr>
          <w:sz w:val="20"/>
          <w:szCs w:val="20"/>
        </w:rPr>
      </w:pPr>
      <w:proofErr w:type="gramStart"/>
      <w:r>
        <w:rPr>
          <w:i/>
          <w:sz w:val="20"/>
          <w:szCs w:val="20"/>
        </w:rPr>
        <w:t>80334  Unauthorized</w:t>
      </w:r>
      <w:proofErr w:type="gramEnd"/>
      <w:r>
        <w:rPr>
          <w:i/>
          <w:sz w:val="20"/>
          <w:szCs w:val="20"/>
        </w:rPr>
        <w:t xml:space="preserve"> private gain or advantage</w:t>
      </w:r>
    </w:p>
    <w:p w:rsidR="008C12A6" w:rsidRDefault="008C12A6" w:rsidP="008C12A6">
      <w:pPr>
        <w:ind w:left="0" w:right="0" w:hanging="2"/>
        <w:rPr>
          <w:sz w:val="20"/>
          <w:szCs w:val="20"/>
        </w:rPr>
      </w:pPr>
      <w:r>
        <w:rPr>
          <w:i/>
          <w:sz w:val="20"/>
          <w:szCs w:val="20"/>
          <w:u w:val="single"/>
        </w:rPr>
        <w:t>ATTORNEY GENERAL OPINIONS</w:t>
      </w:r>
    </w:p>
    <w:p w:rsidR="008C12A6" w:rsidRDefault="008C12A6" w:rsidP="008C12A6">
      <w:pPr>
        <w:ind w:left="0" w:right="0" w:hanging="2"/>
        <w:rPr>
          <w:sz w:val="20"/>
          <w:szCs w:val="20"/>
        </w:rPr>
      </w:pPr>
      <w:proofErr w:type="gramStart"/>
      <w:r>
        <w:rPr>
          <w:i/>
          <w:sz w:val="20"/>
          <w:szCs w:val="20"/>
        </w:rPr>
        <w:t>70</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157 (1987)</w:t>
      </w:r>
    </w:p>
    <w:p w:rsidR="008C12A6" w:rsidRDefault="008C12A6" w:rsidP="008C12A6">
      <w:pPr>
        <w:ind w:left="0" w:right="0" w:hanging="2"/>
      </w:pPr>
    </w:p>
    <w:p w:rsidR="008C12A6" w:rsidRDefault="008C12A6" w:rsidP="008C12A6">
      <w:pPr>
        <w:ind w:left="0" w:right="0" w:hanging="2"/>
        <w:rPr>
          <w:sz w:val="20"/>
          <w:szCs w:val="20"/>
        </w:rPr>
      </w:pPr>
      <w:r>
        <w:rPr>
          <w:i/>
          <w:sz w:val="20"/>
          <w:szCs w:val="20"/>
        </w:rPr>
        <w:t>Management Resources:</w:t>
      </w:r>
    </w:p>
    <w:p w:rsidR="008C12A6" w:rsidRDefault="008C12A6" w:rsidP="008C12A6">
      <w:pPr>
        <w:ind w:left="0" w:right="0" w:hanging="2"/>
        <w:rPr>
          <w:sz w:val="20"/>
          <w:szCs w:val="20"/>
          <w:u w:val="single"/>
        </w:rPr>
      </w:pPr>
      <w:r>
        <w:rPr>
          <w:i/>
          <w:sz w:val="20"/>
          <w:szCs w:val="20"/>
          <w:u w:val="single"/>
        </w:rPr>
        <w:t>WEB SITES</w:t>
      </w:r>
    </w:p>
    <w:p w:rsidR="008C12A6" w:rsidRDefault="008C12A6" w:rsidP="008C12A6">
      <w:pPr>
        <w:ind w:left="0" w:right="0" w:hanging="2"/>
        <w:rPr>
          <w:sz w:val="20"/>
          <w:szCs w:val="20"/>
        </w:rPr>
      </w:pPr>
      <w:r>
        <w:rPr>
          <w:i/>
          <w:sz w:val="20"/>
          <w:szCs w:val="20"/>
        </w:rPr>
        <w:t>CSBA:  http://www.csba.org</w:t>
      </w:r>
    </w:p>
    <w:p w:rsidR="008C12A6" w:rsidRDefault="008C12A6" w:rsidP="008C12A6">
      <w:pPr>
        <w:ind w:left="0" w:right="0" w:hanging="2"/>
        <w:rPr>
          <w:sz w:val="20"/>
          <w:szCs w:val="20"/>
        </w:rPr>
      </w:pPr>
      <w:r>
        <w:rPr>
          <w:i/>
          <w:sz w:val="20"/>
          <w:szCs w:val="20"/>
        </w:rPr>
        <w:t>Fair Political Practices Commission:  http://www.fppc.ca.gov</w:t>
      </w:r>
    </w:p>
    <w:p w:rsidR="008C12A6" w:rsidRDefault="008C12A6" w:rsidP="008C12A6">
      <w:pPr>
        <w:ind w:leftChars="0" w:left="0" w:right="0" w:firstLineChars="0" w:firstLine="0"/>
      </w:pPr>
    </w:p>
    <w:p w:rsidR="008C12A6" w:rsidRDefault="008C12A6" w:rsidP="008C12A6">
      <w:pPr>
        <w:ind w:left="0" w:right="0" w:hanging="2"/>
      </w:pPr>
    </w:p>
    <w:p w:rsidR="008C12A6" w:rsidRDefault="008C12A6" w:rsidP="008C12A6">
      <w:pPr>
        <w:ind w:left="0" w:right="0" w:hanging="2"/>
      </w:pPr>
    </w:p>
    <w:p w:rsidR="008C12A6" w:rsidRDefault="008C12A6" w:rsidP="008C12A6">
      <w:pPr>
        <w:ind w:left="0" w:hanging="2"/>
      </w:pPr>
      <w:r>
        <w:t>Policy</w:t>
      </w:r>
      <w:r>
        <w:tab/>
      </w:r>
      <w:r>
        <w:rPr>
          <w:b/>
        </w:rPr>
        <w:t>WINSHIP-ROBBINS ELEMENTARY SCHOOL DISTRICT</w:t>
      </w:r>
    </w:p>
    <w:p w:rsidR="008C12A6" w:rsidRDefault="008C12A6" w:rsidP="008C12A6">
      <w:pPr>
        <w:ind w:left="0" w:hanging="2"/>
      </w:pPr>
      <w:proofErr w:type="gramStart"/>
      <w:r>
        <w:t>adopted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B09DD"/>
    <w:multiLevelType w:val="multilevel"/>
    <w:tmpl w:val="2556B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A6"/>
    <w:rsid w:val="008C12A6"/>
    <w:rsid w:val="00A22431"/>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3A5E"/>
  <w15:chartTrackingRefBased/>
  <w15:docId w15:val="{78B10EFE-6D8E-423D-A4DB-D2BB4F30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12A6"/>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2022-12-06T19:27:00Z</dcterms:created>
  <dcterms:modified xsi:type="dcterms:W3CDTF">2022-12-06T19:41:00Z</dcterms:modified>
</cp:coreProperties>
</file>