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E6" w:rsidRDefault="003D0DE6" w:rsidP="003D0DE6">
      <w:pPr>
        <w:rPr>
          <w:rFonts w:ascii="Arial" w:hAnsi="Arial" w:cs="Arial"/>
        </w:rPr>
      </w:pPr>
      <w:bookmarkStart w:id="0" w:name="_GoBack"/>
      <w:bookmarkEnd w:id="0"/>
      <w:r>
        <w:rPr>
          <w:rFonts w:ascii="Arial" w:hAnsi="Arial" w:cs="Arial"/>
        </w:rPr>
        <w:t xml:space="preserve">SNP 52 </w:t>
      </w:r>
    </w:p>
    <w:p w:rsidR="003D0DE6" w:rsidRPr="00681A1A" w:rsidRDefault="003D0DE6" w:rsidP="003D0DE6">
      <w:pPr>
        <w:rPr>
          <w:rFonts w:ascii="Arial" w:hAnsi="Arial" w:cs="Arial"/>
        </w:rPr>
      </w:pPr>
      <w:r w:rsidRPr="00681A1A">
        <w:rPr>
          <w:rFonts w:ascii="Arial" w:hAnsi="Arial" w:cs="Arial"/>
        </w:rPr>
        <w:t>Sample – CEP Media Release</w:t>
      </w:r>
    </w:p>
    <w:p w:rsidR="003D0DE6" w:rsidRPr="00705B10" w:rsidRDefault="003D0DE6" w:rsidP="003D0DE6">
      <w:pPr>
        <w:jc w:val="center"/>
        <w:rPr>
          <w:rFonts w:ascii="Arial" w:hAnsi="Arial" w:cs="Arial"/>
        </w:rPr>
      </w:pPr>
    </w:p>
    <w:p w:rsidR="003D0DE6" w:rsidRPr="00023A8F" w:rsidRDefault="00023A8F" w:rsidP="003D0DE6">
      <w:pPr>
        <w:jc w:val="center"/>
        <w:rPr>
          <w:rFonts w:ascii="Arial" w:hAnsi="Arial" w:cs="Arial"/>
          <w:u w:val="single"/>
        </w:rPr>
      </w:pPr>
      <w:r w:rsidRPr="00023A8F">
        <w:rPr>
          <w:rFonts w:ascii="Arial" w:hAnsi="Arial" w:cs="Arial"/>
          <w:i/>
        </w:rPr>
        <w:t xml:space="preserve">Los </w:t>
      </w:r>
      <w:proofErr w:type="spellStart"/>
      <w:r w:rsidRPr="00023A8F">
        <w:rPr>
          <w:rFonts w:ascii="Arial" w:hAnsi="Arial" w:cs="Arial"/>
          <w:i/>
        </w:rPr>
        <w:t>Molinos</w:t>
      </w:r>
      <w:proofErr w:type="spellEnd"/>
      <w:r w:rsidRPr="00023A8F">
        <w:rPr>
          <w:rFonts w:ascii="Arial" w:hAnsi="Arial" w:cs="Arial"/>
          <w:i/>
        </w:rPr>
        <w:t xml:space="preserve"> Unified School District</w:t>
      </w:r>
    </w:p>
    <w:p w:rsidR="003D0DE6" w:rsidRDefault="003D0DE6" w:rsidP="003D0DE6">
      <w:pPr>
        <w:jc w:val="center"/>
        <w:rPr>
          <w:rFonts w:ascii="Arial" w:hAnsi="Arial" w:cs="Arial"/>
          <w:b/>
        </w:rPr>
      </w:pPr>
      <w:r w:rsidRPr="00EC0106">
        <w:rPr>
          <w:rFonts w:ascii="Arial" w:hAnsi="Arial" w:cs="Arial"/>
          <w:b/>
        </w:rPr>
        <w:t>FOR IMMEDIATE RELEASE</w:t>
      </w:r>
    </w:p>
    <w:p w:rsidR="003D0DE6" w:rsidRPr="00EC0106" w:rsidRDefault="003D0DE6" w:rsidP="003D0DE6">
      <w:pPr>
        <w:jc w:val="center"/>
        <w:rPr>
          <w:rFonts w:ascii="Arial" w:hAnsi="Arial" w:cs="Arial"/>
          <w:b/>
        </w:rPr>
      </w:pPr>
    </w:p>
    <w:p w:rsidR="003D0DE6" w:rsidRDefault="00023A8F" w:rsidP="003D0DE6">
      <w:pPr>
        <w:spacing w:before="240"/>
        <w:rPr>
          <w:rFonts w:ascii="Arial" w:hAnsi="Arial" w:cs="Arial"/>
          <w:sz w:val="22"/>
        </w:rPr>
      </w:pPr>
      <w:r>
        <w:rPr>
          <w:rFonts w:ascii="Arial" w:hAnsi="Arial" w:cs="Arial"/>
          <w:sz w:val="22"/>
        </w:rPr>
        <w:t xml:space="preserve">Los </w:t>
      </w:r>
      <w:proofErr w:type="spellStart"/>
      <w:r>
        <w:rPr>
          <w:rFonts w:ascii="Arial" w:hAnsi="Arial" w:cs="Arial"/>
          <w:sz w:val="22"/>
        </w:rPr>
        <w:t>Molinos</w:t>
      </w:r>
      <w:proofErr w:type="spellEnd"/>
      <w:r>
        <w:rPr>
          <w:rFonts w:ascii="Arial" w:hAnsi="Arial" w:cs="Arial"/>
          <w:sz w:val="22"/>
        </w:rPr>
        <w:t xml:space="preserve"> Unified School District</w:t>
      </w:r>
      <w:r w:rsidR="003D0DE6" w:rsidRPr="00442492">
        <w:rPr>
          <w:rFonts w:ascii="Arial" w:hAnsi="Arial" w:cs="Arial"/>
          <w:sz w:val="22"/>
        </w:rPr>
        <w:t xml:space="preserve"> today announced an amendment to its policy for serving meals to students under the [</w:t>
      </w:r>
      <w:r w:rsidR="003D0DE6" w:rsidRPr="00442492">
        <w:rPr>
          <w:rFonts w:ascii="Arial" w:hAnsi="Arial" w:cs="Arial"/>
          <w:i/>
          <w:sz w:val="22"/>
        </w:rPr>
        <w:t>National School Lunch / School Breakfast Programs</w:t>
      </w:r>
      <w:r w:rsidR="003D0DE6" w:rsidRPr="00442492">
        <w:rPr>
          <w:rFonts w:ascii="Arial" w:hAnsi="Arial" w:cs="Arial"/>
          <w:sz w:val="22"/>
        </w:rPr>
        <w:t xml:space="preserve">] for the </w:t>
      </w:r>
      <w:r w:rsidRPr="00023A8F">
        <w:rPr>
          <w:rFonts w:ascii="Arial" w:hAnsi="Arial" w:cs="Arial"/>
          <w:sz w:val="22"/>
        </w:rPr>
        <w:t>2025-2026</w:t>
      </w:r>
      <w:r w:rsidR="003D0DE6" w:rsidRPr="00023A8F">
        <w:rPr>
          <w:rFonts w:ascii="Arial" w:hAnsi="Arial" w:cs="Arial"/>
          <w:sz w:val="22"/>
        </w:rPr>
        <w:t xml:space="preserve"> </w:t>
      </w:r>
      <w:r w:rsidR="003D0DE6" w:rsidRPr="00442492">
        <w:rPr>
          <w:rFonts w:ascii="Arial" w:hAnsi="Arial" w:cs="Arial"/>
          <w:sz w:val="22"/>
        </w:rPr>
        <w:t>school year. All students will be served lunch and breakfast at no charge at the following sites:</w:t>
      </w:r>
    </w:p>
    <w:p w:rsidR="003D0DE6" w:rsidRPr="00023A8F" w:rsidRDefault="00023A8F" w:rsidP="003D0DE6">
      <w:pPr>
        <w:spacing w:before="240"/>
        <w:rPr>
          <w:rFonts w:ascii="Arial" w:hAnsi="Arial" w:cs="Arial"/>
          <w:i/>
          <w:sz w:val="22"/>
        </w:rPr>
      </w:pPr>
      <w:r w:rsidRPr="00023A8F">
        <w:rPr>
          <w:rFonts w:ascii="Arial" w:hAnsi="Arial" w:cs="Arial"/>
          <w:i/>
          <w:sz w:val="22"/>
        </w:rPr>
        <w:t xml:space="preserve">Los </w:t>
      </w:r>
      <w:proofErr w:type="spellStart"/>
      <w:r w:rsidRPr="00023A8F">
        <w:rPr>
          <w:rFonts w:ascii="Arial" w:hAnsi="Arial" w:cs="Arial"/>
          <w:i/>
          <w:sz w:val="22"/>
        </w:rPr>
        <w:t>Molinos</w:t>
      </w:r>
      <w:proofErr w:type="spellEnd"/>
      <w:r w:rsidRPr="00023A8F">
        <w:rPr>
          <w:rFonts w:ascii="Arial" w:hAnsi="Arial" w:cs="Arial"/>
          <w:i/>
          <w:sz w:val="22"/>
        </w:rPr>
        <w:t xml:space="preserve"> High School</w:t>
      </w:r>
    </w:p>
    <w:p w:rsidR="00023A8F" w:rsidRPr="00023A8F" w:rsidRDefault="00023A8F" w:rsidP="003D0DE6">
      <w:pPr>
        <w:spacing w:before="240"/>
        <w:rPr>
          <w:rFonts w:ascii="Arial" w:hAnsi="Arial" w:cs="Arial"/>
          <w:i/>
          <w:sz w:val="22"/>
        </w:rPr>
      </w:pPr>
      <w:r w:rsidRPr="00023A8F">
        <w:rPr>
          <w:rFonts w:ascii="Arial" w:hAnsi="Arial" w:cs="Arial"/>
          <w:i/>
          <w:sz w:val="22"/>
        </w:rPr>
        <w:t xml:space="preserve">Los </w:t>
      </w:r>
      <w:proofErr w:type="spellStart"/>
      <w:r w:rsidRPr="00023A8F">
        <w:rPr>
          <w:rFonts w:ascii="Arial" w:hAnsi="Arial" w:cs="Arial"/>
          <w:i/>
          <w:sz w:val="22"/>
        </w:rPr>
        <w:t>Molinos</w:t>
      </w:r>
      <w:proofErr w:type="spellEnd"/>
      <w:r w:rsidRPr="00023A8F">
        <w:rPr>
          <w:rFonts w:ascii="Arial" w:hAnsi="Arial" w:cs="Arial"/>
          <w:i/>
          <w:sz w:val="22"/>
        </w:rPr>
        <w:t xml:space="preserve"> Elementary School</w:t>
      </w:r>
    </w:p>
    <w:p w:rsidR="00023A8F" w:rsidRPr="00023A8F" w:rsidRDefault="00023A8F" w:rsidP="003D0DE6">
      <w:pPr>
        <w:spacing w:before="240"/>
        <w:rPr>
          <w:rFonts w:ascii="Arial" w:hAnsi="Arial" w:cs="Arial"/>
          <w:i/>
          <w:sz w:val="22"/>
        </w:rPr>
      </w:pPr>
      <w:r w:rsidRPr="00023A8F">
        <w:rPr>
          <w:rFonts w:ascii="Arial" w:hAnsi="Arial" w:cs="Arial"/>
          <w:i/>
          <w:sz w:val="22"/>
        </w:rPr>
        <w:t>Vina Elementary School</w:t>
      </w:r>
    </w:p>
    <w:p w:rsidR="003D0DE6" w:rsidRDefault="003D0DE6" w:rsidP="003D0DE6">
      <w:pPr>
        <w:spacing w:before="240"/>
        <w:rPr>
          <w:rFonts w:ascii="Arial" w:hAnsi="Arial" w:cs="Arial"/>
          <w:i/>
          <w:color w:val="C00000"/>
          <w:sz w:val="22"/>
        </w:rPr>
      </w:pPr>
    </w:p>
    <w:p w:rsidR="003D0DE6" w:rsidRDefault="003D0DE6" w:rsidP="003D0DE6">
      <w:pPr>
        <w:spacing w:before="240"/>
        <w:rPr>
          <w:rFonts w:ascii="Arial" w:hAnsi="Arial" w:cs="Arial"/>
          <w:i/>
          <w:color w:val="C00000"/>
          <w:sz w:val="22"/>
        </w:rPr>
      </w:pPr>
    </w:p>
    <w:p w:rsidR="003D0DE6" w:rsidRDefault="003D0DE6" w:rsidP="003D0DE6">
      <w:pPr>
        <w:pStyle w:val="Pa1"/>
        <w:rPr>
          <w:rStyle w:val="A1"/>
          <w:rFonts w:ascii="Arial" w:hAnsi="Arial" w:cs="Arial"/>
          <w:i w:val="0"/>
          <w:iCs w:val="0"/>
        </w:rPr>
      </w:pPr>
    </w:p>
    <w:p w:rsidR="003D0DE6" w:rsidRDefault="003D0DE6" w:rsidP="003D0DE6">
      <w:pPr>
        <w:pStyle w:val="Pa1"/>
        <w:rPr>
          <w:rStyle w:val="A1"/>
          <w:rFonts w:ascii="Arial" w:hAnsi="Arial" w:cs="Arial"/>
          <w:i w:val="0"/>
          <w:iCs w:val="0"/>
        </w:rPr>
      </w:pPr>
    </w:p>
    <w:p w:rsidR="003D0DE6" w:rsidRDefault="003D0DE6" w:rsidP="003D0DE6">
      <w:pPr>
        <w:pStyle w:val="Pa1"/>
        <w:rPr>
          <w:rStyle w:val="A1"/>
          <w:rFonts w:ascii="Arial" w:hAnsi="Arial" w:cs="Arial"/>
          <w:i w:val="0"/>
          <w:iCs w:val="0"/>
        </w:rPr>
      </w:pPr>
    </w:p>
    <w:p w:rsidR="003D0DE6" w:rsidRDefault="003D0DE6" w:rsidP="003D0DE6">
      <w:pPr>
        <w:pStyle w:val="Pa1"/>
        <w:rPr>
          <w:rStyle w:val="A1"/>
          <w:rFonts w:ascii="Arial" w:hAnsi="Arial" w:cs="Arial"/>
          <w:i w:val="0"/>
          <w:iCs w:val="0"/>
        </w:rPr>
      </w:pPr>
    </w:p>
    <w:p w:rsidR="003D0DE6" w:rsidRDefault="003D0DE6" w:rsidP="003D0DE6">
      <w:pPr>
        <w:pStyle w:val="Pa1"/>
        <w:rPr>
          <w:rStyle w:val="A1"/>
          <w:rFonts w:ascii="Arial" w:hAnsi="Arial" w:cs="Arial"/>
          <w:i w:val="0"/>
          <w:iCs w:val="0"/>
        </w:rPr>
      </w:pPr>
    </w:p>
    <w:p w:rsidR="003D0DE6" w:rsidRPr="003D0DE6" w:rsidRDefault="003D0DE6" w:rsidP="003D0DE6">
      <w:pPr>
        <w:pStyle w:val="Pa1"/>
        <w:rPr>
          <w:rFonts w:ascii="Arial" w:hAnsi="Arial" w:cs="Arial"/>
          <w:i/>
          <w:iCs/>
          <w:color w:val="C00000"/>
          <w:sz w:val="22"/>
          <w:szCs w:val="22"/>
        </w:rPr>
      </w:pPr>
      <w:r w:rsidRPr="00C44465">
        <w:rPr>
          <w:rStyle w:val="A1"/>
          <w:rFonts w:ascii="Arial" w:hAnsi="Arial" w:cs="Arial"/>
          <w:i w:val="0"/>
          <w:iCs w:val="0"/>
        </w:rPr>
        <w:t>For additional information please contact:</w:t>
      </w:r>
      <w:r w:rsidR="00023A8F">
        <w:rPr>
          <w:rStyle w:val="A1"/>
          <w:rFonts w:ascii="Arial" w:hAnsi="Arial" w:cs="Arial"/>
          <w:i w:val="0"/>
          <w:iCs w:val="0"/>
        </w:rPr>
        <w:t xml:space="preserve"> Kate Little, Child Nutrition Program Coordinator, Los </w:t>
      </w:r>
      <w:proofErr w:type="spellStart"/>
      <w:r w:rsidR="00023A8F">
        <w:rPr>
          <w:rStyle w:val="A1"/>
          <w:rFonts w:ascii="Arial" w:hAnsi="Arial" w:cs="Arial"/>
          <w:i w:val="0"/>
          <w:iCs w:val="0"/>
        </w:rPr>
        <w:t>Molinos</w:t>
      </w:r>
      <w:proofErr w:type="spellEnd"/>
      <w:r w:rsidR="00023A8F">
        <w:rPr>
          <w:rStyle w:val="A1"/>
          <w:rFonts w:ascii="Arial" w:hAnsi="Arial" w:cs="Arial"/>
          <w:i w:val="0"/>
          <w:iCs w:val="0"/>
        </w:rPr>
        <w:t xml:space="preserve"> Unified School District at </w:t>
      </w:r>
      <w:hyperlink r:id="rId7" w:history="1">
        <w:r w:rsidR="00023A8F" w:rsidRPr="00E57BDB">
          <w:rPr>
            <w:rStyle w:val="Hyperlink"/>
            <w:rFonts w:ascii="Arial" w:hAnsi="Arial" w:cs="Arial"/>
            <w:sz w:val="22"/>
            <w:szCs w:val="22"/>
          </w:rPr>
          <w:t>klittle@lmusd.net</w:t>
        </w:r>
      </w:hyperlink>
      <w:r w:rsidR="00023A8F">
        <w:rPr>
          <w:rStyle w:val="A1"/>
          <w:rFonts w:ascii="Arial" w:hAnsi="Arial" w:cs="Arial"/>
          <w:i w:val="0"/>
          <w:iCs w:val="0"/>
        </w:rPr>
        <w:t xml:space="preserve"> (530) 384-7900 ext. 2301</w:t>
      </w:r>
      <w:r w:rsidRPr="00681A1A">
        <w:rPr>
          <w:rStyle w:val="A1"/>
          <w:rFonts w:ascii="Arial" w:hAnsi="Arial" w:cs="Arial"/>
          <w:color w:val="C00000"/>
        </w:rPr>
        <w:t>].</w:t>
      </w:r>
    </w:p>
    <w:p w:rsidR="003D0DE6" w:rsidRDefault="003D0DE6" w:rsidP="003D0DE6">
      <w:pPr>
        <w:jc w:val="center"/>
      </w:pPr>
    </w:p>
    <w:p w:rsidR="003D0DE6" w:rsidRPr="003D0DE6" w:rsidRDefault="003D0DE6" w:rsidP="003D0DE6">
      <w:pPr>
        <w:jc w:val="center"/>
      </w:pPr>
      <w:r w:rsidRPr="00681A1A">
        <w:rPr>
          <w:noProof/>
          <w:sz w:val="28"/>
          <w:szCs w:val="28"/>
        </w:rPr>
        <w:drawing>
          <wp:inline distT="0" distB="0" distL="0" distR="0">
            <wp:extent cx="5715000" cy="95250"/>
            <wp:effectExtent l="0" t="0" r="0" b="0"/>
            <wp:docPr id="1" name="Picture 1" descr="MC900072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7268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3D0DE6" w:rsidRDefault="003D0DE6"/>
    <w:sectPr w:rsidR="003D0DE6" w:rsidSect="003D0D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08F" w:rsidRDefault="0099708F" w:rsidP="003D0DE6">
      <w:r>
        <w:separator/>
      </w:r>
    </w:p>
  </w:endnote>
  <w:endnote w:type="continuationSeparator" w:id="0">
    <w:p w:rsidR="0099708F" w:rsidRDefault="0099708F" w:rsidP="003D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Default="0038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Pr="00306466" w:rsidRDefault="00386BED" w:rsidP="00386BED">
    <w:pPr>
      <w:shd w:val="clear" w:color="auto" w:fill="FFFFFF"/>
      <w:spacing w:after="240"/>
      <w:rPr>
        <w:rFonts w:ascii="Helvetica" w:hAnsi="Helvetica" w:cs="Helvetica"/>
        <w:color w:val="000000"/>
        <w:sz w:val="16"/>
        <w:szCs w:val="16"/>
      </w:rPr>
    </w:pPr>
    <w:r w:rsidRPr="00306466">
      <w:rPr>
        <w:rFonts w:ascii="Helvetica" w:hAnsi="Helvetica" w:cs="Helvetica"/>
        <w:color w:val="000000"/>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386BED" w:rsidRPr="00306466" w:rsidRDefault="00386BED" w:rsidP="00386BED">
    <w:pPr>
      <w:shd w:val="clear" w:color="auto" w:fill="FFFFFF"/>
      <w:spacing w:after="240"/>
      <w:rPr>
        <w:rFonts w:ascii="Helvetica" w:hAnsi="Helvetica" w:cs="Helvetica"/>
        <w:color w:val="000000"/>
        <w:sz w:val="16"/>
        <w:szCs w:val="16"/>
      </w:rPr>
    </w:pPr>
    <w:r w:rsidRPr="00306466">
      <w:rPr>
        <w:rFonts w:ascii="Helvetica" w:hAnsi="Helvetica" w:cs="Helvetica"/>
        <w:color w:val="000000"/>
        <w:sz w:val="16"/>
        <w:szCs w:val="16"/>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w:t>
    </w:r>
    <w:r w:rsidR="0016698E">
      <w:rPr>
        <w:rFonts w:ascii="Helvetica" w:hAnsi="Helvetica" w:cs="Helvetica"/>
        <w:color w:val="000000"/>
        <w:sz w:val="16"/>
        <w:szCs w:val="16"/>
      </w:rPr>
      <w:br/>
    </w:r>
    <w:r w:rsidRPr="00306466">
      <w:rPr>
        <w:rFonts w:ascii="Helvetica" w:hAnsi="Helvetica" w:cs="Helvetica"/>
        <w:color w:val="000000"/>
        <w:sz w:val="16"/>
        <w:szCs w:val="16"/>
      </w:rPr>
      <w:t>(800) 877-8339.</w:t>
    </w:r>
  </w:p>
  <w:p w:rsidR="00386BED" w:rsidRPr="00306466" w:rsidRDefault="00386BED" w:rsidP="00386BED">
    <w:pPr>
      <w:shd w:val="clear" w:color="auto" w:fill="FFFFFF"/>
      <w:spacing w:after="240"/>
      <w:rPr>
        <w:rFonts w:ascii="Helvetica" w:hAnsi="Helvetica" w:cs="Helvetica"/>
        <w:color w:val="000000"/>
        <w:sz w:val="16"/>
        <w:szCs w:val="16"/>
      </w:rPr>
    </w:pPr>
    <w:r w:rsidRPr="00306466">
      <w:rPr>
        <w:rFonts w:ascii="Helvetica" w:hAnsi="Helvetica" w:cs="Helvetica"/>
        <w:color w:val="000000"/>
        <w:sz w:val="16"/>
        <w:szCs w:val="16"/>
      </w:rPr>
      <w:t>To file a program discrimination complaint, a Complainant should complete a </w:t>
    </w:r>
    <w:hyperlink r:id="rId1" w:tgtFrame="_blank" w:history="1">
      <w:r w:rsidRPr="00306466">
        <w:rPr>
          <w:rFonts w:ascii="Helvetica" w:hAnsi="Helvetica" w:cs="Helvetica"/>
          <w:color w:val="0000FF"/>
          <w:sz w:val="16"/>
          <w:szCs w:val="16"/>
          <w:u w:val="single"/>
        </w:rPr>
        <w:t>Form AD-3027, USDA Program Discrimination Complaint Form</w:t>
      </w:r>
      <w:r w:rsidRPr="00306466">
        <w:rPr>
          <w:rFonts w:ascii="Helvetica" w:hAnsi="Helvetica" w:cs="Helvetica"/>
          <w:noProof/>
          <w:color w:val="000000"/>
          <w:sz w:val="16"/>
          <w:szCs w:val="16"/>
        </w:rPr>
        <w:drawing>
          <wp:inline distT="0" distB="0" distL="0" distR="0" wp14:anchorId="0975F1A2" wp14:editId="0CC37C9E">
            <wp:extent cx="112395" cy="105410"/>
            <wp:effectExtent l="0" t="0" r="1905" b="8890"/>
            <wp:docPr id="2" name="Picture 2"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opens in new window or t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 cy="105410"/>
                    </a:xfrm>
                    <a:prstGeom prst="rect">
                      <a:avLst/>
                    </a:prstGeom>
                    <a:noFill/>
                    <a:ln>
                      <a:noFill/>
                    </a:ln>
                  </pic:spPr>
                </pic:pic>
              </a:graphicData>
            </a:graphic>
          </wp:inline>
        </w:drawing>
      </w:r>
      <w:r w:rsidRPr="00306466">
        <w:rPr>
          <w:rFonts w:ascii="Helvetica" w:hAnsi="Helvetica" w:cs="Helvetica"/>
          <w:color w:val="000000"/>
          <w:sz w:val="16"/>
          <w:szCs w:val="16"/>
        </w:rPr>
        <w:t> (PDF)</w:t>
      </w:r>
    </w:hyperlink>
    <w:r w:rsidRPr="00306466">
      <w:rPr>
        <w:rFonts w:ascii="Helvetica" w:hAnsi="Helvetica" w:cs="Helvetica"/>
        <w:color w:val="000000"/>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386BED" w:rsidRPr="00306466" w:rsidRDefault="00386BED" w:rsidP="00386BED">
    <w:pPr>
      <w:numPr>
        <w:ilvl w:val="0"/>
        <w:numId w:val="2"/>
      </w:numPr>
      <w:shd w:val="clear" w:color="auto" w:fill="FFFFFF"/>
      <w:spacing w:before="100" w:beforeAutospacing="1" w:after="100" w:afterAutospacing="1"/>
      <w:rPr>
        <w:rFonts w:ascii="Helvetica" w:hAnsi="Helvetica" w:cs="Helvetica"/>
        <w:color w:val="000000"/>
        <w:sz w:val="16"/>
        <w:szCs w:val="16"/>
      </w:rPr>
    </w:pPr>
    <w:r w:rsidRPr="00306466">
      <w:rPr>
        <w:rFonts w:ascii="Helvetica" w:hAnsi="Helvetica" w:cs="Helvetica"/>
        <w:color w:val="000000"/>
        <w:sz w:val="16"/>
        <w:szCs w:val="16"/>
      </w:rPr>
      <w:t>mail: U.S. Department of Agriculture</w:t>
    </w:r>
    <w:r w:rsidRPr="00306466">
      <w:rPr>
        <w:rFonts w:ascii="Helvetica" w:hAnsi="Helvetica" w:cs="Helvetica"/>
        <w:color w:val="000000"/>
        <w:sz w:val="16"/>
        <w:szCs w:val="16"/>
      </w:rPr>
      <w:br/>
      <w:t>Office of the Assistant Secretary for Civil Rights</w:t>
    </w:r>
    <w:r w:rsidRPr="00306466">
      <w:rPr>
        <w:rFonts w:ascii="Helvetica" w:hAnsi="Helvetica" w:cs="Helvetica"/>
        <w:color w:val="000000"/>
        <w:sz w:val="16"/>
        <w:szCs w:val="16"/>
      </w:rPr>
      <w:br/>
      <w:t>1400 Independence Avenue, SW</w:t>
    </w:r>
    <w:r w:rsidRPr="00306466">
      <w:rPr>
        <w:rFonts w:ascii="Helvetica" w:hAnsi="Helvetica" w:cs="Helvetica"/>
        <w:color w:val="000000"/>
        <w:sz w:val="16"/>
        <w:szCs w:val="16"/>
      </w:rPr>
      <w:br/>
      <w:t>Washington, D.C. 20250-9410;</w:t>
    </w:r>
    <w:r w:rsidRPr="00306466">
      <w:rPr>
        <w:rFonts w:ascii="Helvetica" w:hAnsi="Helvetica" w:cs="Helvetica"/>
        <w:color w:val="000000"/>
        <w:sz w:val="16"/>
        <w:szCs w:val="16"/>
      </w:rPr>
      <w:br/>
    </w:r>
  </w:p>
  <w:p w:rsidR="00386BED" w:rsidRPr="00306466" w:rsidRDefault="00386BED" w:rsidP="00386BED">
    <w:pPr>
      <w:numPr>
        <w:ilvl w:val="0"/>
        <w:numId w:val="2"/>
      </w:numPr>
      <w:shd w:val="clear" w:color="auto" w:fill="FFFFFF"/>
      <w:spacing w:before="100" w:beforeAutospacing="1" w:after="100" w:afterAutospacing="1"/>
      <w:rPr>
        <w:rFonts w:ascii="Helvetica" w:hAnsi="Helvetica" w:cs="Helvetica"/>
        <w:color w:val="000000"/>
        <w:sz w:val="16"/>
        <w:szCs w:val="16"/>
      </w:rPr>
    </w:pPr>
    <w:r w:rsidRPr="00306466">
      <w:rPr>
        <w:rFonts w:ascii="Helvetica" w:hAnsi="Helvetica" w:cs="Helvetica"/>
        <w:color w:val="000000"/>
        <w:sz w:val="16"/>
        <w:szCs w:val="16"/>
      </w:rPr>
      <w:t>fax: 833-256-1665 or 202-690-7442; or</w:t>
    </w:r>
    <w:r w:rsidRPr="00306466">
      <w:rPr>
        <w:rFonts w:ascii="Helvetica" w:hAnsi="Helvetica" w:cs="Helvetica"/>
        <w:color w:val="000000"/>
        <w:sz w:val="16"/>
        <w:szCs w:val="16"/>
      </w:rPr>
      <w:br/>
    </w:r>
  </w:p>
  <w:p w:rsidR="00386BED" w:rsidRPr="00306466" w:rsidRDefault="00386BED" w:rsidP="00386BED">
    <w:pPr>
      <w:numPr>
        <w:ilvl w:val="0"/>
        <w:numId w:val="2"/>
      </w:numPr>
      <w:shd w:val="clear" w:color="auto" w:fill="FFFFFF"/>
      <w:spacing w:before="100" w:beforeAutospacing="1" w:after="100" w:afterAutospacing="1"/>
      <w:rPr>
        <w:rFonts w:ascii="Helvetica" w:hAnsi="Helvetica" w:cs="Helvetica"/>
        <w:color w:val="000000"/>
        <w:sz w:val="16"/>
        <w:szCs w:val="16"/>
      </w:rPr>
    </w:pPr>
    <w:r w:rsidRPr="00306466">
      <w:rPr>
        <w:rFonts w:ascii="Helvetica" w:hAnsi="Helvetica" w:cs="Helvetica"/>
        <w:color w:val="000000"/>
        <w:sz w:val="16"/>
        <w:szCs w:val="16"/>
      </w:rPr>
      <w:t>email: </w:t>
    </w:r>
    <w:hyperlink r:id="rId3" w:history="1">
      <w:r w:rsidRPr="00306466">
        <w:rPr>
          <w:rFonts w:ascii="Helvetica" w:hAnsi="Helvetica" w:cs="Helvetica"/>
          <w:color w:val="0000FF"/>
          <w:sz w:val="16"/>
          <w:szCs w:val="16"/>
          <w:u w:val="single"/>
        </w:rPr>
        <w:t>program.intake@usda.gov</w:t>
      </w:r>
    </w:hyperlink>
  </w:p>
  <w:p w:rsidR="00386BED" w:rsidRPr="00306466" w:rsidRDefault="00386BED" w:rsidP="00386BED">
    <w:pPr>
      <w:shd w:val="clear" w:color="auto" w:fill="FFFFFF"/>
      <w:spacing w:after="240"/>
      <w:rPr>
        <w:rFonts w:ascii="Helvetica" w:hAnsi="Helvetica" w:cs="Helvetica"/>
        <w:color w:val="000000"/>
        <w:sz w:val="16"/>
        <w:szCs w:val="16"/>
      </w:rPr>
    </w:pPr>
    <w:r w:rsidRPr="00306466">
      <w:rPr>
        <w:rFonts w:ascii="Helvetica" w:hAnsi="Helvetica" w:cs="Helvetica"/>
        <w:color w:val="000000"/>
        <w:sz w:val="16"/>
        <w:szCs w:val="16"/>
      </w:rPr>
      <w:t>This institution is an equal opportunity provider.</w:t>
    </w:r>
  </w:p>
  <w:p w:rsidR="003D0DE6" w:rsidRPr="003D0DE6" w:rsidRDefault="003D0DE6" w:rsidP="003D0DE6">
    <w:pPr>
      <w:spacing w:before="100" w:beforeAutospacing="1" w:after="100" w:afterAutospacing="1"/>
      <w:ind w:left="-900" w:right="-1170" w:firstLine="900"/>
      <w:rPr>
        <w:rFonts w:ascii="Calibri" w:eastAsia="Calibri" w:hAnsi="Calibri" w:cs="Arial"/>
        <w:color w:val="000000"/>
        <w:sz w:val="12"/>
        <w:szCs w:val="12"/>
      </w:rPr>
    </w:pPr>
    <w:r w:rsidRPr="003D0DE6">
      <w:rPr>
        <w:rFonts w:ascii="Calibri" w:eastAsia="Calibri" w:hAnsi="Calibri" w:cs="Arial"/>
        <w:bCs/>
        <w:sz w:val="12"/>
        <w:szCs w:val="12"/>
      </w:rPr>
      <w:t>Prepared by CDE-NSD|May2022</w:t>
    </w:r>
  </w:p>
  <w:p w:rsidR="003D0DE6" w:rsidRPr="003D0DE6" w:rsidRDefault="003D0DE6" w:rsidP="003D0DE6">
    <w:pPr>
      <w:pStyle w:val="NormalWeb"/>
      <w:shd w:val="clear" w:color="auto" w:fill="FFFFFF"/>
      <w:rPr>
        <w:rFonts w:ascii="Arial" w:hAnsi="Arial" w:cs="Arial"/>
        <w:color w:val="1B1B1B"/>
        <w:sz w:val="16"/>
        <w:szCs w:val="16"/>
      </w:rPr>
    </w:pPr>
  </w:p>
  <w:p w:rsidR="003D0DE6" w:rsidRDefault="003D0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Default="0038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08F" w:rsidRDefault="0099708F" w:rsidP="003D0DE6">
      <w:r>
        <w:separator/>
      </w:r>
    </w:p>
  </w:footnote>
  <w:footnote w:type="continuationSeparator" w:id="0">
    <w:p w:rsidR="0099708F" w:rsidRDefault="0099708F" w:rsidP="003D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Default="0038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Default="0038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BED" w:rsidRDefault="0038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7208"/>
    <w:multiLevelType w:val="multilevel"/>
    <w:tmpl w:val="EDA4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317566"/>
    <w:multiLevelType w:val="multilevel"/>
    <w:tmpl w:val="52E0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E6"/>
    <w:rsid w:val="00023A8F"/>
    <w:rsid w:val="0016698E"/>
    <w:rsid w:val="00245581"/>
    <w:rsid w:val="00386BED"/>
    <w:rsid w:val="003D0DE6"/>
    <w:rsid w:val="0099708F"/>
    <w:rsid w:val="00BA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17662-195E-416F-8691-4C54FC83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DE6"/>
    <w:pPr>
      <w:tabs>
        <w:tab w:val="center" w:pos="4680"/>
        <w:tab w:val="right" w:pos="9360"/>
      </w:tabs>
    </w:pPr>
  </w:style>
  <w:style w:type="character" w:customStyle="1" w:styleId="HeaderChar">
    <w:name w:val="Header Char"/>
    <w:basedOn w:val="DefaultParagraphFont"/>
    <w:link w:val="Header"/>
    <w:uiPriority w:val="99"/>
    <w:rsid w:val="003D0D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DE6"/>
    <w:pPr>
      <w:tabs>
        <w:tab w:val="center" w:pos="4680"/>
        <w:tab w:val="right" w:pos="9360"/>
      </w:tabs>
    </w:pPr>
  </w:style>
  <w:style w:type="character" w:customStyle="1" w:styleId="FooterChar">
    <w:name w:val="Footer Char"/>
    <w:basedOn w:val="DefaultParagraphFont"/>
    <w:link w:val="Footer"/>
    <w:uiPriority w:val="99"/>
    <w:rsid w:val="003D0DE6"/>
    <w:rPr>
      <w:rFonts w:ascii="Times New Roman" w:eastAsia="Times New Roman" w:hAnsi="Times New Roman" w:cs="Times New Roman"/>
      <w:sz w:val="24"/>
      <w:szCs w:val="24"/>
    </w:rPr>
  </w:style>
  <w:style w:type="paragraph" w:customStyle="1" w:styleId="Pa1">
    <w:name w:val="Pa1"/>
    <w:basedOn w:val="Normal"/>
    <w:next w:val="Normal"/>
    <w:rsid w:val="003D0DE6"/>
    <w:pPr>
      <w:autoSpaceDE w:val="0"/>
      <w:autoSpaceDN w:val="0"/>
      <w:adjustRightInd w:val="0"/>
      <w:spacing w:line="241" w:lineRule="atLeast"/>
    </w:pPr>
    <w:rPr>
      <w:rFonts w:ascii="Palatino" w:hAnsi="Palatino"/>
    </w:rPr>
  </w:style>
  <w:style w:type="character" w:customStyle="1" w:styleId="A1">
    <w:name w:val="A1"/>
    <w:rsid w:val="003D0DE6"/>
    <w:rPr>
      <w:rFonts w:cs="Palatino"/>
      <w:i/>
      <w:iCs/>
      <w:color w:val="000000"/>
      <w:sz w:val="22"/>
      <w:szCs w:val="22"/>
    </w:rPr>
  </w:style>
  <w:style w:type="paragraph" w:styleId="NormalWeb">
    <w:name w:val="Normal (Web)"/>
    <w:basedOn w:val="Normal"/>
    <w:uiPriority w:val="99"/>
    <w:semiHidden/>
    <w:unhideWhenUsed/>
    <w:rsid w:val="003D0DE6"/>
    <w:pPr>
      <w:spacing w:before="100" w:beforeAutospacing="1" w:after="100" w:afterAutospacing="1"/>
    </w:pPr>
  </w:style>
  <w:style w:type="character" w:styleId="Hyperlink">
    <w:name w:val="Hyperlink"/>
    <w:basedOn w:val="DefaultParagraphFont"/>
    <w:uiPriority w:val="99"/>
    <w:unhideWhenUsed/>
    <w:rsid w:val="003D0DE6"/>
    <w:rPr>
      <w:color w:val="0000FF"/>
      <w:u w:val="single"/>
    </w:rPr>
  </w:style>
  <w:style w:type="character" w:styleId="Strong">
    <w:name w:val="Strong"/>
    <w:basedOn w:val="DefaultParagraphFont"/>
    <w:uiPriority w:val="22"/>
    <w:qFormat/>
    <w:rsid w:val="003D0DE6"/>
    <w:rPr>
      <w:b/>
      <w:bCs/>
    </w:rPr>
  </w:style>
  <w:style w:type="character" w:styleId="UnresolvedMention">
    <w:name w:val="Unresolved Mention"/>
    <w:basedOn w:val="DefaultParagraphFont"/>
    <w:uiPriority w:val="99"/>
    <w:semiHidden/>
    <w:unhideWhenUsed/>
    <w:rsid w:val="0002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2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little@lmusd.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program.intake@usda.gov" TargetMode="External"/><Relationship Id="rId2" Type="http://schemas.openxmlformats.org/officeDocument/2006/relationships/image" Target="media/image2.gif"/><Relationship Id="rId1"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Cooper</dc:creator>
  <cp:keywords/>
  <dc:description/>
  <cp:lastModifiedBy>Kate Baker</cp:lastModifiedBy>
  <cp:revision>2</cp:revision>
  <dcterms:created xsi:type="dcterms:W3CDTF">2025-08-01T20:27:00Z</dcterms:created>
  <dcterms:modified xsi:type="dcterms:W3CDTF">2025-08-01T20:27:00Z</dcterms:modified>
</cp:coreProperties>
</file>