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0D11" w:rsidRPr="006763BD" w:rsidRDefault="007B0D11" w:rsidP="007B0D11">
      <w:pPr>
        <w:rPr>
          <w:rFonts w:eastAsia="MS Mincho"/>
        </w:rPr>
      </w:pPr>
      <w:r w:rsidRPr="006763BD">
        <w:rPr>
          <w:rFonts w:eastAsia="MS Mincho"/>
          <w:b/>
          <w:bCs/>
        </w:rPr>
        <w:t>Administrative and Supervisory Personnel</w:t>
      </w:r>
      <w:r w:rsidRPr="006763BD">
        <w:rPr>
          <w:rFonts w:eastAsia="MS Mincho"/>
          <w:b/>
          <w:bCs/>
        </w:rPr>
        <w:tab/>
      </w:r>
      <w:r w:rsidRPr="006763BD">
        <w:rPr>
          <w:rFonts w:eastAsia="MS Mincho"/>
        </w:rPr>
        <w:t>BP 4312.1(a)</w:t>
      </w:r>
    </w:p>
    <w:p w:rsidR="007B0D11" w:rsidRPr="006763BD" w:rsidRDefault="007B0D11" w:rsidP="007B0D11">
      <w:pPr>
        <w:rPr>
          <w:rFonts w:eastAsia="MS Mincho"/>
        </w:rPr>
      </w:pPr>
    </w:p>
    <w:p w:rsidR="007B0D11" w:rsidRPr="006763BD" w:rsidRDefault="007B0D11" w:rsidP="007B0D11">
      <w:pPr>
        <w:rPr>
          <w:rFonts w:eastAsia="MS Mincho"/>
          <w:b/>
          <w:bCs/>
        </w:rPr>
      </w:pPr>
      <w:r w:rsidRPr="006763BD">
        <w:rPr>
          <w:rFonts w:eastAsia="MS Mincho"/>
          <w:b/>
          <w:bCs/>
        </w:rPr>
        <w:t>CONTRACTS</w:t>
      </w:r>
    </w:p>
    <w:p w:rsidR="007B0D11" w:rsidRPr="006763BD" w:rsidRDefault="007B0D11" w:rsidP="007B0D11">
      <w:pPr>
        <w:rPr>
          <w:rFonts w:eastAsia="MS Mincho"/>
        </w:rPr>
      </w:pPr>
    </w:p>
    <w:p w:rsidR="007B0D11" w:rsidRPr="006763BD" w:rsidRDefault="007B0D11" w:rsidP="007B0D11">
      <w:pPr>
        <w:rPr>
          <w:rFonts w:eastAsia="MS Mincho"/>
        </w:rPr>
      </w:pPr>
    </w:p>
    <w:p w:rsidR="007B0D11" w:rsidRDefault="007B0D11" w:rsidP="007B0D11">
      <w:r w:rsidRPr="006763BD">
        <w:rPr>
          <w:rFonts w:eastAsia="MS Mincho"/>
        </w:rPr>
        <w:t>The Governing Board recognizes the importance of qualified and competent individuals to lead district programs and to assist the Superintendent in coordinating efforts to achieve district goals and objectives.  To that end, the Board may fill certificated administrative and supervisory positions and classified senior management positions on a contract basis.</w:t>
      </w:r>
    </w:p>
    <w:p w:rsidR="007B0D11" w:rsidRPr="006763BD" w:rsidRDefault="007B0D11" w:rsidP="007B0D11">
      <w:pPr>
        <w:rPr>
          <w:rFonts w:eastAsia="MS Mincho"/>
        </w:rPr>
      </w:pPr>
    </w:p>
    <w:p w:rsidR="007B0D11" w:rsidRPr="006763BD" w:rsidRDefault="007B0D11" w:rsidP="007B0D11">
      <w:pPr>
        <w:rPr>
          <w:rFonts w:eastAsia="MS Mincho"/>
          <w:i/>
          <w:sz w:val="20"/>
        </w:rPr>
      </w:pPr>
      <w:r w:rsidRPr="006763BD">
        <w:rPr>
          <w:rFonts w:eastAsia="MS Mincho"/>
          <w:i/>
          <w:sz w:val="20"/>
        </w:rPr>
        <w:t>(cf. 0000 - Vision)</w:t>
      </w:r>
    </w:p>
    <w:p w:rsidR="007B0D11" w:rsidRPr="006763BD" w:rsidRDefault="007B0D11" w:rsidP="007B0D11">
      <w:pPr>
        <w:rPr>
          <w:rFonts w:eastAsia="MS Mincho"/>
          <w:i/>
          <w:sz w:val="20"/>
        </w:rPr>
      </w:pPr>
      <w:r w:rsidRPr="006763BD">
        <w:rPr>
          <w:rFonts w:eastAsia="MS Mincho"/>
          <w:i/>
          <w:sz w:val="20"/>
        </w:rPr>
        <w:t>(cf. 2121 - Superintendent's Contract)</w:t>
      </w:r>
    </w:p>
    <w:p w:rsidR="007B0D11" w:rsidRPr="006763BD" w:rsidRDefault="007B0D11" w:rsidP="007B0D11">
      <w:pPr>
        <w:rPr>
          <w:rFonts w:eastAsia="MS Mincho"/>
          <w:i/>
          <w:sz w:val="20"/>
        </w:rPr>
      </w:pPr>
      <w:r w:rsidRPr="006763BD">
        <w:rPr>
          <w:rFonts w:eastAsia="MS Mincho"/>
          <w:i/>
          <w:sz w:val="20"/>
        </w:rPr>
        <w:t>(cf. 4111/4211/4311 - Recruitment and Selection)</w:t>
      </w:r>
    </w:p>
    <w:p w:rsidR="007B0D11" w:rsidRPr="006763BD" w:rsidRDefault="007B0D11" w:rsidP="007B0D11">
      <w:pPr>
        <w:rPr>
          <w:rFonts w:eastAsia="MS Mincho"/>
          <w:i/>
          <w:sz w:val="20"/>
        </w:rPr>
      </w:pPr>
      <w:r w:rsidRPr="006763BD">
        <w:rPr>
          <w:rFonts w:eastAsia="MS Mincho"/>
          <w:i/>
          <w:sz w:val="20"/>
        </w:rPr>
        <w:t>(cf. 4300 - Administrative and Supervisory Personnel)</w:t>
      </w:r>
    </w:p>
    <w:p w:rsidR="007B0D11" w:rsidRPr="006763BD" w:rsidRDefault="007B0D11" w:rsidP="007B0D11">
      <w:pPr>
        <w:rPr>
          <w:rFonts w:eastAsia="MS Mincho"/>
          <w:i/>
          <w:sz w:val="20"/>
        </w:rPr>
      </w:pPr>
      <w:r w:rsidRPr="006763BD">
        <w:rPr>
          <w:rFonts w:eastAsia="MS Mincho"/>
          <w:i/>
          <w:sz w:val="20"/>
        </w:rPr>
        <w:t>(cf. 4313.2 - Demotion/Reassignment)</w:t>
      </w:r>
    </w:p>
    <w:p w:rsidR="007B0D11" w:rsidRPr="006763BD" w:rsidRDefault="007B0D11" w:rsidP="007B0D11">
      <w:pPr>
        <w:rPr>
          <w:rFonts w:eastAsia="MS Mincho"/>
          <w:i/>
          <w:sz w:val="20"/>
        </w:rPr>
      </w:pPr>
      <w:r w:rsidRPr="006763BD">
        <w:rPr>
          <w:rFonts w:eastAsia="MS Mincho"/>
          <w:i/>
          <w:sz w:val="20"/>
        </w:rPr>
        <w:t>(cf. 4314 - Transfers)</w:t>
      </w:r>
    </w:p>
    <w:p w:rsidR="007B0D11" w:rsidRPr="006763BD" w:rsidRDefault="007B0D11" w:rsidP="007B0D11">
      <w:pPr>
        <w:rPr>
          <w:rFonts w:eastAsia="MS Mincho"/>
        </w:rPr>
      </w:pPr>
    </w:p>
    <w:p w:rsidR="007B0D11" w:rsidRPr="006763BD" w:rsidRDefault="007B0D11" w:rsidP="007B0D11">
      <w:pPr>
        <w:rPr>
          <w:rFonts w:eastAsia="MS Mincho"/>
        </w:rPr>
      </w:pPr>
      <w:r w:rsidRPr="006763BD">
        <w:rPr>
          <w:rFonts w:eastAsia="MS Mincho"/>
        </w:rPr>
        <w:t>The Board may offer a continuing contract of up to four years to any deputy, associate, or assistant superintendent; any certificated employee holding a position requiring a supervision or administration credential; or any senior manager of the classified service.  (Education Code 35031, 44929.20)</w:t>
      </w:r>
    </w:p>
    <w:p w:rsidR="007B0D11" w:rsidRPr="006763BD" w:rsidRDefault="007B0D11" w:rsidP="007B0D11">
      <w:pPr>
        <w:rPr>
          <w:rFonts w:eastAsia="MS Mincho"/>
        </w:rPr>
      </w:pPr>
    </w:p>
    <w:p w:rsidR="007B0D11" w:rsidRPr="006763BD" w:rsidRDefault="007B0D11" w:rsidP="007B0D11">
      <w:r w:rsidRPr="006763BD">
        <w:t xml:space="preserve">Prior to entering into any such contract, the Board and Superintendent shall consider the financial impact of the contract on the district.  </w:t>
      </w:r>
      <w:proofErr w:type="gramStart"/>
      <w:r w:rsidRPr="006763BD">
        <w:t>The proposed contract shall also be reviewed by legal counsel to ensure that all legally required provisions are included in the contract and to address any potentially adverse obligations to the district</w:t>
      </w:r>
      <w:proofErr w:type="gramEnd"/>
      <w:r w:rsidRPr="006763BD">
        <w:t>.</w:t>
      </w:r>
    </w:p>
    <w:p w:rsidR="007B0D11" w:rsidRPr="006763BD" w:rsidRDefault="007B0D11" w:rsidP="007B0D11">
      <w:pPr>
        <w:rPr>
          <w:rFonts w:eastAsia="MS Mincho"/>
        </w:rPr>
      </w:pPr>
    </w:p>
    <w:p w:rsidR="007B0D11" w:rsidRPr="006763BD" w:rsidRDefault="007B0D11" w:rsidP="007B0D11">
      <w:pPr>
        <w:rPr>
          <w:rFonts w:eastAsia="MS Mincho"/>
          <w:i/>
          <w:sz w:val="20"/>
        </w:rPr>
      </w:pPr>
      <w:r w:rsidRPr="006763BD">
        <w:rPr>
          <w:rFonts w:eastAsia="MS Mincho"/>
          <w:i/>
          <w:sz w:val="20"/>
        </w:rPr>
        <w:t>(cf. 3460 - Financial Reports and Accountability)</w:t>
      </w:r>
    </w:p>
    <w:p w:rsidR="007B0D11" w:rsidRPr="006763BD" w:rsidRDefault="007B0D11" w:rsidP="007B0D11">
      <w:pPr>
        <w:rPr>
          <w:rFonts w:eastAsia="MS Mincho"/>
        </w:rPr>
      </w:pPr>
    </w:p>
    <w:p w:rsidR="007B0D11" w:rsidRPr="006763BD" w:rsidRDefault="007B0D11" w:rsidP="007B0D11">
      <w:pPr>
        <w:rPr>
          <w:rFonts w:eastAsia="MS Mincho"/>
        </w:rPr>
      </w:pPr>
      <w:r w:rsidRPr="006763BD">
        <w:rPr>
          <w:rFonts w:eastAsia="MS Mincho"/>
        </w:rPr>
        <w:t>The Board shall deliberate in the closed session of a regular meeting about the terms of an employment contract for a deputy, associate, or assistant superintendent; other certificated employee holding a position requiring a supervision or administration credential; or a senior manager of the classified service.  (Government Code 54957)</w:t>
      </w:r>
    </w:p>
    <w:p w:rsidR="007B0D11" w:rsidRPr="001D64B3" w:rsidRDefault="007B0D11" w:rsidP="007B0D11">
      <w:pPr>
        <w:rPr>
          <w:rFonts w:eastAsia="MS Mincho"/>
          <w:sz w:val="16"/>
        </w:rPr>
      </w:pPr>
    </w:p>
    <w:p w:rsidR="007B0D11" w:rsidRPr="006763BD" w:rsidRDefault="007B0D11" w:rsidP="007B0D11">
      <w:pPr>
        <w:rPr>
          <w:rFonts w:eastAsia="MS Mincho"/>
          <w:i/>
          <w:iCs/>
          <w:sz w:val="20"/>
        </w:rPr>
      </w:pPr>
      <w:r w:rsidRPr="006763BD">
        <w:rPr>
          <w:rFonts w:eastAsia="MS Mincho"/>
          <w:i/>
          <w:iCs/>
          <w:sz w:val="20"/>
        </w:rPr>
        <w:t>(cf. 9320 - Meetings and Notices)</w:t>
      </w:r>
    </w:p>
    <w:p w:rsidR="007B0D11" w:rsidRPr="006763BD" w:rsidRDefault="007B0D11" w:rsidP="007B0D11">
      <w:pPr>
        <w:rPr>
          <w:rFonts w:eastAsia="MS Mincho"/>
          <w:i/>
          <w:iCs/>
          <w:sz w:val="20"/>
        </w:rPr>
      </w:pPr>
      <w:r w:rsidRPr="006763BD">
        <w:rPr>
          <w:rFonts w:eastAsia="MS Mincho"/>
          <w:i/>
          <w:iCs/>
          <w:sz w:val="20"/>
        </w:rPr>
        <w:t>(cf. 9321 - Closed Session Purposes and Agendas)</w:t>
      </w:r>
    </w:p>
    <w:p w:rsidR="007B0D11" w:rsidRPr="006763BD" w:rsidRDefault="007B0D11" w:rsidP="007B0D11">
      <w:pPr>
        <w:rPr>
          <w:rFonts w:eastAsia="MS Mincho"/>
          <w:i/>
          <w:iCs/>
          <w:sz w:val="20"/>
        </w:rPr>
      </w:pPr>
      <w:r w:rsidRPr="006763BD">
        <w:rPr>
          <w:rFonts w:eastAsia="MS Mincho"/>
          <w:i/>
          <w:iCs/>
          <w:sz w:val="20"/>
        </w:rPr>
        <w:t>(cf. 9321.1 - Closed Session Actions and Reports)</w:t>
      </w:r>
    </w:p>
    <w:p w:rsidR="007B0D11" w:rsidRPr="001D64B3" w:rsidRDefault="007B0D11" w:rsidP="007B0D11">
      <w:pPr>
        <w:rPr>
          <w:rFonts w:eastAsia="MS Mincho"/>
          <w:sz w:val="16"/>
        </w:rPr>
      </w:pPr>
    </w:p>
    <w:p w:rsidR="007B0D11" w:rsidRPr="006763BD" w:rsidRDefault="007B0D11" w:rsidP="007B0D11">
      <w:pPr>
        <w:rPr>
          <w:rFonts w:eastAsia="MS Mincho"/>
        </w:rPr>
      </w:pPr>
      <w:r w:rsidRPr="006763BD">
        <w:rPr>
          <w:rFonts w:eastAsia="MS Mincho"/>
        </w:rPr>
        <w:t xml:space="preserve">Any such employment contract </w:t>
      </w:r>
      <w:proofErr w:type="gramStart"/>
      <w:r w:rsidRPr="006763BD">
        <w:rPr>
          <w:rFonts w:eastAsia="MS Mincho"/>
        </w:rPr>
        <w:t>shall be ratified by the Board during an open session of a regularly scheduled Board meeting and reflected in the Board's minutes</w:t>
      </w:r>
      <w:proofErr w:type="gramEnd"/>
      <w:r w:rsidRPr="006763BD">
        <w:rPr>
          <w:rFonts w:eastAsia="MS Mincho"/>
        </w:rPr>
        <w:t>.  Copies of the contracts shall be available to the public upon request.  (Government Code 53262)</w:t>
      </w:r>
    </w:p>
    <w:p w:rsidR="007B0D11" w:rsidRPr="004B665F" w:rsidRDefault="007B0D11" w:rsidP="007B0D11">
      <w:pPr>
        <w:rPr>
          <w:rFonts w:eastAsia="MS Mincho"/>
          <w:sz w:val="16"/>
        </w:rPr>
      </w:pPr>
    </w:p>
    <w:p w:rsidR="007B0D11" w:rsidRPr="006763BD" w:rsidRDefault="007B0D11" w:rsidP="007B0D11">
      <w:pPr>
        <w:rPr>
          <w:rFonts w:eastAsia="MS Mincho"/>
          <w:i/>
          <w:sz w:val="20"/>
        </w:rPr>
      </w:pPr>
      <w:r w:rsidRPr="006763BD">
        <w:rPr>
          <w:rFonts w:eastAsia="MS Mincho"/>
          <w:i/>
          <w:sz w:val="20"/>
        </w:rPr>
        <w:t>(cf. 1340 - Access to District Records)</w:t>
      </w:r>
    </w:p>
    <w:p w:rsidR="007B0D11" w:rsidRPr="006763BD" w:rsidRDefault="007B0D11" w:rsidP="007B0D11">
      <w:pPr>
        <w:rPr>
          <w:rFonts w:eastAsia="MS Mincho"/>
          <w:i/>
          <w:sz w:val="20"/>
        </w:rPr>
      </w:pPr>
      <w:r w:rsidRPr="006763BD">
        <w:rPr>
          <w:rFonts w:eastAsia="MS Mincho"/>
          <w:i/>
          <w:sz w:val="20"/>
        </w:rPr>
        <w:t>(cf. 9322 - Agenda/Meeting Materials)</w:t>
      </w:r>
    </w:p>
    <w:p w:rsidR="007B0D11" w:rsidRPr="006763BD" w:rsidRDefault="007B0D11" w:rsidP="007B0D11">
      <w:pPr>
        <w:rPr>
          <w:rFonts w:eastAsia="MS Mincho"/>
          <w:i/>
          <w:sz w:val="20"/>
        </w:rPr>
      </w:pPr>
      <w:r w:rsidRPr="006763BD">
        <w:rPr>
          <w:rFonts w:eastAsia="MS Mincho"/>
          <w:i/>
          <w:sz w:val="20"/>
        </w:rPr>
        <w:t>(cf. 9324 - Minutes and Recordings)</w:t>
      </w:r>
    </w:p>
    <w:p w:rsidR="007B0D11" w:rsidRPr="004B665F" w:rsidRDefault="007B0D11" w:rsidP="007B0D11">
      <w:pPr>
        <w:rPr>
          <w:rFonts w:eastAsia="MS Mincho"/>
          <w:sz w:val="16"/>
        </w:rPr>
      </w:pPr>
    </w:p>
    <w:p w:rsidR="007B0D11" w:rsidRPr="006763BD" w:rsidRDefault="007B0D11" w:rsidP="007B0D11">
      <w:pPr>
        <w:rPr>
          <w:rFonts w:eastAsia="MS Mincho"/>
          <w:b/>
        </w:rPr>
      </w:pPr>
      <w:r w:rsidRPr="006763BD">
        <w:rPr>
          <w:rFonts w:eastAsia="MS Mincho"/>
          <w:b/>
        </w:rPr>
        <w:t>Extension of Contract and Reemployment</w:t>
      </w:r>
    </w:p>
    <w:p w:rsidR="007B0D11" w:rsidRPr="001D64B3" w:rsidRDefault="007B0D11" w:rsidP="007B0D11">
      <w:pPr>
        <w:rPr>
          <w:sz w:val="16"/>
        </w:rPr>
      </w:pPr>
    </w:p>
    <w:p w:rsidR="007B0D11" w:rsidRPr="006763BD" w:rsidRDefault="007B0D11" w:rsidP="007B0D11">
      <w:r w:rsidRPr="006763BD">
        <w:lastRenderedPageBreak/>
        <w:t xml:space="preserve">A contract </w:t>
      </w:r>
      <w:proofErr w:type="gramStart"/>
      <w:r w:rsidRPr="006763BD">
        <w:t>shall be extended</w:t>
      </w:r>
      <w:proofErr w:type="gramEnd"/>
      <w:r w:rsidRPr="006763BD">
        <w:t xml:space="preserve"> only by Board action and subsequent to a satisfactory evaluation of the employee's performance.  No employment contract shall include a provision for automatic renewal of the contract.</w:t>
      </w:r>
    </w:p>
    <w:p w:rsidR="007B0D11" w:rsidRPr="004B665F" w:rsidRDefault="007B0D11" w:rsidP="007B0D11">
      <w:pPr>
        <w:rPr>
          <w:sz w:val="16"/>
        </w:rPr>
      </w:pPr>
    </w:p>
    <w:p w:rsidR="007B0D11" w:rsidRPr="006763BD" w:rsidRDefault="007B0D11" w:rsidP="007B0D11">
      <w:pPr>
        <w:rPr>
          <w:i/>
          <w:sz w:val="20"/>
        </w:rPr>
      </w:pPr>
      <w:r w:rsidRPr="006763BD">
        <w:rPr>
          <w:i/>
          <w:sz w:val="20"/>
        </w:rPr>
        <w:t>(cf. 4315 - Evaluation/Supervision)</w:t>
      </w:r>
    </w:p>
    <w:p w:rsidR="007B0D11" w:rsidRPr="004B665F" w:rsidRDefault="007B0D11" w:rsidP="007B0D11">
      <w:pPr>
        <w:rPr>
          <w:i/>
          <w:sz w:val="16"/>
          <w:szCs w:val="24"/>
        </w:rPr>
      </w:pPr>
    </w:p>
    <w:p w:rsidR="007B0D11" w:rsidRPr="006763BD" w:rsidRDefault="007B0D11" w:rsidP="007B0D11">
      <w:pPr>
        <w:rPr>
          <w:rFonts w:eastAsia="MS Mincho"/>
        </w:rPr>
      </w:pPr>
      <w:r w:rsidRPr="006763BD">
        <w:rPr>
          <w:rFonts w:eastAsia="MS Mincho"/>
        </w:rPr>
        <w:tab/>
        <w:t>BP 4312.1(b)</w:t>
      </w:r>
    </w:p>
    <w:p w:rsidR="007B0D11" w:rsidRPr="006763BD" w:rsidRDefault="007B0D11" w:rsidP="007B0D11">
      <w:pPr>
        <w:rPr>
          <w:rFonts w:eastAsia="MS Mincho"/>
        </w:rPr>
      </w:pPr>
    </w:p>
    <w:p w:rsidR="007B0D11" w:rsidRPr="006763BD" w:rsidRDefault="007B0D11" w:rsidP="007B0D11">
      <w:pPr>
        <w:rPr>
          <w:rFonts w:eastAsia="MS Mincho"/>
        </w:rPr>
      </w:pPr>
    </w:p>
    <w:p w:rsidR="007B0D11" w:rsidRPr="006763BD" w:rsidRDefault="007B0D11" w:rsidP="007B0D11">
      <w:pPr>
        <w:rPr>
          <w:rFonts w:eastAsia="MS Mincho"/>
        </w:rPr>
      </w:pPr>
      <w:proofErr w:type="gramStart"/>
      <w:r w:rsidRPr="006763BD">
        <w:rPr>
          <w:rFonts w:eastAsia="MS Mincho"/>
          <w:b/>
          <w:bCs/>
        </w:rPr>
        <w:t>CONTRACTS</w:t>
      </w:r>
      <w:r w:rsidRPr="006763BD">
        <w:rPr>
          <w:rFonts w:eastAsia="MS Mincho"/>
        </w:rPr>
        <w:t xml:space="preserve">  (</w:t>
      </w:r>
      <w:proofErr w:type="gramEnd"/>
      <w:r w:rsidRPr="006763BD">
        <w:rPr>
          <w:rFonts w:eastAsia="MS Mincho"/>
        </w:rPr>
        <w:t>continued)</w:t>
      </w:r>
    </w:p>
    <w:p w:rsidR="007B0D11" w:rsidRPr="006763BD" w:rsidRDefault="007B0D11" w:rsidP="007B0D11">
      <w:pPr>
        <w:rPr>
          <w:rFonts w:eastAsia="MS Mincho"/>
        </w:rPr>
      </w:pPr>
    </w:p>
    <w:p w:rsidR="007B0D11" w:rsidRPr="006763BD" w:rsidRDefault="007B0D11" w:rsidP="007B0D11">
      <w:pPr>
        <w:rPr>
          <w:rFonts w:eastAsia="MS Mincho"/>
        </w:rPr>
      </w:pPr>
    </w:p>
    <w:p w:rsidR="007B0D11" w:rsidRPr="006763BD" w:rsidRDefault="007B0D11" w:rsidP="007B0D11">
      <w:pPr>
        <w:rPr>
          <w:szCs w:val="24"/>
        </w:rPr>
      </w:pPr>
      <w:r w:rsidRPr="006763BD">
        <w:rPr>
          <w:szCs w:val="24"/>
        </w:rPr>
        <w:t xml:space="preserve">During the term of the contract and with the consent of the employee involved, the Board may reelect or reemploy </w:t>
      </w:r>
      <w:r w:rsidRPr="006763BD">
        <w:rPr>
          <w:rFonts w:eastAsia="MS Mincho"/>
          <w:szCs w:val="24"/>
        </w:rPr>
        <w:t>the employee starting</w:t>
      </w:r>
      <w:r w:rsidRPr="006763BD">
        <w:rPr>
          <w:szCs w:val="24"/>
        </w:rPr>
        <w:t xml:space="preserve"> on the next succeeding first day of July and based on terms and conditions mutually agreed upon by the Board and the employee.  (Education Code 35031)</w:t>
      </w:r>
    </w:p>
    <w:p w:rsidR="007B0D11" w:rsidRPr="006763BD" w:rsidRDefault="007B0D11" w:rsidP="007B0D11">
      <w:pPr>
        <w:rPr>
          <w:i/>
          <w:szCs w:val="24"/>
        </w:rPr>
      </w:pPr>
    </w:p>
    <w:p w:rsidR="007B0D11" w:rsidRPr="006763BD" w:rsidRDefault="007B0D11" w:rsidP="007B0D11">
      <w:pPr>
        <w:rPr>
          <w:rFonts w:eastAsia="MS Mincho"/>
        </w:rPr>
      </w:pPr>
      <w:r w:rsidRPr="006763BD">
        <w:rPr>
          <w:rFonts w:eastAsia="MS Mincho"/>
        </w:rPr>
        <w:t>If the Board decides not to reelect or reemploy a deputy, associate, or assistant superintendent or a senior manager of the classified service upon the expiration of his/her term, it shall notify the employee in writing 45 days prior to the expiration of the term of the contract.  (Education Code 35031)</w:t>
      </w:r>
    </w:p>
    <w:p w:rsidR="007B0D11" w:rsidRPr="004B665F" w:rsidRDefault="007B0D11" w:rsidP="007B0D11">
      <w:pPr>
        <w:rPr>
          <w:sz w:val="16"/>
        </w:rPr>
      </w:pPr>
    </w:p>
    <w:p w:rsidR="007B0D11" w:rsidRPr="006763BD" w:rsidRDefault="007B0D11" w:rsidP="007B0D11">
      <w:pPr>
        <w:rPr>
          <w:b/>
        </w:rPr>
      </w:pPr>
      <w:r w:rsidRPr="006763BD">
        <w:rPr>
          <w:b/>
        </w:rPr>
        <w:t>Termination of Contract</w:t>
      </w:r>
    </w:p>
    <w:p w:rsidR="007B0D11" w:rsidRPr="006763BD" w:rsidRDefault="007B0D11" w:rsidP="007B0D11">
      <w:pPr>
        <w:rPr>
          <w:rFonts w:eastAsia="MS Mincho"/>
        </w:rPr>
      </w:pPr>
    </w:p>
    <w:p w:rsidR="007B0D11" w:rsidRPr="006763BD" w:rsidRDefault="007B0D11" w:rsidP="007B0D11">
      <w:pPr>
        <w:rPr>
          <w:rFonts w:eastAsia="MS Mincho"/>
        </w:rPr>
      </w:pPr>
      <w:r w:rsidRPr="006763BD">
        <w:rPr>
          <w:rFonts w:eastAsia="MS Mincho"/>
        </w:rPr>
        <w:t>Every employee contract shall include a provision specifying the legal maximum cash settlement that the employee may receive in the event that the Board finds it necessary to terminate the contract prior to its expiration date.  (Government Code 53260)</w:t>
      </w:r>
    </w:p>
    <w:p w:rsidR="007B0D11" w:rsidRPr="006763BD" w:rsidRDefault="007B0D11" w:rsidP="007B0D11">
      <w:pPr>
        <w:rPr>
          <w:rFonts w:eastAsia="MS Mincho"/>
        </w:rPr>
      </w:pPr>
    </w:p>
    <w:p w:rsidR="007B0D11" w:rsidRDefault="007B0D11" w:rsidP="007B0D11">
      <w:pPr>
        <w:rPr>
          <w:rFonts w:eastAsia="MS Mincho"/>
          <w:i/>
          <w:sz w:val="20"/>
        </w:rPr>
      </w:pPr>
      <w:r w:rsidRPr="006763BD">
        <w:rPr>
          <w:rFonts w:eastAsia="MS Mincho"/>
          <w:i/>
          <w:sz w:val="20"/>
        </w:rPr>
        <w:t>(cf. 4117.5/4217.5/4317.5 - Termination Agreements)</w:t>
      </w:r>
    </w:p>
    <w:p w:rsidR="007B0D11" w:rsidRDefault="007B0D11" w:rsidP="007B0D11">
      <w:pPr>
        <w:rPr>
          <w:rFonts w:eastAsia="MS Mincho"/>
        </w:rPr>
      </w:pPr>
    </w:p>
    <w:p w:rsidR="007B0D11" w:rsidRPr="006763BD" w:rsidRDefault="007B0D11" w:rsidP="007B0D11">
      <w:pPr>
        <w:rPr>
          <w:rFonts w:eastAsia="MS Mincho"/>
        </w:rPr>
      </w:pPr>
      <w:proofErr w:type="gramStart"/>
      <w:r w:rsidRPr="006763BD">
        <w:rPr>
          <w:rFonts w:eastAsia="MS Mincho"/>
        </w:rPr>
        <w:t>In addition, all employee contracts shall include a provision that, if the employee is convicted of a crime involving an abuse of his/her office or position, he/she shall fully reimburse the district for payments he/she receives as paid leave salary pending investigation or as cash settlement upon his/her termination and for any funds expended by the district in his/her criminal legal defense.</w:t>
      </w:r>
      <w:proofErr w:type="gramEnd"/>
      <w:r w:rsidRPr="006763BD">
        <w:rPr>
          <w:rFonts w:eastAsia="MS Mincho"/>
        </w:rPr>
        <w:t xml:space="preserve">  (Government Code 53243-53243.4, 53260)</w:t>
      </w:r>
    </w:p>
    <w:p w:rsidR="007B0D11" w:rsidRPr="006763BD" w:rsidRDefault="007B0D11" w:rsidP="007B0D11">
      <w:pPr>
        <w:rPr>
          <w:rFonts w:eastAsia="MS Mincho"/>
        </w:rPr>
      </w:pPr>
    </w:p>
    <w:p w:rsidR="007B0D11" w:rsidRDefault="007B0D11" w:rsidP="007B0D11">
      <w:pPr>
        <w:rPr>
          <w:rFonts w:eastAsia="MS Mincho"/>
        </w:rPr>
      </w:pPr>
    </w:p>
    <w:p w:rsidR="007B0D11" w:rsidRDefault="007B0D11" w:rsidP="007B0D11">
      <w:pPr>
        <w:rPr>
          <w:rFonts w:eastAsia="MS Mincho"/>
        </w:rPr>
      </w:pPr>
    </w:p>
    <w:p w:rsidR="007B0D11" w:rsidRPr="001D64B3" w:rsidRDefault="007B0D11" w:rsidP="007B0D11">
      <w:pPr>
        <w:rPr>
          <w:rFonts w:eastAsia="MS Mincho"/>
          <w:i/>
          <w:sz w:val="20"/>
        </w:rPr>
      </w:pPr>
      <w:r>
        <w:rPr>
          <w:rFonts w:eastAsia="MS Mincho"/>
          <w:i/>
          <w:sz w:val="20"/>
        </w:rPr>
        <w:t>Legal Reference:  (see next page)</w:t>
      </w:r>
    </w:p>
    <w:p w:rsidR="007B0D11" w:rsidRDefault="007B0D11" w:rsidP="007B0D11">
      <w:pPr>
        <w:rPr>
          <w:rFonts w:eastAsia="MS Mincho"/>
        </w:rPr>
      </w:pPr>
    </w:p>
    <w:p w:rsidR="007B0D11" w:rsidRDefault="007B0D11" w:rsidP="007B0D11">
      <w:pPr>
        <w:rPr>
          <w:rFonts w:eastAsia="MS Mincho"/>
        </w:rPr>
      </w:pPr>
    </w:p>
    <w:p w:rsidR="007B0D11" w:rsidRDefault="007B0D11" w:rsidP="007B0D11">
      <w:pPr>
        <w:rPr>
          <w:rFonts w:eastAsia="MS Mincho"/>
        </w:rPr>
      </w:pPr>
    </w:p>
    <w:p w:rsidR="007B0D11" w:rsidRDefault="007B0D11" w:rsidP="007B0D11">
      <w:pPr>
        <w:rPr>
          <w:rFonts w:eastAsia="MS Mincho"/>
        </w:rPr>
      </w:pPr>
    </w:p>
    <w:p w:rsidR="007B0D11" w:rsidRDefault="007B0D11" w:rsidP="007B0D11">
      <w:pPr>
        <w:rPr>
          <w:rFonts w:eastAsia="MS Mincho"/>
        </w:rPr>
      </w:pPr>
    </w:p>
    <w:p w:rsidR="007B0D11" w:rsidRDefault="007B0D11" w:rsidP="007B0D11">
      <w:pPr>
        <w:rPr>
          <w:rFonts w:eastAsia="MS Mincho"/>
        </w:rPr>
      </w:pPr>
    </w:p>
    <w:p w:rsidR="007B0D11" w:rsidRDefault="007B0D11" w:rsidP="007B0D11">
      <w:pPr>
        <w:rPr>
          <w:rFonts w:eastAsia="MS Mincho"/>
        </w:rPr>
      </w:pPr>
    </w:p>
    <w:p w:rsidR="007B0D11" w:rsidRDefault="007B0D11" w:rsidP="007B0D11">
      <w:pPr>
        <w:rPr>
          <w:rFonts w:eastAsia="MS Mincho"/>
        </w:rPr>
      </w:pPr>
    </w:p>
    <w:p w:rsidR="007B0D11" w:rsidRDefault="007B0D11" w:rsidP="007B0D11">
      <w:pPr>
        <w:rPr>
          <w:rFonts w:eastAsia="MS Mincho"/>
        </w:rPr>
      </w:pPr>
    </w:p>
    <w:p w:rsidR="007B0D11" w:rsidRDefault="007B0D11" w:rsidP="007B0D11">
      <w:pPr>
        <w:rPr>
          <w:rFonts w:eastAsia="MS Mincho"/>
        </w:rPr>
      </w:pPr>
    </w:p>
    <w:p w:rsidR="007B0D11" w:rsidRDefault="007B0D11" w:rsidP="007B0D11">
      <w:pPr>
        <w:rPr>
          <w:rFonts w:eastAsia="MS Mincho"/>
        </w:rPr>
      </w:pPr>
    </w:p>
    <w:p w:rsidR="007B0D11" w:rsidRDefault="007B0D11" w:rsidP="007B0D11">
      <w:pPr>
        <w:rPr>
          <w:rFonts w:eastAsia="MS Mincho"/>
        </w:rPr>
      </w:pPr>
    </w:p>
    <w:p w:rsidR="007B0D11" w:rsidRDefault="007B0D11" w:rsidP="007B0D11">
      <w:pPr>
        <w:rPr>
          <w:rFonts w:eastAsia="MS Mincho"/>
        </w:rPr>
      </w:pPr>
    </w:p>
    <w:p w:rsidR="007B0D11" w:rsidRDefault="007B0D11" w:rsidP="007B0D11">
      <w:pPr>
        <w:rPr>
          <w:rFonts w:eastAsia="MS Mincho"/>
        </w:rPr>
      </w:pPr>
    </w:p>
    <w:p w:rsidR="007B0D11" w:rsidRDefault="007B0D11" w:rsidP="007B0D11">
      <w:pPr>
        <w:rPr>
          <w:rFonts w:eastAsia="MS Mincho"/>
        </w:rPr>
      </w:pPr>
    </w:p>
    <w:p w:rsidR="007B0D11" w:rsidRDefault="007B0D11" w:rsidP="007B0D11">
      <w:pPr>
        <w:rPr>
          <w:rFonts w:eastAsia="MS Mincho"/>
        </w:rPr>
      </w:pPr>
    </w:p>
    <w:p w:rsidR="007B0D11" w:rsidRDefault="007B0D11" w:rsidP="007B0D11">
      <w:pPr>
        <w:rPr>
          <w:rFonts w:eastAsia="MS Mincho"/>
        </w:rPr>
      </w:pPr>
    </w:p>
    <w:p w:rsidR="007B0D11" w:rsidRPr="006763BD" w:rsidRDefault="007B0D11" w:rsidP="007B0D11">
      <w:pPr>
        <w:rPr>
          <w:rFonts w:eastAsia="MS Mincho"/>
        </w:rPr>
      </w:pPr>
      <w:r w:rsidRPr="006763BD">
        <w:rPr>
          <w:rFonts w:eastAsia="MS Mincho"/>
        </w:rPr>
        <w:tab/>
        <w:t>BP 4312.1(c)</w:t>
      </w:r>
    </w:p>
    <w:p w:rsidR="007B0D11" w:rsidRPr="006763BD" w:rsidRDefault="007B0D11" w:rsidP="007B0D11">
      <w:pPr>
        <w:rPr>
          <w:rFonts w:eastAsia="MS Mincho"/>
        </w:rPr>
      </w:pPr>
    </w:p>
    <w:p w:rsidR="007B0D11" w:rsidRPr="006763BD" w:rsidRDefault="007B0D11" w:rsidP="007B0D11">
      <w:pPr>
        <w:rPr>
          <w:rFonts w:eastAsia="MS Mincho"/>
        </w:rPr>
      </w:pPr>
    </w:p>
    <w:p w:rsidR="007B0D11" w:rsidRPr="006763BD" w:rsidRDefault="007B0D11" w:rsidP="007B0D11">
      <w:pPr>
        <w:rPr>
          <w:rFonts w:eastAsia="MS Mincho"/>
        </w:rPr>
      </w:pPr>
      <w:proofErr w:type="gramStart"/>
      <w:r w:rsidRPr="006763BD">
        <w:rPr>
          <w:rFonts w:eastAsia="MS Mincho"/>
          <w:b/>
          <w:bCs/>
        </w:rPr>
        <w:t>CONTRACTS</w:t>
      </w:r>
      <w:r w:rsidRPr="006763BD">
        <w:rPr>
          <w:rFonts w:eastAsia="MS Mincho"/>
        </w:rPr>
        <w:t xml:space="preserve">  (</w:t>
      </w:r>
      <w:proofErr w:type="gramEnd"/>
      <w:r w:rsidRPr="006763BD">
        <w:rPr>
          <w:rFonts w:eastAsia="MS Mincho"/>
        </w:rPr>
        <w:t>continued)</w:t>
      </w:r>
    </w:p>
    <w:p w:rsidR="007B0D11" w:rsidRPr="006763BD" w:rsidRDefault="007B0D11" w:rsidP="007B0D11">
      <w:pPr>
        <w:rPr>
          <w:rFonts w:eastAsia="MS Mincho"/>
          <w:i/>
          <w:szCs w:val="24"/>
        </w:rPr>
      </w:pPr>
    </w:p>
    <w:p w:rsidR="007B0D11" w:rsidRPr="006763BD" w:rsidRDefault="007B0D11" w:rsidP="007B0D11">
      <w:pPr>
        <w:rPr>
          <w:rFonts w:eastAsia="MS Mincho"/>
        </w:rPr>
      </w:pPr>
    </w:p>
    <w:p w:rsidR="007B0D11" w:rsidRPr="006763BD" w:rsidRDefault="007B0D11" w:rsidP="007B0D11">
      <w:pPr>
        <w:rPr>
          <w:rFonts w:eastAsia="MS Mincho"/>
        </w:rPr>
      </w:pPr>
    </w:p>
    <w:p w:rsidR="007B0D11" w:rsidRPr="006763BD" w:rsidRDefault="007B0D11" w:rsidP="007B0D11">
      <w:pPr>
        <w:rPr>
          <w:rFonts w:eastAsia="MS Mincho"/>
          <w:i/>
          <w:sz w:val="20"/>
        </w:rPr>
      </w:pPr>
      <w:r w:rsidRPr="006763BD">
        <w:rPr>
          <w:rFonts w:eastAsia="MS Mincho"/>
          <w:i/>
          <w:sz w:val="20"/>
        </w:rPr>
        <w:t>Legal Reference:</w:t>
      </w:r>
    </w:p>
    <w:p w:rsidR="007B0D11" w:rsidRPr="006763BD" w:rsidRDefault="007B0D11" w:rsidP="007B0D11">
      <w:pPr>
        <w:ind w:left="720"/>
        <w:jc w:val="left"/>
        <w:rPr>
          <w:rFonts w:eastAsia="MS Mincho"/>
          <w:i/>
          <w:sz w:val="20"/>
          <w:u w:val="single"/>
        </w:rPr>
      </w:pPr>
      <w:r w:rsidRPr="006763BD">
        <w:rPr>
          <w:rFonts w:eastAsia="MS Mincho"/>
          <w:i/>
          <w:sz w:val="20"/>
          <w:u w:val="single"/>
        </w:rPr>
        <w:t>EDUCATION CODE</w:t>
      </w:r>
    </w:p>
    <w:p w:rsidR="007B0D11" w:rsidRPr="006763BD" w:rsidRDefault="007B0D11" w:rsidP="007B0D11">
      <w:pPr>
        <w:ind w:left="720"/>
        <w:jc w:val="left"/>
        <w:rPr>
          <w:rFonts w:eastAsia="MS Mincho"/>
          <w:i/>
          <w:sz w:val="20"/>
        </w:rPr>
      </w:pPr>
      <w:proofErr w:type="gramStart"/>
      <w:r w:rsidRPr="006763BD">
        <w:rPr>
          <w:rFonts w:eastAsia="MS Mincho"/>
          <w:i/>
          <w:sz w:val="20"/>
        </w:rPr>
        <w:t>35030  Title</w:t>
      </w:r>
      <w:proofErr w:type="gramEnd"/>
      <w:r w:rsidRPr="006763BD">
        <w:rPr>
          <w:rFonts w:eastAsia="MS Mincho"/>
          <w:i/>
          <w:sz w:val="20"/>
        </w:rPr>
        <w:t xml:space="preserve"> of deputy, associate or assistant superintendent for certain positions</w:t>
      </w:r>
    </w:p>
    <w:p w:rsidR="007B0D11" w:rsidRPr="006763BD" w:rsidRDefault="007B0D11" w:rsidP="007B0D11">
      <w:pPr>
        <w:ind w:left="720"/>
        <w:jc w:val="left"/>
        <w:rPr>
          <w:rFonts w:eastAsia="MS Mincho"/>
          <w:i/>
          <w:sz w:val="20"/>
        </w:rPr>
      </w:pPr>
      <w:proofErr w:type="gramStart"/>
      <w:r w:rsidRPr="006763BD">
        <w:rPr>
          <w:rFonts w:eastAsia="MS Mincho"/>
          <w:i/>
          <w:sz w:val="20"/>
        </w:rPr>
        <w:t>35031  Term</w:t>
      </w:r>
      <w:proofErr w:type="gramEnd"/>
      <w:r w:rsidRPr="006763BD">
        <w:rPr>
          <w:rFonts w:eastAsia="MS Mincho"/>
          <w:i/>
          <w:sz w:val="20"/>
        </w:rPr>
        <w:t xml:space="preserve"> of employment</w:t>
      </w:r>
    </w:p>
    <w:p w:rsidR="007B0D11" w:rsidRPr="006763BD" w:rsidRDefault="007B0D11" w:rsidP="007B0D11">
      <w:pPr>
        <w:ind w:left="720"/>
        <w:jc w:val="left"/>
        <w:rPr>
          <w:rFonts w:eastAsia="MS Mincho"/>
          <w:i/>
          <w:sz w:val="20"/>
        </w:rPr>
      </w:pPr>
      <w:proofErr w:type="gramStart"/>
      <w:r w:rsidRPr="006763BD">
        <w:rPr>
          <w:rFonts w:eastAsia="MS Mincho"/>
          <w:i/>
          <w:sz w:val="20"/>
        </w:rPr>
        <w:t>44842  Automatic</w:t>
      </w:r>
      <w:proofErr w:type="gramEnd"/>
      <w:r w:rsidRPr="006763BD">
        <w:rPr>
          <w:rFonts w:eastAsia="MS Mincho"/>
          <w:i/>
          <w:sz w:val="20"/>
        </w:rPr>
        <w:t xml:space="preserve"> declining of employment</w:t>
      </w:r>
    </w:p>
    <w:p w:rsidR="007B0D11" w:rsidRPr="006763BD" w:rsidRDefault="007B0D11" w:rsidP="007B0D11">
      <w:pPr>
        <w:ind w:left="720"/>
        <w:jc w:val="left"/>
        <w:rPr>
          <w:rFonts w:eastAsia="MS Mincho"/>
          <w:i/>
          <w:sz w:val="20"/>
        </w:rPr>
      </w:pPr>
      <w:proofErr w:type="gramStart"/>
      <w:r w:rsidRPr="006763BD">
        <w:rPr>
          <w:rFonts w:eastAsia="MS Mincho"/>
          <w:i/>
          <w:sz w:val="20"/>
        </w:rPr>
        <w:t>44843  Notice</w:t>
      </w:r>
      <w:proofErr w:type="gramEnd"/>
      <w:r w:rsidRPr="006763BD">
        <w:rPr>
          <w:rFonts w:eastAsia="MS Mincho"/>
          <w:i/>
          <w:sz w:val="20"/>
        </w:rPr>
        <w:t xml:space="preserve"> of employment to county superintendent</w:t>
      </w:r>
    </w:p>
    <w:p w:rsidR="007B0D11" w:rsidRPr="006763BD" w:rsidRDefault="007B0D11" w:rsidP="007B0D11">
      <w:pPr>
        <w:ind w:left="720"/>
        <w:jc w:val="left"/>
        <w:rPr>
          <w:rFonts w:eastAsia="MS Mincho"/>
          <w:i/>
          <w:sz w:val="20"/>
        </w:rPr>
      </w:pPr>
      <w:proofErr w:type="gramStart"/>
      <w:r w:rsidRPr="006763BD">
        <w:rPr>
          <w:rFonts w:eastAsia="MS Mincho"/>
          <w:i/>
          <w:sz w:val="20"/>
        </w:rPr>
        <w:t>44929.20  Continuing</w:t>
      </w:r>
      <w:proofErr w:type="gramEnd"/>
      <w:r w:rsidRPr="006763BD">
        <w:rPr>
          <w:rFonts w:eastAsia="MS Mincho"/>
          <w:i/>
          <w:sz w:val="20"/>
        </w:rPr>
        <w:t xml:space="preserve"> contract</w:t>
      </w:r>
    </w:p>
    <w:p w:rsidR="007B0D11" w:rsidRPr="006763BD" w:rsidRDefault="007B0D11" w:rsidP="007B0D11">
      <w:pPr>
        <w:ind w:left="720"/>
        <w:jc w:val="left"/>
        <w:rPr>
          <w:rFonts w:eastAsia="MS Mincho"/>
          <w:i/>
          <w:sz w:val="20"/>
        </w:rPr>
      </w:pPr>
      <w:proofErr w:type="gramStart"/>
      <w:r w:rsidRPr="006763BD">
        <w:rPr>
          <w:rFonts w:eastAsia="MS Mincho"/>
          <w:i/>
          <w:sz w:val="20"/>
        </w:rPr>
        <w:t>44951  Continuation</w:t>
      </w:r>
      <w:proofErr w:type="gramEnd"/>
      <w:r w:rsidRPr="006763BD">
        <w:rPr>
          <w:rFonts w:eastAsia="MS Mincho"/>
          <w:i/>
          <w:sz w:val="20"/>
        </w:rPr>
        <w:t xml:space="preserve"> in position unless notified</w:t>
      </w:r>
    </w:p>
    <w:p w:rsidR="007B0D11" w:rsidRPr="006763BD" w:rsidRDefault="007B0D11" w:rsidP="007B0D11">
      <w:pPr>
        <w:ind w:left="720"/>
        <w:jc w:val="left"/>
        <w:rPr>
          <w:rFonts w:eastAsia="MS Mincho"/>
          <w:i/>
          <w:sz w:val="20"/>
          <w:u w:val="single"/>
        </w:rPr>
      </w:pPr>
      <w:r w:rsidRPr="006763BD">
        <w:rPr>
          <w:rFonts w:eastAsia="MS Mincho"/>
          <w:i/>
          <w:sz w:val="20"/>
          <w:u w:val="single"/>
        </w:rPr>
        <w:t>GOVERNMENT CODE</w:t>
      </w:r>
    </w:p>
    <w:p w:rsidR="007B0D11" w:rsidRPr="006763BD" w:rsidRDefault="007B0D11" w:rsidP="007B0D11">
      <w:pPr>
        <w:ind w:left="720"/>
        <w:jc w:val="left"/>
        <w:rPr>
          <w:rFonts w:eastAsia="MS Mincho"/>
          <w:i/>
          <w:iCs/>
          <w:sz w:val="20"/>
        </w:rPr>
      </w:pPr>
      <w:r w:rsidRPr="006763BD">
        <w:rPr>
          <w:rFonts w:eastAsia="MS Mincho"/>
          <w:i/>
          <w:iCs/>
          <w:sz w:val="20"/>
        </w:rPr>
        <w:t>3511.1-</w:t>
      </w:r>
      <w:proofErr w:type="gramStart"/>
      <w:r w:rsidRPr="006763BD">
        <w:rPr>
          <w:rFonts w:eastAsia="MS Mincho"/>
          <w:i/>
          <w:iCs/>
          <w:sz w:val="20"/>
        </w:rPr>
        <w:t>3511.2  Local</w:t>
      </w:r>
      <w:proofErr w:type="gramEnd"/>
      <w:r w:rsidRPr="006763BD">
        <w:rPr>
          <w:rFonts w:eastAsia="MS Mincho"/>
          <w:i/>
          <w:iCs/>
          <w:sz w:val="20"/>
        </w:rPr>
        <w:t xml:space="preserve"> agency executives</w:t>
      </w:r>
    </w:p>
    <w:p w:rsidR="007B0D11" w:rsidRPr="006763BD" w:rsidRDefault="007B0D11" w:rsidP="007B0D11">
      <w:pPr>
        <w:ind w:left="720"/>
        <w:jc w:val="left"/>
        <w:rPr>
          <w:rFonts w:eastAsia="MS Mincho"/>
          <w:i/>
          <w:iCs/>
          <w:sz w:val="20"/>
        </w:rPr>
      </w:pPr>
      <w:r w:rsidRPr="006763BD">
        <w:rPr>
          <w:rFonts w:eastAsia="MS Mincho"/>
          <w:i/>
          <w:iCs/>
          <w:sz w:val="20"/>
        </w:rPr>
        <w:t>53243-</w:t>
      </w:r>
      <w:proofErr w:type="gramStart"/>
      <w:r w:rsidRPr="006763BD">
        <w:rPr>
          <w:rFonts w:eastAsia="MS Mincho"/>
          <w:i/>
          <w:iCs/>
          <w:sz w:val="20"/>
        </w:rPr>
        <w:t>53243.4  Abuse</w:t>
      </w:r>
      <w:proofErr w:type="gramEnd"/>
      <w:r w:rsidRPr="006763BD">
        <w:rPr>
          <w:rFonts w:eastAsia="MS Mincho"/>
          <w:i/>
          <w:iCs/>
          <w:sz w:val="20"/>
        </w:rPr>
        <w:t xml:space="preserve"> of office</w:t>
      </w:r>
    </w:p>
    <w:p w:rsidR="007B0D11" w:rsidRPr="006763BD" w:rsidRDefault="007B0D11" w:rsidP="007B0D11">
      <w:pPr>
        <w:ind w:left="720"/>
        <w:jc w:val="left"/>
        <w:rPr>
          <w:rFonts w:eastAsia="MS Mincho"/>
          <w:i/>
          <w:sz w:val="20"/>
        </w:rPr>
      </w:pPr>
      <w:r w:rsidRPr="006763BD">
        <w:rPr>
          <w:rFonts w:eastAsia="MS Mincho"/>
          <w:i/>
          <w:sz w:val="20"/>
        </w:rPr>
        <w:t>53260-</w:t>
      </w:r>
      <w:proofErr w:type="gramStart"/>
      <w:r w:rsidRPr="006763BD">
        <w:rPr>
          <w:rFonts w:eastAsia="MS Mincho"/>
          <w:i/>
          <w:sz w:val="20"/>
        </w:rPr>
        <w:t>53264  Employment</w:t>
      </w:r>
      <w:proofErr w:type="gramEnd"/>
      <w:r w:rsidRPr="006763BD">
        <w:rPr>
          <w:rFonts w:eastAsia="MS Mincho"/>
          <w:i/>
          <w:sz w:val="20"/>
        </w:rPr>
        <w:t xml:space="preserve"> contracts</w:t>
      </w:r>
    </w:p>
    <w:p w:rsidR="007B0D11" w:rsidRPr="006763BD" w:rsidRDefault="007B0D11" w:rsidP="007B0D11">
      <w:pPr>
        <w:ind w:left="720"/>
        <w:rPr>
          <w:i/>
          <w:sz w:val="20"/>
        </w:rPr>
      </w:pPr>
      <w:proofErr w:type="gramStart"/>
      <w:r w:rsidRPr="006763BD">
        <w:rPr>
          <w:i/>
          <w:sz w:val="20"/>
        </w:rPr>
        <w:t>54954  Time</w:t>
      </w:r>
      <w:proofErr w:type="gramEnd"/>
      <w:r w:rsidRPr="006763BD">
        <w:rPr>
          <w:i/>
          <w:sz w:val="20"/>
        </w:rPr>
        <w:t xml:space="preserve"> and place of regular meetings</w:t>
      </w:r>
    </w:p>
    <w:p w:rsidR="007B0D11" w:rsidRPr="006763BD" w:rsidRDefault="007B0D11" w:rsidP="007B0D11">
      <w:pPr>
        <w:ind w:left="720"/>
        <w:rPr>
          <w:i/>
          <w:sz w:val="20"/>
        </w:rPr>
      </w:pPr>
      <w:proofErr w:type="gramStart"/>
      <w:r w:rsidRPr="006763BD">
        <w:rPr>
          <w:i/>
          <w:sz w:val="20"/>
        </w:rPr>
        <w:t>54956  Brown</w:t>
      </w:r>
      <w:proofErr w:type="gramEnd"/>
      <w:r w:rsidRPr="006763BD">
        <w:rPr>
          <w:i/>
          <w:sz w:val="20"/>
        </w:rPr>
        <w:t xml:space="preserve"> Act - Open meeting laws; special meetings</w:t>
      </w:r>
    </w:p>
    <w:p w:rsidR="007B0D11" w:rsidRPr="006763BD" w:rsidRDefault="007B0D11" w:rsidP="007B0D11">
      <w:pPr>
        <w:ind w:left="720"/>
        <w:rPr>
          <w:i/>
          <w:sz w:val="20"/>
        </w:rPr>
      </w:pPr>
      <w:proofErr w:type="gramStart"/>
      <w:r w:rsidRPr="006763BD">
        <w:rPr>
          <w:i/>
          <w:sz w:val="20"/>
        </w:rPr>
        <w:t>54957  Closed</w:t>
      </w:r>
      <w:proofErr w:type="gramEnd"/>
      <w:r w:rsidRPr="006763BD">
        <w:rPr>
          <w:i/>
          <w:sz w:val="20"/>
        </w:rPr>
        <w:t xml:space="preserve"> session, personnel matters</w:t>
      </w:r>
    </w:p>
    <w:p w:rsidR="007B0D11" w:rsidRPr="006763BD" w:rsidRDefault="007B0D11" w:rsidP="007B0D11">
      <w:pPr>
        <w:ind w:left="720"/>
        <w:jc w:val="left"/>
        <w:rPr>
          <w:rFonts w:eastAsia="MS Mincho"/>
          <w:i/>
          <w:sz w:val="20"/>
        </w:rPr>
      </w:pPr>
    </w:p>
    <w:p w:rsidR="007B0D11" w:rsidRPr="006763BD" w:rsidRDefault="007B0D11" w:rsidP="007B0D11">
      <w:pPr>
        <w:rPr>
          <w:rFonts w:eastAsia="MS Mincho"/>
          <w:i/>
          <w:sz w:val="20"/>
        </w:rPr>
      </w:pPr>
      <w:r w:rsidRPr="006763BD">
        <w:rPr>
          <w:rFonts w:eastAsia="MS Mincho"/>
          <w:i/>
          <w:sz w:val="20"/>
        </w:rPr>
        <w:t>Management Resources:</w:t>
      </w:r>
    </w:p>
    <w:p w:rsidR="007B0D11" w:rsidRPr="006763BD" w:rsidRDefault="007B0D11" w:rsidP="007B0D11">
      <w:pPr>
        <w:ind w:left="720"/>
        <w:rPr>
          <w:i/>
          <w:sz w:val="20"/>
          <w:u w:val="single"/>
        </w:rPr>
      </w:pPr>
      <w:r w:rsidRPr="006763BD">
        <w:rPr>
          <w:i/>
          <w:sz w:val="20"/>
          <w:u w:val="single"/>
        </w:rPr>
        <w:t>CSBA PUBLICATIONS</w:t>
      </w:r>
    </w:p>
    <w:p w:rsidR="007B0D11" w:rsidRPr="006763BD" w:rsidRDefault="007B0D11" w:rsidP="007B0D11">
      <w:pPr>
        <w:ind w:left="720"/>
        <w:rPr>
          <w:i/>
          <w:sz w:val="20"/>
        </w:rPr>
      </w:pPr>
      <w:r w:rsidRPr="006763BD">
        <w:rPr>
          <w:i/>
          <w:sz w:val="20"/>
          <w:u w:val="single"/>
        </w:rPr>
        <w:t>Maximizing School Board Governance: The Board's Relationship to District Staff</w:t>
      </w:r>
      <w:r w:rsidRPr="006763BD">
        <w:rPr>
          <w:i/>
          <w:sz w:val="20"/>
        </w:rPr>
        <w:t>, 2007</w:t>
      </w:r>
    </w:p>
    <w:p w:rsidR="007B0D11" w:rsidRPr="006763BD" w:rsidRDefault="007B0D11" w:rsidP="007B0D11">
      <w:pPr>
        <w:ind w:left="720"/>
        <w:rPr>
          <w:i/>
          <w:sz w:val="20"/>
          <w:u w:val="single"/>
        </w:rPr>
      </w:pPr>
      <w:r w:rsidRPr="006763BD">
        <w:rPr>
          <w:i/>
          <w:sz w:val="20"/>
          <w:u w:val="single"/>
        </w:rPr>
        <w:t>WEB SITES</w:t>
      </w:r>
    </w:p>
    <w:p w:rsidR="007B0D11" w:rsidRPr="006763BD" w:rsidRDefault="007B0D11" w:rsidP="007B0D11">
      <w:pPr>
        <w:ind w:left="720"/>
        <w:rPr>
          <w:i/>
          <w:sz w:val="20"/>
        </w:rPr>
      </w:pPr>
      <w:r w:rsidRPr="006763BD">
        <w:rPr>
          <w:i/>
          <w:sz w:val="20"/>
        </w:rPr>
        <w:t>CSBA:  http://www.csba.org</w:t>
      </w:r>
    </w:p>
    <w:p w:rsidR="007B0D11" w:rsidRPr="006763BD" w:rsidRDefault="007B0D11" w:rsidP="007B0D11">
      <w:pPr>
        <w:ind w:left="720"/>
        <w:rPr>
          <w:i/>
          <w:sz w:val="20"/>
        </w:rPr>
      </w:pPr>
      <w:r w:rsidRPr="006763BD">
        <w:rPr>
          <w:i/>
          <w:sz w:val="20"/>
        </w:rPr>
        <w:t xml:space="preserve">Association of </w:t>
      </w:r>
      <w:smartTag w:uri="urn:schemas-microsoft-com:office:smarttags" w:element="place">
        <w:smartTag w:uri="urn:schemas-microsoft-com:office:smarttags" w:element="PlaceName">
          <w:r w:rsidRPr="006763BD">
            <w:rPr>
              <w:i/>
              <w:sz w:val="20"/>
            </w:rPr>
            <w:t>California</w:t>
          </w:r>
        </w:smartTag>
        <w:r w:rsidRPr="006763BD">
          <w:rPr>
            <w:i/>
            <w:sz w:val="20"/>
          </w:rPr>
          <w:t xml:space="preserve"> </w:t>
        </w:r>
        <w:smartTag w:uri="urn:schemas-microsoft-com:office:smarttags" w:element="PlaceType">
          <w:r w:rsidRPr="006763BD">
            <w:rPr>
              <w:i/>
              <w:sz w:val="20"/>
            </w:rPr>
            <w:t>School</w:t>
          </w:r>
        </w:smartTag>
      </w:smartTag>
      <w:r w:rsidRPr="006763BD">
        <w:rPr>
          <w:i/>
          <w:sz w:val="20"/>
        </w:rPr>
        <w:t xml:space="preserve"> Administrators: http://www.acsa.org</w:t>
      </w:r>
    </w:p>
    <w:p w:rsidR="007B0D11" w:rsidRPr="006763BD" w:rsidRDefault="007B0D11" w:rsidP="007B0D11">
      <w:pPr>
        <w:rPr>
          <w:rFonts w:eastAsia="MS Mincho"/>
        </w:rPr>
      </w:pPr>
    </w:p>
    <w:p w:rsidR="007B0D11" w:rsidRDefault="007B0D11" w:rsidP="007B0D11">
      <w:pPr>
        <w:rPr>
          <w:rFonts w:eastAsia="MS Mincho"/>
        </w:rPr>
      </w:pPr>
    </w:p>
    <w:p w:rsidR="007B0D11" w:rsidRDefault="007B0D11" w:rsidP="007B0D11">
      <w:pPr>
        <w:rPr>
          <w:rFonts w:eastAsia="MS Mincho"/>
        </w:rPr>
      </w:pPr>
    </w:p>
    <w:p w:rsidR="007B0D11" w:rsidRDefault="007B0D11" w:rsidP="007B0D11">
      <w:pPr>
        <w:rPr>
          <w:rFonts w:eastAsia="MS Mincho"/>
        </w:rPr>
      </w:pPr>
    </w:p>
    <w:p w:rsidR="007B0D11" w:rsidRDefault="007B0D11" w:rsidP="007B0D11">
      <w:pPr>
        <w:rPr>
          <w:rFonts w:eastAsia="MS Mincho"/>
        </w:rPr>
      </w:pPr>
    </w:p>
    <w:p w:rsidR="007B0D11" w:rsidRDefault="007B0D11" w:rsidP="007B0D11">
      <w:pPr>
        <w:rPr>
          <w:rFonts w:eastAsia="MS Mincho"/>
        </w:rPr>
      </w:pPr>
    </w:p>
    <w:p w:rsidR="007B0D11" w:rsidRDefault="007B0D11" w:rsidP="007B0D11">
      <w:pPr>
        <w:rPr>
          <w:rFonts w:eastAsia="MS Mincho"/>
        </w:rPr>
      </w:pPr>
    </w:p>
    <w:p w:rsidR="007B0D11" w:rsidRDefault="007B0D11" w:rsidP="007B0D11">
      <w:pPr>
        <w:rPr>
          <w:rFonts w:eastAsia="MS Mincho"/>
        </w:rPr>
      </w:pPr>
    </w:p>
    <w:p w:rsidR="007B0D11" w:rsidRDefault="007B0D11" w:rsidP="007B0D11">
      <w:pPr>
        <w:rPr>
          <w:rFonts w:eastAsia="MS Mincho"/>
        </w:rPr>
      </w:pPr>
    </w:p>
    <w:p w:rsidR="007B0D11" w:rsidRDefault="007B0D11" w:rsidP="007B0D11">
      <w:pPr>
        <w:rPr>
          <w:rFonts w:eastAsia="MS Mincho"/>
        </w:rPr>
      </w:pPr>
    </w:p>
    <w:p w:rsidR="007B0D11" w:rsidRDefault="007B0D11" w:rsidP="007B0D11">
      <w:pPr>
        <w:rPr>
          <w:rFonts w:eastAsia="MS Mincho"/>
        </w:rPr>
      </w:pPr>
    </w:p>
    <w:p w:rsidR="007B0D11" w:rsidRDefault="007B0D11" w:rsidP="007B0D11">
      <w:pPr>
        <w:rPr>
          <w:rFonts w:eastAsia="MS Mincho"/>
        </w:rPr>
      </w:pPr>
    </w:p>
    <w:p w:rsidR="007B0D11" w:rsidRDefault="007B0D11" w:rsidP="007B0D11">
      <w:pPr>
        <w:rPr>
          <w:rFonts w:eastAsia="MS Mincho"/>
        </w:rPr>
      </w:pPr>
    </w:p>
    <w:p w:rsidR="007B0D11" w:rsidRDefault="007B0D11" w:rsidP="007B0D11">
      <w:pPr>
        <w:rPr>
          <w:rFonts w:eastAsia="MS Mincho"/>
        </w:rPr>
      </w:pPr>
    </w:p>
    <w:p w:rsidR="007B0D11" w:rsidRDefault="007B0D11" w:rsidP="007B0D11">
      <w:pPr>
        <w:rPr>
          <w:rFonts w:eastAsia="MS Mincho"/>
        </w:rPr>
      </w:pPr>
    </w:p>
    <w:p w:rsidR="007B0D11" w:rsidRDefault="007B0D11" w:rsidP="007B0D11">
      <w:pPr>
        <w:rPr>
          <w:rFonts w:eastAsia="MS Mincho"/>
        </w:rPr>
      </w:pPr>
    </w:p>
    <w:p w:rsidR="007B0D11" w:rsidRDefault="007B0D11" w:rsidP="007B0D11">
      <w:pPr>
        <w:rPr>
          <w:rFonts w:eastAsia="MS Mincho"/>
        </w:rPr>
      </w:pPr>
    </w:p>
    <w:p w:rsidR="007B0D11" w:rsidRDefault="007B0D11" w:rsidP="007B0D11">
      <w:pPr>
        <w:rPr>
          <w:rFonts w:eastAsia="MS Mincho"/>
        </w:rPr>
      </w:pPr>
    </w:p>
    <w:p w:rsidR="007B0D11" w:rsidRDefault="007B0D11" w:rsidP="007B0D11">
      <w:pPr>
        <w:rPr>
          <w:rFonts w:eastAsia="MS Mincho"/>
        </w:rPr>
      </w:pPr>
    </w:p>
    <w:p w:rsidR="007B0D11" w:rsidRDefault="007B0D11" w:rsidP="007B0D11">
      <w:pPr>
        <w:pStyle w:val="NormalWeb"/>
        <w:spacing w:before="0" w:beforeAutospacing="0" w:after="0" w:afterAutospacing="0"/>
        <w:jc w:val="both"/>
      </w:pPr>
      <w:r>
        <w:rPr>
          <w:color w:val="000000"/>
        </w:rPr>
        <w:t>Policy</w:t>
      </w:r>
      <w:r>
        <w:rPr>
          <w:rStyle w:val="apple-tab-span"/>
          <w:color w:val="000000"/>
        </w:rPr>
        <w:tab/>
      </w:r>
      <w:r>
        <w:rPr>
          <w:rStyle w:val="apple-tab-span"/>
          <w:color w:val="000000"/>
        </w:rPr>
        <w:tab/>
      </w:r>
      <w:r>
        <w:rPr>
          <w:rStyle w:val="apple-tab-span"/>
          <w:color w:val="000000"/>
        </w:rPr>
        <w:tab/>
      </w:r>
      <w:r>
        <w:rPr>
          <w:b/>
          <w:bCs/>
          <w:color w:val="000000"/>
        </w:rPr>
        <w:t>WINSHIP-ROBBINS ELEMENTARY SCHOOL DISTRICT</w:t>
      </w:r>
    </w:p>
    <w:p w:rsidR="007B0D11" w:rsidRDefault="007B0D11" w:rsidP="007B0D11">
      <w:pPr>
        <w:pStyle w:val="NormalWeb"/>
        <w:spacing w:before="0" w:beforeAutospacing="0" w:after="0" w:afterAutospacing="0"/>
        <w:jc w:val="both"/>
      </w:pPr>
      <w:proofErr w:type="gramStart"/>
      <w:r>
        <w:rPr>
          <w:color w:val="000000"/>
        </w:rPr>
        <w:t>adopted</w:t>
      </w:r>
      <w:proofErr w:type="gramEnd"/>
      <w:r>
        <w:rPr>
          <w:color w:val="000000"/>
        </w:rPr>
        <w:t>: May 6, 2020</w:t>
      </w:r>
      <w:r>
        <w:rPr>
          <w:rStyle w:val="apple-tab-span"/>
          <w:color w:val="000000"/>
        </w:rPr>
        <w:tab/>
      </w:r>
      <w:r>
        <w:rPr>
          <w:rStyle w:val="apple-tab-span"/>
          <w:color w:val="000000"/>
        </w:rPr>
        <w:tab/>
      </w:r>
      <w:r>
        <w:rPr>
          <w:rStyle w:val="apple-tab-span"/>
          <w:color w:val="000000"/>
        </w:rPr>
        <w:tab/>
      </w:r>
      <w:r>
        <w:rPr>
          <w:rStyle w:val="apple-tab-span"/>
          <w:color w:val="000000"/>
        </w:rPr>
        <w:tab/>
      </w:r>
      <w:r>
        <w:rPr>
          <w:rStyle w:val="apple-tab-span"/>
          <w:color w:val="000000"/>
        </w:rPr>
        <w:tab/>
      </w:r>
      <w:r>
        <w:rPr>
          <w:rStyle w:val="apple-tab-span"/>
          <w:color w:val="000000"/>
        </w:rPr>
        <w:tab/>
      </w:r>
      <w:r>
        <w:rPr>
          <w:rStyle w:val="apple-tab-span"/>
          <w:color w:val="000000"/>
        </w:rPr>
        <w:tab/>
        <w:t xml:space="preserve"> </w:t>
      </w:r>
      <w:r>
        <w:rPr>
          <w:color w:val="000000"/>
        </w:rPr>
        <w:t>Robbins, California</w:t>
      </w:r>
    </w:p>
    <w:p w:rsidR="00F42B83" w:rsidRDefault="00F42B83">
      <w:bookmarkStart w:id="0" w:name="_GoBack"/>
      <w:bookmarkEnd w:id="0"/>
    </w:p>
    <w:sectPr w:rsidR="00F42B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D11"/>
    <w:rsid w:val="007B0D11"/>
    <w:rsid w:val="00F42B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Name"/>
  <w:smartTagType w:namespaceuri="urn:schemas-microsoft-com:office:smarttags" w:name="PlaceType"/>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AB39F55D-80A7-4CED-95A2-4C3B170F5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0D11"/>
    <w:pPr>
      <w:tabs>
        <w:tab w:val="right" w:pos="9000"/>
      </w:tabs>
      <w:spacing w:after="0" w:line="240" w:lineRule="auto"/>
      <w:jc w:val="both"/>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B0D11"/>
    <w:pPr>
      <w:tabs>
        <w:tab w:val="clear" w:pos="9000"/>
      </w:tabs>
      <w:spacing w:before="100" w:beforeAutospacing="1" w:after="100" w:afterAutospacing="1"/>
      <w:jc w:val="left"/>
    </w:pPr>
    <w:rPr>
      <w:szCs w:val="24"/>
    </w:rPr>
  </w:style>
  <w:style w:type="character" w:customStyle="1" w:styleId="apple-tab-span">
    <w:name w:val="apple-tab-span"/>
    <w:rsid w:val="007B0D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733</Words>
  <Characters>4180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2022-12-06T20:30:00Z</dcterms:created>
  <dcterms:modified xsi:type="dcterms:W3CDTF">2022-12-06T20:31:00Z</dcterms:modified>
</cp:coreProperties>
</file>