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61" w:rsidRDefault="00C05061" w:rsidP="00C05061">
      <w:pPr>
        <w:ind w:left="0" w:hanging="2"/>
      </w:pPr>
      <w:bookmarkStart w:id="0" w:name="_GoBack"/>
      <w:r>
        <w:rPr>
          <w:b/>
        </w:rPr>
        <w:t>Community Relations</w:t>
      </w:r>
      <w:r>
        <w:rPr>
          <w:b/>
        </w:rPr>
        <w:tab/>
      </w:r>
      <w:r>
        <w:t>BP 1112(a)</w:t>
      </w:r>
    </w:p>
    <w:bookmarkEnd w:id="0"/>
    <w:p w:rsidR="00C05061" w:rsidRDefault="00C05061" w:rsidP="00C05061">
      <w:pPr>
        <w:ind w:left="0" w:hanging="2"/>
      </w:pPr>
    </w:p>
    <w:p w:rsidR="00C05061" w:rsidRDefault="00C05061" w:rsidP="00C05061">
      <w:pPr>
        <w:ind w:left="0" w:hanging="2"/>
      </w:pPr>
      <w:r>
        <w:rPr>
          <w:b/>
        </w:rPr>
        <w:t>MEDIA RELATIONS</w:t>
      </w:r>
    </w:p>
    <w:p w:rsidR="00C05061" w:rsidRDefault="00C05061" w:rsidP="00C05061">
      <w:pPr>
        <w:ind w:left="0" w:hanging="2"/>
      </w:pPr>
    </w:p>
    <w:p w:rsidR="00C05061" w:rsidRDefault="00C05061" w:rsidP="00C05061">
      <w:pPr>
        <w:ind w:left="0" w:hanging="2"/>
      </w:pPr>
    </w:p>
    <w:p w:rsidR="00C05061" w:rsidRDefault="00C05061" w:rsidP="00C05061">
      <w:pPr>
        <w:ind w:left="0" w:hanging="2"/>
      </w:pPr>
      <w:r>
        <w:t xml:space="preserve">The Governing Board respects the public's right to information and recognizes that the media significantly influence the community's understanding of school programs.  In order to develop and maintain positive media relations, the Board and the Superintendent desire </w:t>
      </w:r>
      <w:proofErr w:type="gramStart"/>
      <w:r>
        <w:t>to reasonably accommodate</w:t>
      </w:r>
      <w:proofErr w:type="gramEnd"/>
      <w:r>
        <w:t xml:space="preserve"> media requests for information and to provide accurate, reliable and timely information.</w:t>
      </w:r>
    </w:p>
    <w:p w:rsidR="00C05061" w:rsidRDefault="00C05061" w:rsidP="00C05061">
      <w:pPr>
        <w:ind w:left="0" w:hanging="2"/>
      </w:pPr>
    </w:p>
    <w:p w:rsidR="00C05061" w:rsidRDefault="00C05061" w:rsidP="00C05061">
      <w:pPr>
        <w:ind w:left="0" w:hanging="2"/>
      </w:pPr>
      <w:r>
        <w:t>Media representatives are welcome at all Board meetings and shall receive meeting agendas upon request in accordance with Board policy.</w:t>
      </w:r>
    </w:p>
    <w:p w:rsidR="00C05061" w:rsidRDefault="00C05061" w:rsidP="00C05061">
      <w:pPr>
        <w:ind w:left="0" w:hanging="2"/>
      </w:pPr>
    </w:p>
    <w:p w:rsidR="00C05061" w:rsidRDefault="00C05061" w:rsidP="00C05061">
      <w:pPr>
        <w:ind w:left="0" w:hanging="2"/>
        <w:jc w:val="left"/>
        <w:rPr>
          <w:sz w:val="20"/>
          <w:szCs w:val="20"/>
        </w:rPr>
      </w:pPr>
      <w:r>
        <w:rPr>
          <w:i/>
          <w:sz w:val="20"/>
          <w:szCs w:val="20"/>
        </w:rPr>
        <w:t>(cf. 9322 - Agenda/Meeting Materials)</w:t>
      </w:r>
    </w:p>
    <w:p w:rsidR="00C05061" w:rsidRDefault="00C05061" w:rsidP="00C05061">
      <w:pPr>
        <w:ind w:left="0" w:hanging="2"/>
      </w:pPr>
    </w:p>
    <w:p w:rsidR="00C05061" w:rsidRDefault="00C05061" w:rsidP="00C05061">
      <w:pPr>
        <w:ind w:left="0" w:hanging="2"/>
      </w:pPr>
      <w:r>
        <w:t>Media representatives, like all other visitors, shall register immediately upon entering any school building or grounds when school is in session.</w:t>
      </w:r>
    </w:p>
    <w:p w:rsidR="00C05061" w:rsidRDefault="00C05061" w:rsidP="00C05061">
      <w:pPr>
        <w:ind w:left="0" w:hanging="2"/>
      </w:pPr>
    </w:p>
    <w:p w:rsidR="00C05061" w:rsidRDefault="00C05061" w:rsidP="00C05061">
      <w:pPr>
        <w:ind w:left="0" w:hanging="2"/>
        <w:jc w:val="left"/>
        <w:rPr>
          <w:sz w:val="20"/>
          <w:szCs w:val="20"/>
        </w:rPr>
      </w:pPr>
      <w:r>
        <w:rPr>
          <w:i/>
          <w:sz w:val="20"/>
          <w:szCs w:val="20"/>
        </w:rPr>
        <w:t>(cf. 1250 - Visitors/Outsiders)</w:t>
      </w:r>
    </w:p>
    <w:p w:rsidR="00C05061" w:rsidRDefault="00C05061" w:rsidP="00C05061">
      <w:pPr>
        <w:ind w:left="0" w:hanging="2"/>
        <w:jc w:val="left"/>
        <w:rPr>
          <w:sz w:val="20"/>
          <w:szCs w:val="20"/>
        </w:rPr>
      </w:pPr>
      <w:r>
        <w:rPr>
          <w:i/>
          <w:sz w:val="20"/>
          <w:szCs w:val="20"/>
        </w:rPr>
        <w:t>(cf. 3515.2 - Disruptions)</w:t>
      </w:r>
    </w:p>
    <w:p w:rsidR="00C05061" w:rsidRDefault="00C05061" w:rsidP="00C05061">
      <w:pPr>
        <w:ind w:left="0" w:hanging="2"/>
      </w:pPr>
    </w:p>
    <w:p w:rsidR="00C05061" w:rsidRDefault="00C05061" w:rsidP="00C05061">
      <w:pPr>
        <w:ind w:left="0" w:hanging="2"/>
      </w:pPr>
      <w:r>
        <w:t xml:space="preserve">Staff may provide the media with student directory information, including, but not limited to, the name of a student, school of attendance, grade level, honors, and activities, unless the student's parent/guardian has submitted a written request that such information not be disclosed.  The district shall not release information that is private or confidential as required by law, Board policy or administrative regulation. No other access to student records or personally identifiable student information </w:t>
      </w:r>
      <w:proofErr w:type="gramStart"/>
      <w:r>
        <w:t>may be provided</w:t>
      </w:r>
      <w:proofErr w:type="gramEnd"/>
      <w:r>
        <w:t xml:space="preserve"> without written parent/guardian permission.</w:t>
      </w:r>
    </w:p>
    <w:p w:rsidR="00C05061" w:rsidRDefault="00C05061" w:rsidP="00C05061">
      <w:pPr>
        <w:ind w:left="0" w:hanging="2"/>
      </w:pPr>
    </w:p>
    <w:p w:rsidR="00C05061" w:rsidRDefault="00C05061" w:rsidP="00C05061">
      <w:pPr>
        <w:ind w:left="0" w:hanging="2"/>
        <w:jc w:val="left"/>
        <w:rPr>
          <w:sz w:val="20"/>
          <w:szCs w:val="20"/>
        </w:rPr>
      </w:pPr>
      <w:r>
        <w:rPr>
          <w:i/>
          <w:sz w:val="20"/>
          <w:szCs w:val="20"/>
        </w:rPr>
        <w:t>(cf. 1340 - Access to District Records)</w:t>
      </w:r>
    </w:p>
    <w:p w:rsidR="00C05061" w:rsidRDefault="00C05061" w:rsidP="00C05061">
      <w:pPr>
        <w:ind w:left="0" w:hanging="2"/>
        <w:jc w:val="left"/>
        <w:rPr>
          <w:sz w:val="20"/>
          <w:szCs w:val="20"/>
        </w:rPr>
      </w:pPr>
      <w:r>
        <w:rPr>
          <w:i/>
          <w:sz w:val="20"/>
          <w:szCs w:val="20"/>
        </w:rPr>
        <w:t>(cf. 4119.23/4219.23/4319.23 - Unauthorized Release of Confidential/Privileged Information)</w:t>
      </w:r>
    </w:p>
    <w:p w:rsidR="00C05061" w:rsidRDefault="00C05061" w:rsidP="00C05061">
      <w:pPr>
        <w:ind w:left="0" w:hanging="2"/>
        <w:jc w:val="left"/>
        <w:rPr>
          <w:sz w:val="20"/>
          <w:szCs w:val="20"/>
        </w:rPr>
      </w:pPr>
      <w:r>
        <w:rPr>
          <w:i/>
          <w:sz w:val="20"/>
          <w:szCs w:val="20"/>
        </w:rPr>
        <w:t>(cf. 5125 - Student Records)</w:t>
      </w:r>
    </w:p>
    <w:p w:rsidR="00C05061" w:rsidRDefault="00C05061" w:rsidP="00C05061">
      <w:pPr>
        <w:ind w:left="0" w:hanging="2"/>
        <w:jc w:val="left"/>
        <w:rPr>
          <w:sz w:val="20"/>
          <w:szCs w:val="20"/>
        </w:rPr>
      </w:pPr>
      <w:r>
        <w:rPr>
          <w:i/>
          <w:sz w:val="20"/>
          <w:szCs w:val="20"/>
        </w:rPr>
        <w:t>(cf. 5125.1 - Release of Directory Information)</w:t>
      </w:r>
    </w:p>
    <w:p w:rsidR="00C05061" w:rsidRDefault="00C05061" w:rsidP="00C05061">
      <w:pPr>
        <w:ind w:left="0" w:hanging="2"/>
        <w:jc w:val="left"/>
        <w:rPr>
          <w:sz w:val="20"/>
          <w:szCs w:val="20"/>
        </w:rPr>
      </w:pPr>
      <w:r>
        <w:rPr>
          <w:i/>
          <w:sz w:val="20"/>
          <w:szCs w:val="20"/>
        </w:rPr>
        <w:t>(cf. 9010 - Public Statements)</w:t>
      </w:r>
    </w:p>
    <w:p w:rsidR="00C05061" w:rsidRDefault="00C05061" w:rsidP="00C05061">
      <w:pPr>
        <w:ind w:left="0" w:hanging="2"/>
        <w:jc w:val="left"/>
        <w:rPr>
          <w:sz w:val="20"/>
          <w:szCs w:val="20"/>
        </w:rPr>
      </w:pPr>
      <w:r>
        <w:rPr>
          <w:i/>
          <w:sz w:val="20"/>
          <w:szCs w:val="20"/>
        </w:rPr>
        <w:t>(cf. 9321.1 - Closed Session Actions and Reports)</w:t>
      </w:r>
    </w:p>
    <w:p w:rsidR="00C05061" w:rsidRDefault="00C05061" w:rsidP="00C05061">
      <w:pPr>
        <w:ind w:left="0" w:hanging="2"/>
      </w:pPr>
    </w:p>
    <w:p w:rsidR="00C05061" w:rsidRDefault="00C05061" w:rsidP="00C05061">
      <w:pPr>
        <w:ind w:left="0" w:hanging="2"/>
      </w:pPr>
      <w:r>
        <w:rPr>
          <w:b/>
        </w:rPr>
        <w:t>Interviewing and Photographing Students</w:t>
      </w:r>
    </w:p>
    <w:p w:rsidR="00C05061" w:rsidRDefault="00C05061" w:rsidP="00C05061">
      <w:pPr>
        <w:ind w:left="0" w:hanging="2"/>
      </w:pPr>
    </w:p>
    <w:p w:rsidR="00C05061" w:rsidRDefault="00C05061" w:rsidP="00C05061">
      <w:pPr>
        <w:ind w:left="0" w:hanging="2"/>
      </w:pPr>
      <w:r>
        <w:t xml:space="preserve">The district shall not impose restraints on students' right to speak freely with media representatives at those </w:t>
      </w:r>
      <w:proofErr w:type="gramStart"/>
      <w:r>
        <w:t>times which</w:t>
      </w:r>
      <w:proofErr w:type="gramEnd"/>
      <w:r>
        <w:t xml:space="preserve"> do not disrupt a student's educational program.  However, interviews of students may not create substantial disorder or impinge on the rights of others.  Therefore, in order to minimize possible disruption, media representatives who wish to interview students at school are strongly encouraged to make prior arrangements with the principal. At their discretion, parents/guardians may instruct their children not to communicate with media representatives.</w:t>
      </w:r>
    </w:p>
    <w:p w:rsidR="00C05061" w:rsidRDefault="00C05061" w:rsidP="00C05061">
      <w:pPr>
        <w:ind w:left="0" w:hanging="2"/>
      </w:pPr>
    </w:p>
    <w:p w:rsidR="00C05061" w:rsidRDefault="00C05061" w:rsidP="00C05061">
      <w:pPr>
        <w:ind w:left="0" w:hanging="2"/>
        <w:jc w:val="left"/>
        <w:rPr>
          <w:sz w:val="20"/>
          <w:szCs w:val="20"/>
        </w:rPr>
      </w:pPr>
      <w:r>
        <w:rPr>
          <w:i/>
          <w:sz w:val="20"/>
          <w:szCs w:val="20"/>
        </w:rPr>
        <w:t>(cf. 5145.2 - Freedom of Speech/Expression)</w:t>
      </w: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r>
        <w:tab/>
      </w:r>
      <w:r>
        <w:tab/>
      </w:r>
      <w:r>
        <w:t>BP 1112(b)</w:t>
      </w:r>
    </w:p>
    <w:p w:rsidR="00C05061" w:rsidRDefault="00C05061" w:rsidP="00C05061">
      <w:pPr>
        <w:ind w:left="0" w:hanging="2"/>
      </w:pPr>
    </w:p>
    <w:p w:rsidR="00C05061" w:rsidRDefault="00C05061" w:rsidP="00C05061">
      <w:pPr>
        <w:ind w:left="0" w:hanging="2"/>
      </w:pPr>
    </w:p>
    <w:p w:rsidR="00C05061" w:rsidRDefault="00C05061" w:rsidP="00C05061">
      <w:pPr>
        <w:ind w:left="0" w:hanging="2"/>
      </w:pPr>
      <w:r>
        <w:rPr>
          <w:b/>
        </w:rPr>
        <w:t xml:space="preserve">MEDIA </w:t>
      </w:r>
      <w:proofErr w:type="gramStart"/>
      <w:r>
        <w:rPr>
          <w:b/>
        </w:rPr>
        <w:t>RELATIONS</w:t>
      </w:r>
      <w:r>
        <w:t xml:space="preserve">  (</w:t>
      </w:r>
      <w:proofErr w:type="gramEnd"/>
      <w:r>
        <w:t>continued)</w:t>
      </w:r>
    </w:p>
    <w:p w:rsidR="00C05061" w:rsidRDefault="00C05061" w:rsidP="00C05061">
      <w:pPr>
        <w:ind w:left="0" w:hanging="2"/>
      </w:pPr>
    </w:p>
    <w:p w:rsidR="00C05061" w:rsidRDefault="00C05061" w:rsidP="00C05061">
      <w:pPr>
        <w:ind w:left="0" w:hanging="2"/>
      </w:pPr>
    </w:p>
    <w:p w:rsidR="00C05061" w:rsidRDefault="00C05061" w:rsidP="00C05061">
      <w:pPr>
        <w:ind w:left="0" w:hanging="2"/>
      </w:pPr>
      <w:r>
        <w:t xml:space="preserve">In order to protect the privacy and safety of students, a media representative who wishes to photograph students on school grounds should first </w:t>
      </w:r>
      <w:proofErr w:type="gramStart"/>
      <w:r>
        <w:t>make arrangements</w:t>
      </w:r>
      <w:proofErr w:type="gramEnd"/>
      <w:r>
        <w:t xml:space="preserve"> with the principal or designee.</w:t>
      </w:r>
    </w:p>
    <w:p w:rsidR="00C05061" w:rsidRDefault="00C05061" w:rsidP="00C05061">
      <w:pPr>
        <w:ind w:left="0" w:hanging="2"/>
      </w:pPr>
    </w:p>
    <w:p w:rsidR="00C05061" w:rsidRDefault="00C05061" w:rsidP="00C05061">
      <w:pPr>
        <w:ind w:left="0" w:hanging="2"/>
      </w:pPr>
      <w:r>
        <w:t xml:space="preserve">When interviewing or photographing a special education student, he/she </w:t>
      </w:r>
      <w:proofErr w:type="gramStart"/>
      <w:r>
        <w:t>shall not be identified</w:t>
      </w:r>
      <w:proofErr w:type="gramEnd"/>
      <w:r>
        <w:t xml:space="preserve"> as a special education student without prior, written parent/guardian permission.</w:t>
      </w:r>
    </w:p>
    <w:p w:rsidR="00C05061" w:rsidRDefault="00C05061" w:rsidP="00C05061">
      <w:pPr>
        <w:ind w:left="0" w:hanging="2"/>
      </w:pPr>
    </w:p>
    <w:p w:rsidR="00C05061" w:rsidRDefault="00C05061" w:rsidP="00C05061">
      <w:pPr>
        <w:ind w:left="0" w:hanging="2"/>
      </w:pPr>
      <w:r>
        <w:rPr>
          <w:b/>
        </w:rPr>
        <w:t>Media Communications Plan</w:t>
      </w:r>
    </w:p>
    <w:p w:rsidR="00C05061" w:rsidRDefault="00C05061" w:rsidP="00C05061">
      <w:pPr>
        <w:ind w:left="0" w:hanging="2"/>
      </w:pPr>
    </w:p>
    <w:p w:rsidR="00C05061" w:rsidRDefault="00C05061" w:rsidP="00C05061">
      <w:pPr>
        <w:ind w:left="0" w:hanging="2"/>
      </w:pPr>
      <w:r>
        <w:t>In order to help develop strong relations with the media, the Superintendent or designee shall develop a proactive media communications plan.  This plan may include, but not be limited to, information related to district programs and needs, student awards, school accomplishments and events of special interest.</w:t>
      </w:r>
    </w:p>
    <w:p w:rsidR="00C05061" w:rsidRDefault="00C05061" w:rsidP="00C05061">
      <w:pPr>
        <w:ind w:left="0" w:hanging="2"/>
      </w:pPr>
    </w:p>
    <w:p w:rsidR="00C05061" w:rsidRDefault="00C05061" w:rsidP="00C05061">
      <w:pPr>
        <w:ind w:left="0" w:hanging="2"/>
        <w:jc w:val="left"/>
        <w:rPr>
          <w:sz w:val="20"/>
          <w:szCs w:val="20"/>
        </w:rPr>
      </w:pPr>
      <w:r>
        <w:rPr>
          <w:i/>
          <w:sz w:val="20"/>
          <w:szCs w:val="20"/>
        </w:rPr>
        <w:t>(cf. 0510 - School Accountability Report Card)</w:t>
      </w:r>
    </w:p>
    <w:p w:rsidR="00C05061" w:rsidRDefault="00C05061" w:rsidP="00C05061">
      <w:pPr>
        <w:ind w:left="0" w:hanging="2"/>
        <w:jc w:val="left"/>
        <w:rPr>
          <w:sz w:val="20"/>
          <w:szCs w:val="20"/>
        </w:rPr>
      </w:pPr>
      <w:r>
        <w:rPr>
          <w:i/>
          <w:sz w:val="20"/>
          <w:szCs w:val="20"/>
        </w:rPr>
        <w:t>(cf. 1100 - Communication with the Public)</w:t>
      </w:r>
    </w:p>
    <w:p w:rsidR="00C05061" w:rsidRDefault="00C05061" w:rsidP="00C05061">
      <w:pPr>
        <w:ind w:left="0" w:hanging="2"/>
        <w:jc w:val="left"/>
        <w:rPr>
          <w:sz w:val="20"/>
          <w:szCs w:val="20"/>
        </w:rPr>
      </w:pPr>
      <w:r>
        <w:rPr>
          <w:i/>
          <w:sz w:val="20"/>
          <w:szCs w:val="20"/>
        </w:rPr>
        <w:t>(cf. 1160 - Political Processes)</w:t>
      </w:r>
    </w:p>
    <w:p w:rsidR="00C05061" w:rsidRDefault="00C05061" w:rsidP="00C05061">
      <w:pPr>
        <w:ind w:left="0" w:hanging="2"/>
      </w:pPr>
    </w:p>
    <w:p w:rsidR="00C05061" w:rsidRDefault="00C05061" w:rsidP="00C05061">
      <w:pPr>
        <w:ind w:left="0" w:hanging="2"/>
      </w:pPr>
      <w:r>
        <w:t xml:space="preserve">The plan shall specify the </w:t>
      </w:r>
      <w:proofErr w:type="gramStart"/>
      <w:r>
        <w:t>district's</w:t>
      </w:r>
      <w:proofErr w:type="gramEnd"/>
      <w:r>
        <w:t xml:space="preserve"> and/or site's primary media contact to whom all media inquiries shall be routed.   Spokespersons designated to speak to the media on behalf of the district include the Board president, Superintendent and public information officer.  Other Board members and staff </w:t>
      </w:r>
      <w:proofErr w:type="gramStart"/>
      <w:r>
        <w:t>may be asked</w:t>
      </w:r>
      <w:proofErr w:type="gramEnd"/>
      <w:r>
        <w:t xml:space="preserve"> by the Superintendent or designee to speak to the media on a case-by-case basis, depending on their expertise on an issue.</w:t>
      </w:r>
    </w:p>
    <w:p w:rsidR="00C05061" w:rsidRDefault="00C05061" w:rsidP="00C05061">
      <w:pPr>
        <w:ind w:left="0" w:hanging="2"/>
      </w:pPr>
    </w:p>
    <w:p w:rsidR="00C05061" w:rsidRDefault="00C05061" w:rsidP="00C05061">
      <w:pPr>
        <w:ind w:left="0" w:hanging="2"/>
      </w:pPr>
      <w:r>
        <w:t>The Superintendent or designee shall provide training on effective media relations to all designated spokespersons.</w:t>
      </w:r>
    </w:p>
    <w:p w:rsidR="00C05061" w:rsidRDefault="00C05061" w:rsidP="00C05061">
      <w:pPr>
        <w:ind w:left="0" w:hanging="2"/>
        <w:jc w:val="left"/>
        <w:rPr>
          <w:sz w:val="20"/>
          <w:szCs w:val="20"/>
        </w:rPr>
      </w:pPr>
    </w:p>
    <w:p w:rsidR="00C05061" w:rsidRDefault="00C05061" w:rsidP="00C05061">
      <w:pPr>
        <w:ind w:left="0" w:hanging="2"/>
        <w:jc w:val="left"/>
        <w:rPr>
          <w:sz w:val="20"/>
          <w:szCs w:val="20"/>
        </w:rPr>
      </w:pPr>
      <w:r>
        <w:rPr>
          <w:i/>
          <w:sz w:val="20"/>
          <w:szCs w:val="20"/>
        </w:rPr>
        <w:t>(cf. 9240 - Board Development)</w:t>
      </w: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rPr>
          <w:sz w:val="20"/>
          <w:szCs w:val="20"/>
        </w:rPr>
      </w:pPr>
      <w:r>
        <w:rPr>
          <w:i/>
          <w:sz w:val="20"/>
          <w:szCs w:val="20"/>
        </w:rPr>
        <w:t>Legal Reference:  (see next page)</w:t>
      </w: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r>
        <w:lastRenderedPageBreak/>
        <w:tab/>
      </w:r>
      <w:r>
        <w:tab/>
        <w:t>BP 1112(c)</w:t>
      </w:r>
    </w:p>
    <w:p w:rsidR="00C05061" w:rsidRDefault="00C05061" w:rsidP="00C05061">
      <w:pPr>
        <w:ind w:left="0" w:hanging="2"/>
      </w:pPr>
    </w:p>
    <w:p w:rsidR="00C05061" w:rsidRDefault="00C05061" w:rsidP="00C05061">
      <w:pPr>
        <w:ind w:left="0" w:hanging="2"/>
      </w:pPr>
    </w:p>
    <w:p w:rsidR="00C05061" w:rsidRDefault="00C05061" w:rsidP="00C05061">
      <w:pPr>
        <w:ind w:left="0" w:hanging="2"/>
      </w:pPr>
      <w:r>
        <w:rPr>
          <w:b/>
        </w:rPr>
        <w:t xml:space="preserve">MEDIA </w:t>
      </w:r>
      <w:proofErr w:type="gramStart"/>
      <w:r>
        <w:rPr>
          <w:b/>
        </w:rPr>
        <w:t>RELATIONS</w:t>
      </w:r>
      <w:r>
        <w:t xml:space="preserve">  (</w:t>
      </w:r>
      <w:proofErr w:type="gramEnd"/>
      <w:r>
        <w:t>continued)</w:t>
      </w: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jc w:val="left"/>
        <w:rPr>
          <w:sz w:val="20"/>
          <w:szCs w:val="20"/>
        </w:rPr>
      </w:pPr>
      <w:r>
        <w:rPr>
          <w:i/>
          <w:sz w:val="20"/>
          <w:szCs w:val="20"/>
        </w:rPr>
        <w:t>Legal Reference:</w:t>
      </w:r>
    </w:p>
    <w:p w:rsidR="00C05061" w:rsidRDefault="00C05061" w:rsidP="00C05061">
      <w:pPr>
        <w:ind w:left="0" w:hanging="2"/>
        <w:jc w:val="left"/>
        <w:rPr>
          <w:sz w:val="20"/>
          <w:szCs w:val="20"/>
          <w:u w:val="single"/>
        </w:rPr>
      </w:pPr>
      <w:r>
        <w:rPr>
          <w:i/>
          <w:sz w:val="20"/>
          <w:szCs w:val="20"/>
          <w:u w:val="single"/>
        </w:rPr>
        <w:t>EDUCATION CODE</w:t>
      </w:r>
    </w:p>
    <w:p w:rsidR="00C05061" w:rsidRDefault="00C05061" w:rsidP="00C05061">
      <w:pPr>
        <w:ind w:left="0" w:hanging="2"/>
        <w:rPr>
          <w:sz w:val="20"/>
          <w:szCs w:val="20"/>
        </w:rPr>
      </w:pPr>
      <w:r>
        <w:rPr>
          <w:i/>
          <w:sz w:val="20"/>
          <w:szCs w:val="20"/>
        </w:rPr>
        <w:t>32210-</w:t>
      </w:r>
      <w:proofErr w:type="gramStart"/>
      <w:r>
        <w:rPr>
          <w:i/>
          <w:sz w:val="20"/>
          <w:szCs w:val="20"/>
        </w:rPr>
        <w:t>32212  Willful</w:t>
      </w:r>
      <w:proofErr w:type="gramEnd"/>
      <w:r>
        <w:rPr>
          <w:i/>
          <w:sz w:val="20"/>
          <w:szCs w:val="20"/>
        </w:rPr>
        <w:t xml:space="preserve"> disturbance of public school or meeting</w:t>
      </w:r>
    </w:p>
    <w:p w:rsidR="00C05061" w:rsidRDefault="00C05061" w:rsidP="00C05061">
      <w:pPr>
        <w:ind w:left="0" w:hanging="2"/>
        <w:rPr>
          <w:sz w:val="20"/>
          <w:szCs w:val="20"/>
        </w:rPr>
      </w:pPr>
      <w:proofErr w:type="gramStart"/>
      <w:r>
        <w:rPr>
          <w:i/>
          <w:sz w:val="20"/>
          <w:szCs w:val="20"/>
        </w:rPr>
        <w:t>35144  Special</w:t>
      </w:r>
      <w:proofErr w:type="gramEnd"/>
      <w:r>
        <w:rPr>
          <w:i/>
          <w:sz w:val="20"/>
          <w:szCs w:val="20"/>
        </w:rPr>
        <w:t xml:space="preserve"> meetings</w:t>
      </w:r>
    </w:p>
    <w:p w:rsidR="00C05061" w:rsidRDefault="00C05061" w:rsidP="00C05061">
      <w:pPr>
        <w:ind w:left="0" w:hanging="2"/>
        <w:rPr>
          <w:sz w:val="20"/>
          <w:szCs w:val="20"/>
        </w:rPr>
      </w:pPr>
      <w:proofErr w:type="gramStart"/>
      <w:r>
        <w:rPr>
          <w:i/>
          <w:sz w:val="20"/>
          <w:szCs w:val="20"/>
        </w:rPr>
        <w:t>35145  Public</w:t>
      </w:r>
      <w:proofErr w:type="gramEnd"/>
      <w:r>
        <w:rPr>
          <w:i/>
          <w:sz w:val="20"/>
          <w:szCs w:val="20"/>
        </w:rPr>
        <w:t xml:space="preserve"> meetings</w:t>
      </w:r>
    </w:p>
    <w:p w:rsidR="00C05061" w:rsidRDefault="00C05061" w:rsidP="00C05061">
      <w:pPr>
        <w:ind w:left="0" w:hanging="2"/>
        <w:rPr>
          <w:sz w:val="20"/>
          <w:szCs w:val="20"/>
        </w:rPr>
      </w:pPr>
      <w:proofErr w:type="gramStart"/>
      <w:r>
        <w:rPr>
          <w:i/>
          <w:sz w:val="20"/>
          <w:szCs w:val="20"/>
        </w:rPr>
        <w:t>35160  Authority</w:t>
      </w:r>
      <w:proofErr w:type="gramEnd"/>
      <w:r>
        <w:rPr>
          <w:i/>
          <w:sz w:val="20"/>
          <w:szCs w:val="20"/>
        </w:rPr>
        <w:t xml:space="preserve"> of governing boards</w:t>
      </w:r>
    </w:p>
    <w:p w:rsidR="00C05061" w:rsidRDefault="00C05061" w:rsidP="00C05061">
      <w:pPr>
        <w:ind w:left="0" w:hanging="2"/>
        <w:rPr>
          <w:sz w:val="20"/>
          <w:szCs w:val="20"/>
        </w:rPr>
      </w:pPr>
      <w:proofErr w:type="gramStart"/>
      <w:r>
        <w:rPr>
          <w:i/>
          <w:sz w:val="20"/>
          <w:szCs w:val="20"/>
        </w:rPr>
        <w:t>35172  Promotional</w:t>
      </w:r>
      <w:proofErr w:type="gramEnd"/>
      <w:r>
        <w:rPr>
          <w:i/>
          <w:sz w:val="20"/>
          <w:szCs w:val="20"/>
        </w:rPr>
        <w:t xml:space="preserve"> activities</w:t>
      </w:r>
    </w:p>
    <w:p w:rsidR="00C05061" w:rsidRDefault="00C05061" w:rsidP="00C05061">
      <w:pPr>
        <w:ind w:left="0" w:hanging="2"/>
        <w:rPr>
          <w:sz w:val="20"/>
          <w:szCs w:val="20"/>
          <w:u w:val="single"/>
        </w:rPr>
      </w:pPr>
      <w:r>
        <w:rPr>
          <w:i/>
          <w:sz w:val="20"/>
          <w:szCs w:val="20"/>
          <w:u w:val="single"/>
        </w:rPr>
        <w:t>EVIDENCE CODE</w:t>
      </w:r>
    </w:p>
    <w:p w:rsidR="00C05061" w:rsidRDefault="00C05061" w:rsidP="00C05061">
      <w:pPr>
        <w:ind w:left="0" w:hanging="2"/>
        <w:rPr>
          <w:sz w:val="20"/>
          <w:szCs w:val="20"/>
        </w:rPr>
      </w:pPr>
      <w:proofErr w:type="gramStart"/>
      <w:r>
        <w:rPr>
          <w:i/>
          <w:sz w:val="20"/>
          <w:szCs w:val="20"/>
        </w:rPr>
        <w:t>1070  Refusal</w:t>
      </w:r>
      <w:proofErr w:type="gramEnd"/>
      <w:r>
        <w:rPr>
          <w:i/>
          <w:sz w:val="20"/>
          <w:szCs w:val="20"/>
        </w:rPr>
        <w:t xml:space="preserve"> to disclose news source</w:t>
      </w:r>
    </w:p>
    <w:p w:rsidR="00C05061" w:rsidRDefault="00C05061" w:rsidP="00C05061">
      <w:pPr>
        <w:ind w:left="0" w:hanging="2"/>
        <w:rPr>
          <w:sz w:val="20"/>
          <w:szCs w:val="20"/>
          <w:u w:val="single"/>
        </w:rPr>
      </w:pPr>
      <w:r>
        <w:rPr>
          <w:i/>
          <w:sz w:val="20"/>
          <w:szCs w:val="20"/>
          <w:u w:val="single"/>
        </w:rPr>
        <w:t>PENAL CODE</w:t>
      </w:r>
    </w:p>
    <w:p w:rsidR="00C05061" w:rsidRDefault="00C05061" w:rsidP="00C05061">
      <w:pPr>
        <w:ind w:left="0" w:hanging="2"/>
        <w:rPr>
          <w:sz w:val="20"/>
          <w:szCs w:val="20"/>
        </w:rPr>
      </w:pPr>
      <w:r>
        <w:rPr>
          <w:i/>
          <w:sz w:val="20"/>
          <w:szCs w:val="20"/>
        </w:rPr>
        <w:t>627-</w:t>
      </w:r>
      <w:proofErr w:type="gramStart"/>
      <w:r>
        <w:rPr>
          <w:i/>
          <w:sz w:val="20"/>
          <w:szCs w:val="20"/>
        </w:rPr>
        <w:t>627.10  Access</w:t>
      </w:r>
      <w:proofErr w:type="gramEnd"/>
      <w:r>
        <w:rPr>
          <w:i/>
          <w:sz w:val="20"/>
          <w:szCs w:val="20"/>
        </w:rPr>
        <w:t xml:space="preserve"> to school premises</w:t>
      </w:r>
    </w:p>
    <w:p w:rsidR="00C05061" w:rsidRDefault="00C05061" w:rsidP="00C05061">
      <w:pPr>
        <w:ind w:left="0" w:hanging="2"/>
        <w:jc w:val="left"/>
        <w:rPr>
          <w:sz w:val="20"/>
          <w:szCs w:val="20"/>
          <w:u w:val="single"/>
        </w:rPr>
      </w:pPr>
      <w:r>
        <w:rPr>
          <w:i/>
          <w:sz w:val="20"/>
          <w:szCs w:val="20"/>
          <w:u w:val="single"/>
        </w:rPr>
        <w:t>COURT DECISIONS</w:t>
      </w:r>
    </w:p>
    <w:p w:rsidR="00C05061" w:rsidRDefault="00C05061" w:rsidP="00C05061">
      <w:pPr>
        <w:ind w:left="0" w:hanging="2"/>
        <w:rPr>
          <w:sz w:val="20"/>
          <w:szCs w:val="20"/>
        </w:rPr>
      </w:pPr>
      <w:r>
        <w:rPr>
          <w:i/>
          <w:sz w:val="20"/>
          <w:szCs w:val="20"/>
          <w:u w:val="single"/>
        </w:rPr>
        <w:t>Lopez v. Tulare Joint Union High School District</w:t>
      </w:r>
      <w:r>
        <w:rPr>
          <w:i/>
          <w:sz w:val="20"/>
          <w:szCs w:val="20"/>
        </w:rPr>
        <w:t>, (1995) 34 Cal.App.4th 1302</w:t>
      </w:r>
    </w:p>
    <w:p w:rsidR="00C05061" w:rsidRDefault="00C05061" w:rsidP="00C05061">
      <w:pPr>
        <w:ind w:left="0" w:hanging="2"/>
        <w:jc w:val="left"/>
        <w:rPr>
          <w:sz w:val="20"/>
          <w:szCs w:val="20"/>
          <w:u w:val="single"/>
        </w:rPr>
      </w:pPr>
      <w:r>
        <w:rPr>
          <w:i/>
          <w:sz w:val="20"/>
          <w:szCs w:val="20"/>
          <w:u w:val="single"/>
        </w:rPr>
        <w:t>ATTORNEY GENERAL OPINIONS</w:t>
      </w:r>
    </w:p>
    <w:p w:rsidR="00C05061" w:rsidRDefault="00C05061" w:rsidP="00C05061">
      <w:pPr>
        <w:ind w:left="0" w:hanging="2"/>
        <w:jc w:val="left"/>
        <w:rPr>
          <w:sz w:val="20"/>
          <w:szCs w:val="20"/>
        </w:rPr>
      </w:pPr>
      <w:proofErr w:type="gramStart"/>
      <w:r>
        <w:rPr>
          <w:i/>
          <w:sz w:val="20"/>
          <w:szCs w:val="20"/>
        </w:rPr>
        <w:t>95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509 (1996)</w:t>
      </w:r>
    </w:p>
    <w:p w:rsidR="00C05061" w:rsidRDefault="00C05061" w:rsidP="00C05061">
      <w:pPr>
        <w:ind w:left="0" w:hanging="2"/>
      </w:pPr>
    </w:p>
    <w:p w:rsidR="00C05061" w:rsidRDefault="00C05061" w:rsidP="00C05061">
      <w:pPr>
        <w:ind w:left="0" w:hanging="2"/>
        <w:jc w:val="left"/>
        <w:rPr>
          <w:sz w:val="20"/>
          <w:szCs w:val="20"/>
        </w:rPr>
      </w:pPr>
      <w:r>
        <w:rPr>
          <w:i/>
          <w:sz w:val="20"/>
          <w:szCs w:val="20"/>
        </w:rPr>
        <w:t>Management Resources:</w:t>
      </w:r>
    </w:p>
    <w:p w:rsidR="00C05061" w:rsidRDefault="00C05061" w:rsidP="00C05061">
      <w:pPr>
        <w:ind w:left="0" w:hanging="2"/>
        <w:jc w:val="left"/>
        <w:rPr>
          <w:sz w:val="20"/>
          <w:szCs w:val="20"/>
          <w:u w:val="single"/>
        </w:rPr>
      </w:pPr>
      <w:r>
        <w:rPr>
          <w:i/>
          <w:sz w:val="20"/>
          <w:szCs w:val="20"/>
          <w:u w:val="single"/>
        </w:rPr>
        <w:t>CSBA PUBLICATIONS</w:t>
      </w:r>
    </w:p>
    <w:p w:rsidR="00C05061" w:rsidRDefault="00C05061" w:rsidP="00C05061">
      <w:pPr>
        <w:ind w:left="0" w:hanging="2"/>
        <w:rPr>
          <w:sz w:val="20"/>
          <w:szCs w:val="20"/>
        </w:rPr>
      </w:pPr>
      <w:r>
        <w:rPr>
          <w:i/>
          <w:sz w:val="20"/>
          <w:szCs w:val="20"/>
          <w:u w:val="single"/>
        </w:rPr>
        <w:t xml:space="preserve">911: A Manual for Schools and the Media </w:t>
      </w:r>
      <w:proofErr w:type="gramStart"/>
      <w:r>
        <w:rPr>
          <w:i/>
          <w:sz w:val="20"/>
          <w:szCs w:val="20"/>
          <w:u w:val="single"/>
        </w:rPr>
        <w:t>During</w:t>
      </w:r>
      <w:proofErr w:type="gramEnd"/>
      <w:r>
        <w:rPr>
          <w:i/>
          <w:sz w:val="20"/>
          <w:szCs w:val="20"/>
          <w:u w:val="single"/>
        </w:rPr>
        <w:t xml:space="preserve"> a Campus Crisis</w:t>
      </w:r>
      <w:r>
        <w:rPr>
          <w:i/>
          <w:sz w:val="20"/>
          <w:szCs w:val="20"/>
        </w:rPr>
        <w:t>, 2001</w:t>
      </w:r>
    </w:p>
    <w:p w:rsidR="00C05061" w:rsidRDefault="00C05061" w:rsidP="00C05061">
      <w:pPr>
        <w:ind w:left="0" w:hanging="2"/>
        <w:jc w:val="left"/>
        <w:rPr>
          <w:sz w:val="20"/>
          <w:szCs w:val="20"/>
          <w:u w:val="single"/>
        </w:rPr>
      </w:pPr>
      <w:r>
        <w:rPr>
          <w:i/>
          <w:sz w:val="20"/>
          <w:szCs w:val="20"/>
          <w:u w:val="single"/>
        </w:rPr>
        <w:t>WEB SITES</w:t>
      </w:r>
    </w:p>
    <w:p w:rsidR="00C05061" w:rsidRDefault="00C05061" w:rsidP="00C05061">
      <w:pPr>
        <w:ind w:left="0" w:hanging="2"/>
        <w:rPr>
          <w:sz w:val="20"/>
          <w:szCs w:val="20"/>
        </w:rPr>
      </w:pPr>
      <w:r>
        <w:rPr>
          <w:i/>
          <w:sz w:val="20"/>
          <w:szCs w:val="20"/>
        </w:rPr>
        <w:t>CSBA:  http://www.csba.org</w:t>
      </w: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0" w:hanging="2"/>
      </w:pPr>
    </w:p>
    <w:p w:rsidR="00C05061" w:rsidRDefault="00C05061" w:rsidP="00C05061">
      <w:pPr>
        <w:ind w:leftChars="0" w:left="0" w:firstLineChars="0" w:firstLine="0"/>
      </w:pPr>
      <w:r>
        <w:t>Policy</w:t>
      </w:r>
      <w:r>
        <w:tab/>
      </w:r>
      <w:r>
        <w:rPr>
          <w:b/>
        </w:rPr>
        <w:t>WINSHIP-ROBBINS ELEMENTARY SCHOOL DISTRICT</w:t>
      </w:r>
    </w:p>
    <w:p w:rsidR="00C05061" w:rsidRDefault="00C05061" w:rsidP="00C05061">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61"/>
    <w:rsid w:val="00C05061"/>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4675"/>
  <w15:chartTrackingRefBased/>
  <w15:docId w15:val="{8003954A-BE48-405B-8E93-85764575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506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2022-11-28T17:56:00Z</dcterms:created>
  <dcterms:modified xsi:type="dcterms:W3CDTF">2022-11-28T17:57:00Z</dcterms:modified>
</cp:coreProperties>
</file>