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521" w:rsidRDefault="00B23ECD" w:rsidP="005D0521">
      <w:pPr>
        <w:ind w:left="0" w:hanging="2"/>
      </w:pPr>
      <w:r>
        <w:tab/>
      </w:r>
      <w:r w:rsidR="005D0521">
        <w:rPr>
          <w:b/>
        </w:rPr>
        <w:t>Instruction</w:t>
      </w:r>
      <w:r w:rsidR="005D0521">
        <w:rPr>
          <w:b/>
        </w:rPr>
        <w:tab/>
      </w:r>
      <w:r w:rsidR="005D0521">
        <w:t>BP 6159(a)</w:t>
      </w:r>
    </w:p>
    <w:p w:rsidR="005D0521" w:rsidRDefault="005D0521" w:rsidP="005D0521">
      <w:pPr>
        <w:ind w:left="0" w:hanging="2"/>
      </w:pPr>
    </w:p>
    <w:p w:rsidR="005D0521" w:rsidRDefault="005D0521" w:rsidP="005D0521">
      <w:pPr>
        <w:ind w:left="0" w:hanging="2"/>
      </w:pPr>
      <w:r>
        <w:rPr>
          <w:b/>
        </w:rPr>
        <w:t>INDIVIDUALIZED EDUCATION PROGRAM</w:t>
      </w:r>
    </w:p>
    <w:p w:rsidR="005D0521" w:rsidRDefault="005D0521" w:rsidP="005D0521">
      <w:pPr>
        <w:ind w:left="0" w:hanging="2"/>
      </w:pPr>
    </w:p>
    <w:p w:rsidR="005D0521" w:rsidRDefault="005D0521" w:rsidP="005D0521">
      <w:pPr>
        <w:ind w:left="0" w:hanging="2"/>
      </w:pPr>
    </w:p>
    <w:p w:rsidR="005D0521" w:rsidRDefault="005D0521" w:rsidP="005D0521">
      <w:pPr>
        <w:ind w:left="0" w:hanging="2"/>
      </w:pPr>
      <w:r>
        <w:t>The Governing Board desires to provide educational alternatives that afford students with disabilities full educational opportunities.  Students with disabilities shall receive a free appropriate public education and be placed in the least restrictive environment which meets their needs to the extent provided by law.</w:t>
      </w:r>
    </w:p>
    <w:p w:rsidR="005D0521" w:rsidRDefault="005D0521" w:rsidP="005D0521">
      <w:pPr>
        <w:ind w:left="0" w:hanging="2"/>
      </w:pPr>
    </w:p>
    <w:p w:rsidR="005D0521" w:rsidRDefault="005D0521" w:rsidP="005D0521">
      <w:pPr>
        <w:ind w:left="0" w:hanging="2"/>
        <w:rPr>
          <w:sz w:val="20"/>
          <w:szCs w:val="20"/>
        </w:rPr>
      </w:pPr>
      <w:r>
        <w:rPr>
          <w:i/>
          <w:sz w:val="20"/>
          <w:szCs w:val="20"/>
        </w:rPr>
        <w:t>(cf. 0430 - Comprehensive Local Plan for Special Education)</w:t>
      </w:r>
    </w:p>
    <w:p w:rsidR="005D0521" w:rsidRDefault="005D0521" w:rsidP="005D0521">
      <w:pPr>
        <w:ind w:left="0" w:hanging="2"/>
        <w:rPr>
          <w:sz w:val="20"/>
          <w:szCs w:val="20"/>
        </w:rPr>
      </w:pPr>
      <w:r>
        <w:rPr>
          <w:i/>
          <w:sz w:val="20"/>
          <w:szCs w:val="20"/>
        </w:rPr>
        <w:t>(cf. 1312.3 - Uniform Complaint Procedures)</w:t>
      </w:r>
    </w:p>
    <w:p w:rsidR="005D0521" w:rsidRDefault="005D0521" w:rsidP="005D0521">
      <w:pPr>
        <w:ind w:left="0" w:hanging="2"/>
        <w:rPr>
          <w:sz w:val="20"/>
          <w:szCs w:val="20"/>
        </w:rPr>
      </w:pPr>
      <w:r>
        <w:rPr>
          <w:i/>
          <w:sz w:val="20"/>
          <w:szCs w:val="20"/>
        </w:rPr>
        <w:t>(cf. 3541.2 - Transportation for Students with Disabilities)</w:t>
      </w:r>
    </w:p>
    <w:p w:rsidR="005D0521" w:rsidRDefault="005D0521" w:rsidP="005D0521">
      <w:pPr>
        <w:ind w:left="0" w:hanging="2"/>
        <w:rPr>
          <w:sz w:val="20"/>
          <w:szCs w:val="20"/>
        </w:rPr>
      </w:pPr>
      <w:r>
        <w:rPr>
          <w:i/>
          <w:sz w:val="20"/>
          <w:szCs w:val="20"/>
        </w:rPr>
        <w:t>(cf. 4112.23 - Special Education Staff)</w:t>
      </w:r>
    </w:p>
    <w:p w:rsidR="005D0521" w:rsidRDefault="005D0521" w:rsidP="005D0521">
      <w:pPr>
        <w:ind w:left="0" w:hanging="2"/>
        <w:rPr>
          <w:sz w:val="20"/>
          <w:szCs w:val="20"/>
        </w:rPr>
      </w:pPr>
      <w:r>
        <w:rPr>
          <w:i/>
          <w:sz w:val="20"/>
          <w:szCs w:val="20"/>
        </w:rPr>
        <w:t>(cf. 5144.2 - Suspension and Expulsion/Due Process (Students with Disabilities))</w:t>
      </w:r>
    </w:p>
    <w:p w:rsidR="005D0521" w:rsidRDefault="005D0521" w:rsidP="005D0521">
      <w:pPr>
        <w:ind w:left="0" w:hanging="2"/>
        <w:rPr>
          <w:sz w:val="20"/>
          <w:szCs w:val="20"/>
        </w:rPr>
      </w:pPr>
      <w:r>
        <w:rPr>
          <w:i/>
          <w:sz w:val="20"/>
          <w:szCs w:val="20"/>
        </w:rPr>
        <w:t>(cf. 6146.4 - Differential Graduation and Competency Standards for Students with Disabilities)</w:t>
      </w:r>
    </w:p>
    <w:p w:rsidR="005D0521" w:rsidRDefault="005D0521" w:rsidP="005D0521">
      <w:pPr>
        <w:ind w:left="0" w:hanging="2"/>
        <w:rPr>
          <w:sz w:val="20"/>
          <w:szCs w:val="20"/>
        </w:rPr>
      </w:pPr>
      <w:r>
        <w:rPr>
          <w:i/>
          <w:sz w:val="20"/>
          <w:szCs w:val="20"/>
        </w:rPr>
        <w:t>(cf. 6159.1 - Procedural Safeguards and Complaints for Special Education)</w:t>
      </w:r>
    </w:p>
    <w:p w:rsidR="005D0521" w:rsidRDefault="005D0521" w:rsidP="005D0521">
      <w:pPr>
        <w:ind w:left="0" w:hanging="2"/>
        <w:rPr>
          <w:sz w:val="20"/>
          <w:szCs w:val="20"/>
        </w:rPr>
      </w:pPr>
      <w:r>
        <w:rPr>
          <w:i/>
          <w:sz w:val="20"/>
          <w:szCs w:val="20"/>
        </w:rPr>
        <w:t>(cf. 6159.2 - Nonpublic, Nonsectarian School and Agency Services for Special Education)</w:t>
      </w:r>
    </w:p>
    <w:p w:rsidR="005D0521" w:rsidRDefault="005D0521" w:rsidP="005D0521">
      <w:pPr>
        <w:ind w:left="0" w:hanging="2"/>
        <w:rPr>
          <w:sz w:val="20"/>
          <w:szCs w:val="20"/>
        </w:rPr>
      </w:pPr>
      <w:r>
        <w:rPr>
          <w:i/>
          <w:sz w:val="20"/>
          <w:szCs w:val="20"/>
        </w:rPr>
        <w:t>(cf. 6159.3 - Appointment of Surrogate Parent for Special Education Students)</w:t>
      </w:r>
    </w:p>
    <w:p w:rsidR="005D0521" w:rsidRDefault="005D0521" w:rsidP="005D0521">
      <w:pPr>
        <w:ind w:left="0" w:hanging="2"/>
        <w:rPr>
          <w:sz w:val="20"/>
          <w:szCs w:val="20"/>
        </w:rPr>
      </w:pPr>
      <w:r>
        <w:rPr>
          <w:i/>
          <w:sz w:val="20"/>
          <w:szCs w:val="20"/>
        </w:rPr>
        <w:t>(cf. 6164.4 - Identification and Evaluation of Individuals for Special Education)</w:t>
      </w:r>
    </w:p>
    <w:p w:rsidR="005D0521" w:rsidRDefault="005D0521" w:rsidP="005D0521">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5D0521" w:rsidRDefault="005D0521" w:rsidP="005D0521">
      <w:pPr>
        <w:ind w:left="0" w:hanging="2"/>
      </w:pPr>
    </w:p>
    <w:p w:rsidR="005D0521" w:rsidRDefault="005D0521" w:rsidP="005D0521">
      <w:pPr>
        <w:ind w:left="0" w:hanging="2"/>
      </w:pPr>
      <w:r>
        <w:t>The Superintendent or designee shall develop administrative regulations regarding the appointment of the individualized education program (IEP) team, the contents of the IEP, and the development, review, and revision of the IEP.</w:t>
      </w:r>
    </w:p>
    <w:p w:rsidR="005D0521" w:rsidRDefault="005D0521" w:rsidP="005D0521">
      <w:pPr>
        <w:ind w:left="0" w:hanging="2"/>
      </w:pPr>
    </w:p>
    <w:p w:rsidR="005D0521" w:rsidRDefault="005D0521" w:rsidP="005D0521">
      <w:pPr>
        <w:ind w:left="0" w:hanging="2"/>
      </w:pPr>
      <w:r>
        <w:t>To the extent permitted by federal law, a foster parent shall have the same rights relative to his/her foster child's IEP as a parent/guardian.  (Education Code 56055)</w:t>
      </w: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rPr>
          <w:sz w:val="20"/>
          <w:szCs w:val="20"/>
        </w:rPr>
      </w:pPr>
      <w:r>
        <w:rPr>
          <w:i/>
          <w:sz w:val="20"/>
          <w:szCs w:val="20"/>
        </w:rPr>
        <w:t>Legal Reference:  (see next page)</w:t>
      </w: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0" w:hanging="2"/>
      </w:pPr>
    </w:p>
    <w:p w:rsidR="005D0521" w:rsidRDefault="005D0521" w:rsidP="005D0521">
      <w:pPr>
        <w:ind w:leftChars="0" w:left="0" w:firstLineChars="0" w:firstLine="0"/>
      </w:pPr>
      <w:bookmarkStart w:id="0" w:name="_GoBack"/>
      <w:bookmarkEnd w:id="0"/>
    </w:p>
    <w:p w:rsidR="005D0521" w:rsidRDefault="005D0521" w:rsidP="005D0521">
      <w:pPr>
        <w:ind w:left="0" w:hanging="2"/>
      </w:pPr>
    </w:p>
    <w:p w:rsidR="005D0521" w:rsidRDefault="005D0521" w:rsidP="005D0521">
      <w:pPr>
        <w:ind w:left="0" w:hanging="2"/>
        <w:rPr>
          <w:sz w:val="20"/>
          <w:szCs w:val="20"/>
        </w:rPr>
      </w:pPr>
      <w:r>
        <w:tab/>
      </w:r>
      <w:r>
        <w:tab/>
      </w:r>
      <w:r>
        <w:t>BP 6159(b)</w:t>
      </w:r>
    </w:p>
    <w:p w:rsidR="005D0521" w:rsidRDefault="005D0521" w:rsidP="005D0521">
      <w:pPr>
        <w:ind w:left="0" w:hanging="2"/>
      </w:pPr>
      <w:r>
        <w:rPr>
          <w:b/>
        </w:rPr>
        <w:t xml:space="preserve">INDIVIDUALIZED EDUCATION </w:t>
      </w:r>
      <w:proofErr w:type="gramStart"/>
      <w:r>
        <w:rPr>
          <w:b/>
        </w:rPr>
        <w:t>PROGRAM</w:t>
      </w:r>
      <w:r>
        <w:t xml:space="preserve">  (</w:t>
      </w:r>
      <w:proofErr w:type="gramEnd"/>
      <w:r>
        <w:t>continued)</w:t>
      </w:r>
    </w:p>
    <w:p w:rsidR="005D0521" w:rsidRDefault="005D0521" w:rsidP="005D0521">
      <w:pPr>
        <w:ind w:left="0" w:hanging="2"/>
        <w:rPr>
          <w:sz w:val="20"/>
          <w:szCs w:val="20"/>
        </w:rPr>
      </w:pPr>
    </w:p>
    <w:p w:rsidR="005D0521" w:rsidRDefault="005D0521" w:rsidP="005D0521">
      <w:pPr>
        <w:ind w:left="0" w:hanging="2"/>
        <w:rPr>
          <w:sz w:val="20"/>
          <w:szCs w:val="20"/>
        </w:rPr>
      </w:pPr>
      <w:r>
        <w:rPr>
          <w:i/>
          <w:sz w:val="20"/>
          <w:szCs w:val="20"/>
        </w:rPr>
        <w:lastRenderedPageBreak/>
        <w:t>Legal Reference:</w:t>
      </w:r>
    </w:p>
    <w:p w:rsidR="005D0521" w:rsidRDefault="005D0521" w:rsidP="005D0521">
      <w:pPr>
        <w:ind w:left="0" w:hanging="2"/>
        <w:rPr>
          <w:sz w:val="20"/>
          <w:szCs w:val="20"/>
          <w:u w:val="single"/>
        </w:rPr>
      </w:pPr>
      <w:r>
        <w:rPr>
          <w:i/>
          <w:sz w:val="20"/>
          <w:szCs w:val="20"/>
          <w:u w:val="single"/>
        </w:rPr>
        <w:t>EDUCATION CODE</w:t>
      </w:r>
    </w:p>
    <w:p w:rsidR="005D0521" w:rsidRDefault="005D0521" w:rsidP="005D0521">
      <w:pPr>
        <w:ind w:left="0" w:hanging="2"/>
        <w:rPr>
          <w:sz w:val="20"/>
          <w:szCs w:val="20"/>
        </w:rPr>
      </w:pPr>
      <w:proofErr w:type="gramStart"/>
      <w:r>
        <w:rPr>
          <w:i/>
          <w:sz w:val="20"/>
          <w:szCs w:val="20"/>
        </w:rPr>
        <w:t>51225.3  Requirements</w:t>
      </w:r>
      <w:proofErr w:type="gramEnd"/>
      <w:r>
        <w:rPr>
          <w:i/>
          <w:sz w:val="20"/>
          <w:szCs w:val="20"/>
        </w:rPr>
        <w:t xml:space="preserve"> for high school graduation and diploma</w:t>
      </w:r>
    </w:p>
    <w:p w:rsidR="005D0521" w:rsidRDefault="005D0521" w:rsidP="005D0521">
      <w:pPr>
        <w:ind w:left="0" w:hanging="2"/>
        <w:rPr>
          <w:sz w:val="20"/>
          <w:szCs w:val="20"/>
        </w:rPr>
      </w:pPr>
      <w:proofErr w:type="gramStart"/>
      <w:r>
        <w:rPr>
          <w:i/>
          <w:sz w:val="20"/>
          <w:szCs w:val="20"/>
        </w:rPr>
        <w:t>56055  Rights</w:t>
      </w:r>
      <w:proofErr w:type="gramEnd"/>
      <w:r>
        <w:rPr>
          <w:i/>
          <w:sz w:val="20"/>
          <w:szCs w:val="20"/>
        </w:rPr>
        <w:t xml:space="preserve"> of foster parents pertaining to foster child's education</w:t>
      </w:r>
    </w:p>
    <w:p w:rsidR="005D0521" w:rsidRDefault="005D0521" w:rsidP="005D0521">
      <w:pPr>
        <w:ind w:left="0" w:hanging="2"/>
        <w:rPr>
          <w:sz w:val="20"/>
          <w:szCs w:val="20"/>
        </w:rPr>
      </w:pPr>
      <w:proofErr w:type="gramStart"/>
      <w:r>
        <w:rPr>
          <w:i/>
          <w:sz w:val="20"/>
          <w:szCs w:val="20"/>
        </w:rPr>
        <w:t>56136  Guidelines</w:t>
      </w:r>
      <w:proofErr w:type="gramEnd"/>
      <w:r>
        <w:rPr>
          <w:i/>
          <w:sz w:val="20"/>
          <w:szCs w:val="20"/>
        </w:rPr>
        <w:t xml:space="preserve"> for low incidence disabilities areas</w:t>
      </w:r>
    </w:p>
    <w:p w:rsidR="005D0521" w:rsidRDefault="005D0521" w:rsidP="005D0521">
      <w:pPr>
        <w:ind w:left="0" w:hanging="2"/>
        <w:rPr>
          <w:sz w:val="20"/>
          <w:szCs w:val="20"/>
        </w:rPr>
      </w:pPr>
      <w:proofErr w:type="gramStart"/>
      <w:r>
        <w:rPr>
          <w:i/>
          <w:sz w:val="20"/>
          <w:szCs w:val="20"/>
        </w:rPr>
        <w:t>56195.8  Adoption</w:t>
      </w:r>
      <w:proofErr w:type="gramEnd"/>
      <w:r>
        <w:rPr>
          <w:i/>
          <w:sz w:val="20"/>
          <w:szCs w:val="20"/>
        </w:rPr>
        <w:t xml:space="preserve"> of policies</w:t>
      </w:r>
    </w:p>
    <w:p w:rsidR="005D0521" w:rsidRDefault="005D0521" w:rsidP="005D0521">
      <w:pPr>
        <w:ind w:left="0" w:hanging="2"/>
        <w:rPr>
          <w:sz w:val="20"/>
          <w:szCs w:val="20"/>
        </w:rPr>
      </w:pPr>
      <w:proofErr w:type="gramStart"/>
      <w:r>
        <w:rPr>
          <w:i/>
          <w:sz w:val="20"/>
          <w:szCs w:val="20"/>
        </w:rPr>
        <w:t>56321  Development</w:t>
      </w:r>
      <w:proofErr w:type="gramEnd"/>
      <w:r>
        <w:rPr>
          <w:i/>
          <w:sz w:val="20"/>
          <w:szCs w:val="20"/>
        </w:rPr>
        <w:t xml:space="preserve"> or revision of IEP</w:t>
      </w:r>
    </w:p>
    <w:p w:rsidR="005D0521" w:rsidRDefault="005D0521" w:rsidP="005D0521">
      <w:pPr>
        <w:ind w:left="0" w:hanging="2"/>
        <w:rPr>
          <w:sz w:val="20"/>
          <w:szCs w:val="20"/>
        </w:rPr>
      </w:pPr>
      <w:proofErr w:type="gramStart"/>
      <w:r>
        <w:rPr>
          <w:i/>
          <w:sz w:val="20"/>
          <w:szCs w:val="20"/>
        </w:rPr>
        <w:t>56321.5  Notice</w:t>
      </w:r>
      <w:proofErr w:type="gramEnd"/>
      <w:r>
        <w:rPr>
          <w:i/>
          <w:sz w:val="20"/>
          <w:szCs w:val="20"/>
        </w:rPr>
        <w:t xml:space="preserve"> to include right to electronically record</w:t>
      </w:r>
    </w:p>
    <w:p w:rsidR="005D0521" w:rsidRDefault="005D0521" w:rsidP="005D0521">
      <w:pPr>
        <w:ind w:left="0" w:hanging="2"/>
        <w:rPr>
          <w:sz w:val="20"/>
          <w:szCs w:val="20"/>
        </w:rPr>
      </w:pPr>
      <w:r>
        <w:rPr>
          <w:i/>
          <w:sz w:val="20"/>
          <w:szCs w:val="20"/>
        </w:rPr>
        <w:t>56340.1-</w:t>
      </w:r>
      <w:proofErr w:type="gramStart"/>
      <w:r>
        <w:rPr>
          <w:i/>
          <w:sz w:val="20"/>
          <w:szCs w:val="20"/>
        </w:rPr>
        <w:t>56347  Instructional</w:t>
      </w:r>
      <w:proofErr w:type="gramEnd"/>
      <w:r>
        <w:rPr>
          <w:i/>
          <w:sz w:val="20"/>
          <w:szCs w:val="20"/>
        </w:rPr>
        <w:t xml:space="preserve"> planning and individualized education program</w:t>
      </w:r>
    </w:p>
    <w:p w:rsidR="005D0521" w:rsidRDefault="005D0521" w:rsidP="005D0521">
      <w:pPr>
        <w:ind w:left="0" w:hanging="2"/>
        <w:rPr>
          <w:sz w:val="20"/>
          <w:szCs w:val="20"/>
        </w:rPr>
      </w:pPr>
      <w:r>
        <w:rPr>
          <w:i/>
          <w:sz w:val="20"/>
          <w:szCs w:val="20"/>
        </w:rPr>
        <w:t>56350-</w:t>
      </w:r>
      <w:proofErr w:type="gramStart"/>
      <w:r>
        <w:rPr>
          <w:i/>
          <w:sz w:val="20"/>
          <w:szCs w:val="20"/>
        </w:rPr>
        <w:t>56352  IEP</w:t>
      </w:r>
      <w:proofErr w:type="gramEnd"/>
      <w:r>
        <w:rPr>
          <w:i/>
          <w:sz w:val="20"/>
          <w:szCs w:val="20"/>
        </w:rPr>
        <w:t xml:space="preserve"> for visually impaired students</w:t>
      </w:r>
    </w:p>
    <w:p w:rsidR="005D0521" w:rsidRDefault="005D0521" w:rsidP="005D0521">
      <w:pPr>
        <w:ind w:left="0" w:hanging="2"/>
        <w:rPr>
          <w:sz w:val="20"/>
          <w:szCs w:val="20"/>
        </w:rPr>
      </w:pPr>
      <w:proofErr w:type="gramStart"/>
      <w:r>
        <w:rPr>
          <w:i/>
          <w:sz w:val="20"/>
          <w:szCs w:val="20"/>
        </w:rPr>
        <w:t>56380  IEP</w:t>
      </w:r>
      <w:proofErr w:type="gramEnd"/>
      <w:r>
        <w:rPr>
          <w:i/>
          <w:sz w:val="20"/>
          <w:szCs w:val="20"/>
        </w:rPr>
        <w:t xml:space="preserve"> reviews; notice of right to request</w:t>
      </w:r>
    </w:p>
    <w:p w:rsidR="005D0521" w:rsidRDefault="005D0521" w:rsidP="005D0521">
      <w:pPr>
        <w:ind w:left="0" w:hanging="2"/>
        <w:rPr>
          <w:sz w:val="20"/>
          <w:szCs w:val="20"/>
        </w:rPr>
      </w:pPr>
      <w:r>
        <w:rPr>
          <w:i/>
          <w:sz w:val="20"/>
          <w:szCs w:val="20"/>
        </w:rPr>
        <w:t>56390-</w:t>
      </w:r>
      <w:proofErr w:type="gramStart"/>
      <w:r>
        <w:rPr>
          <w:i/>
          <w:sz w:val="20"/>
          <w:szCs w:val="20"/>
        </w:rPr>
        <w:t>56392  Certificate</w:t>
      </w:r>
      <w:proofErr w:type="gramEnd"/>
      <w:r>
        <w:rPr>
          <w:i/>
          <w:sz w:val="20"/>
          <w:szCs w:val="20"/>
        </w:rPr>
        <w:t xml:space="preserve"> of completion, special education</w:t>
      </w:r>
    </w:p>
    <w:p w:rsidR="005D0521" w:rsidRDefault="005D0521" w:rsidP="005D0521">
      <w:pPr>
        <w:ind w:left="0" w:hanging="2"/>
        <w:rPr>
          <w:sz w:val="20"/>
          <w:szCs w:val="20"/>
        </w:rPr>
      </w:pPr>
      <w:r>
        <w:rPr>
          <w:i/>
          <w:sz w:val="20"/>
          <w:szCs w:val="20"/>
        </w:rPr>
        <w:t>56500-</w:t>
      </w:r>
      <w:proofErr w:type="gramStart"/>
      <w:r>
        <w:rPr>
          <w:i/>
          <w:sz w:val="20"/>
          <w:szCs w:val="20"/>
        </w:rPr>
        <w:t>56509  Procedural</w:t>
      </w:r>
      <w:proofErr w:type="gramEnd"/>
      <w:r>
        <w:rPr>
          <w:i/>
          <w:sz w:val="20"/>
          <w:szCs w:val="20"/>
        </w:rPr>
        <w:t xml:space="preserve"> safeguards</w:t>
      </w:r>
    </w:p>
    <w:p w:rsidR="005D0521" w:rsidRDefault="005D0521" w:rsidP="005D0521">
      <w:pPr>
        <w:ind w:left="0" w:hanging="2"/>
        <w:rPr>
          <w:sz w:val="20"/>
          <w:szCs w:val="20"/>
        </w:rPr>
      </w:pPr>
      <w:r>
        <w:rPr>
          <w:i/>
          <w:sz w:val="20"/>
          <w:szCs w:val="20"/>
        </w:rPr>
        <w:t>60640-</w:t>
      </w:r>
      <w:proofErr w:type="gramStart"/>
      <w:r>
        <w:rPr>
          <w:i/>
          <w:sz w:val="20"/>
          <w:szCs w:val="20"/>
        </w:rPr>
        <w:t>60649  Standardized</w:t>
      </w:r>
      <w:proofErr w:type="gramEnd"/>
      <w:r>
        <w:rPr>
          <w:i/>
          <w:sz w:val="20"/>
          <w:szCs w:val="20"/>
        </w:rPr>
        <w:t xml:space="preserve"> Testing and Reporting Program</w:t>
      </w:r>
    </w:p>
    <w:p w:rsidR="005D0521" w:rsidRDefault="005D0521" w:rsidP="005D0521">
      <w:pPr>
        <w:ind w:left="0" w:hanging="2"/>
        <w:rPr>
          <w:sz w:val="20"/>
          <w:szCs w:val="20"/>
        </w:rPr>
      </w:pPr>
      <w:proofErr w:type="gramStart"/>
      <w:r>
        <w:rPr>
          <w:i/>
          <w:sz w:val="20"/>
          <w:szCs w:val="20"/>
        </w:rPr>
        <w:t>60850  High</w:t>
      </w:r>
      <w:proofErr w:type="gramEnd"/>
      <w:r>
        <w:rPr>
          <w:i/>
          <w:sz w:val="20"/>
          <w:szCs w:val="20"/>
        </w:rPr>
        <w:t xml:space="preserve"> school exit examination, students with disabilities</w:t>
      </w:r>
    </w:p>
    <w:p w:rsidR="005D0521" w:rsidRDefault="005D0521" w:rsidP="005D0521">
      <w:pPr>
        <w:ind w:left="0" w:hanging="2"/>
        <w:rPr>
          <w:sz w:val="20"/>
          <w:szCs w:val="20"/>
        </w:rPr>
      </w:pPr>
      <w:r>
        <w:rPr>
          <w:i/>
          <w:sz w:val="20"/>
          <w:szCs w:val="20"/>
        </w:rPr>
        <w:t>60852.3 High school exit examination, exemption for the class of 2006</w:t>
      </w:r>
    </w:p>
    <w:p w:rsidR="005D0521" w:rsidRDefault="005D0521" w:rsidP="005D0521">
      <w:pPr>
        <w:ind w:left="0" w:hanging="2"/>
        <w:rPr>
          <w:sz w:val="20"/>
          <w:szCs w:val="20"/>
          <w:u w:val="single"/>
        </w:rPr>
      </w:pPr>
      <w:r>
        <w:rPr>
          <w:i/>
          <w:sz w:val="20"/>
          <w:szCs w:val="20"/>
          <w:u w:val="single"/>
        </w:rPr>
        <w:t>FAMILY CODE</w:t>
      </w:r>
    </w:p>
    <w:p w:rsidR="005D0521" w:rsidRDefault="005D0521" w:rsidP="005D0521">
      <w:pPr>
        <w:ind w:left="0" w:hanging="2"/>
        <w:rPr>
          <w:sz w:val="20"/>
          <w:szCs w:val="20"/>
        </w:rPr>
      </w:pPr>
      <w:r>
        <w:rPr>
          <w:i/>
          <w:sz w:val="20"/>
          <w:szCs w:val="20"/>
        </w:rPr>
        <w:t>6500-</w:t>
      </w:r>
      <w:proofErr w:type="gramStart"/>
      <w:r>
        <w:rPr>
          <w:i/>
          <w:sz w:val="20"/>
          <w:szCs w:val="20"/>
        </w:rPr>
        <w:t>6502  Age</w:t>
      </w:r>
      <w:proofErr w:type="gramEnd"/>
      <w:r>
        <w:rPr>
          <w:i/>
          <w:sz w:val="20"/>
          <w:szCs w:val="20"/>
        </w:rPr>
        <w:t xml:space="preserve"> of majority</w:t>
      </w:r>
    </w:p>
    <w:p w:rsidR="005D0521" w:rsidRDefault="005D0521" w:rsidP="005D0521">
      <w:pPr>
        <w:ind w:left="0" w:hanging="2"/>
        <w:rPr>
          <w:sz w:val="20"/>
          <w:szCs w:val="20"/>
          <w:u w:val="single"/>
        </w:rPr>
      </w:pPr>
      <w:r>
        <w:rPr>
          <w:i/>
          <w:sz w:val="20"/>
          <w:szCs w:val="20"/>
          <w:u w:val="single"/>
        </w:rPr>
        <w:t>GOVERNMENT CODE</w:t>
      </w:r>
    </w:p>
    <w:p w:rsidR="005D0521" w:rsidRDefault="005D0521" w:rsidP="005D0521">
      <w:pPr>
        <w:ind w:left="0" w:hanging="2"/>
        <w:rPr>
          <w:sz w:val="20"/>
          <w:szCs w:val="20"/>
        </w:rPr>
      </w:pPr>
      <w:proofErr w:type="gramStart"/>
      <w:r>
        <w:rPr>
          <w:i/>
          <w:sz w:val="20"/>
          <w:szCs w:val="20"/>
        </w:rPr>
        <w:t>7572.5  Seriously</w:t>
      </w:r>
      <w:proofErr w:type="gramEnd"/>
      <w:r>
        <w:rPr>
          <w:i/>
          <w:sz w:val="20"/>
          <w:szCs w:val="20"/>
        </w:rPr>
        <w:t xml:space="preserve"> emotionally disturbed child, expanded IEP team</w:t>
      </w:r>
    </w:p>
    <w:p w:rsidR="005D0521" w:rsidRDefault="005D0521" w:rsidP="005D0521">
      <w:pPr>
        <w:ind w:left="0" w:hanging="2"/>
        <w:rPr>
          <w:sz w:val="20"/>
          <w:szCs w:val="20"/>
        </w:rPr>
      </w:pPr>
      <w:r>
        <w:rPr>
          <w:i/>
          <w:sz w:val="20"/>
          <w:szCs w:val="20"/>
          <w:u w:val="single"/>
        </w:rPr>
        <w:t>WELFARE AND INSTITUTIONS CODE</w:t>
      </w:r>
    </w:p>
    <w:p w:rsidR="005D0521" w:rsidRDefault="005D0521" w:rsidP="005D0521">
      <w:pPr>
        <w:ind w:left="0" w:hanging="2"/>
        <w:rPr>
          <w:sz w:val="20"/>
          <w:szCs w:val="20"/>
        </w:rPr>
      </w:pPr>
      <w:proofErr w:type="gramStart"/>
      <w:r>
        <w:rPr>
          <w:i/>
          <w:sz w:val="20"/>
          <w:szCs w:val="20"/>
        </w:rPr>
        <w:t>300  Children</w:t>
      </w:r>
      <w:proofErr w:type="gramEnd"/>
      <w:r>
        <w:rPr>
          <w:i/>
          <w:sz w:val="20"/>
          <w:szCs w:val="20"/>
        </w:rPr>
        <w:t xml:space="preserve"> subject to jurisdiction</w:t>
      </w:r>
    </w:p>
    <w:p w:rsidR="005D0521" w:rsidRDefault="005D0521" w:rsidP="005D0521">
      <w:pPr>
        <w:ind w:left="0" w:hanging="2"/>
        <w:rPr>
          <w:sz w:val="20"/>
          <w:szCs w:val="20"/>
        </w:rPr>
      </w:pPr>
      <w:proofErr w:type="gramStart"/>
      <w:r>
        <w:rPr>
          <w:i/>
          <w:sz w:val="20"/>
          <w:szCs w:val="20"/>
        </w:rPr>
        <w:t>601</w:t>
      </w:r>
      <w:proofErr w:type="gramEnd"/>
      <w:r>
        <w:rPr>
          <w:i/>
          <w:sz w:val="20"/>
          <w:szCs w:val="20"/>
        </w:rPr>
        <w:t xml:space="preserve"> Minors habitually disobedient</w:t>
      </w:r>
    </w:p>
    <w:p w:rsidR="005D0521" w:rsidRDefault="005D0521" w:rsidP="005D0521">
      <w:pPr>
        <w:ind w:left="0" w:hanging="2"/>
        <w:rPr>
          <w:sz w:val="20"/>
          <w:szCs w:val="20"/>
        </w:rPr>
      </w:pPr>
      <w:proofErr w:type="gramStart"/>
      <w:r>
        <w:rPr>
          <w:i/>
          <w:sz w:val="20"/>
          <w:szCs w:val="20"/>
        </w:rPr>
        <w:t>602  Minors</w:t>
      </w:r>
      <w:proofErr w:type="gramEnd"/>
      <w:r>
        <w:rPr>
          <w:i/>
          <w:sz w:val="20"/>
          <w:szCs w:val="20"/>
        </w:rPr>
        <w:t xml:space="preserve"> violating law defined as crime</w:t>
      </w:r>
    </w:p>
    <w:p w:rsidR="005D0521" w:rsidRDefault="005D0521" w:rsidP="005D0521">
      <w:pPr>
        <w:ind w:left="0" w:hanging="2"/>
        <w:rPr>
          <w:sz w:val="20"/>
          <w:szCs w:val="20"/>
          <w:u w:val="single"/>
        </w:rPr>
      </w:pPr>
      <w:r>
        <w:rPr>
          <w:i/>
          <w:sz w:val="20"/>
          <w:szCs w:val="20"/>
          <w:u w:val="single"/>
        </w:rPr>
        <w:t>CODE OF REGULATIONS, TITLE 5</w:t>
      </w:r>
    </w:p>
    <w:p w:rsidR="005D0521" w:rsidRDefault="005D0521" w:rsidP="005D0521">
      <w:pPr>
        <w:ind w:left="0" w:hanging="2"/>
        <w:jc w:val="left"/>
        <w:rPr>
          <w:sz w:val="20"/>
          <w:szCs w:val="20"/>
        </w:rPr>
      </w:pPr>
      <w:r>
        <w:rPr>
          <w:i/>
          <w:sz w:val="20"/>
          <w:szCs w:val="20"/>
        </w:rPr>
        <w:t>853-</w:t>
      </w:r>
      <w:proofErr w:type="gramStart"/>
      <w:r>
        <w:rPr>
          <w:i/>
          <w:sz w:val="20"/>
          <w:szCs w:val="20"/>
        </w:rPr>
        <w:t>853.5  Standardized</w:t>
      </w:r>
      <w:proofErr w:type="gramEnd"/>
      <w:r>
        <w:rPr>
          <w:i/>
          <w:sz w:val="20"/>
          <w:szCs w:val="20"/>
        </w:rPr>
        <w:t xml:space="preserve"> Testing and Reporting Program, accommodations</w:t>
      </w:r>
    </w:p>
    <w:p w:rsidR="005D0521" w:rsidRDefault="005D0521" w:rsidP="005D0521">
      <w:pPr>
        <w:ind w:left="0" w:hanging="2"/>
        <w:jc w:val="left"/>
        <w:rPr>
          <w:sz w:val="20"/>
          <w:szCs w:val="20"/>
        </w:rPr>
      </w:pPr>
      <w:r>
        <w:rPr>
          <w:i/>
          <w:sz w:val="20"/>
          <w:szCs w:val="20"/>
        </w:rPr>
        <w:t>1215.5-</w:t>
      </w:r>
      <w:proofErr w:type="gramStart"/>
      <w:r>
        <w:rPr>
          <w:i/>
          <w:sz w:val="20"/>
          <w:szCs w:val="20"/>
        </w:rPr>
        <w:t>1218  High</w:t>
      </w:r>
      <w:proofErr w:type="gramEnd"/>
      <w:r>
        <w:rPr>
          <w:i/>
          <w:sz w:val="20"/>
          <w:szCs w:val="20"/>
        </w:rPr>
        <w:t xml:space="preserve"> School Exit Examination, accommodations for students with disabilities</w:t>
      </w:r>
    </w:p>
    <w:p w:rsidR="005D0521" w:rsidRDefault="005D0521" w:rsidP="005D0521">
      <w:pPr>
        <w:ind w:left="0" w:hanging="2"/>
        <w:jc w:val="left"/>
        <w:rPr>
          <w:sz w:val="20"/>
          <w:szCs w:val="20"/>
        </w:rPr>
      </w:pPr>
      <w:r>
        <w:rPr>
          <w:i/>
          <w:sz w:val="20"/>
          <w:szCs w:val="20"/>
        </w:rPr>
        <w:t>3021-</w:t>
      </w:r>
      <w:proofErr w:type="gramStart"/>
      <w:r>
        <w:rPr>
          <w:i/>
          <w:sz w:val="20"/>
          <w:szCs w:val="20"/>
        </w:rPr>
        <w:t>3029  Identification</w:t>
      </w:r>
      <w:proofErr w:type="gramEnd"/>
      <w:r>
        <w:rPr>
          <w:i/>
          <w:sz w:val="20"/>
          <w:szCs w:val="20"/>
        </w:rPr>
        <w:t>, referral and assessment</w:t>
      </w:r>
    </w:p>
    <w:p w:rsidR="005D0521" w:rsidRDefault="005D0521" w:rsidP="005D0521">
      <w:pPr>
        <w:ind w:left="0" w:hanging="2"/>
        <w:jc w:val="left"/>
        <w:rPr>
          <w:sz w:val="20"/>
          <w:szCs w:val="20"/>
        </w:rPr>
      </w:pPr>
      <w:r>
        <w:rPr>
          <w:i/>
          <w:sz w:val="20"/>
          <w:szCs w:val="20"/>
        </w:rPr>
        <w:t>3040-</w:t>
      </w:r>
      <w:proofErr w:type="gramStart"/>
      <w:r>
        <w:rPr>
          <w:i/>
          <w:sz w:val="20"/>
          <w:szCs w:val="20"/>
        </w:rPr>
        <w:t>3043  Instructional</w:t>
      </w:r>
      <w:proofErr w:type="gramEnd"/>
      <w:r>
        <w:rPr>
          <w:i/>
          <w:sz w:val="20"/>
          <w:szCs w:val="20"/>
        </w:rPr>
        <w:t xml:space="preserve"> planning and the individualized education program</w:t>
      </w:r>
    </w:p>
    <w:p w:rsidR="005D0521" w:rsidRDefault="005D0521" w:rsidP="005D0521">
      <w:pPr>
        <w:ind w:left="0" w:hanging="2"/>
        <w:jc w:val="left"/>
        <w:rPr>
          <w:sz w:val="20"/>
          <w:szCs w:val="20"/>
          <w:u w:val="single"/>
        </w:rPr>
      </w:pPr>
      <w:r>
        <w:rPr>
          <w:i/>
          <w:sz w:val="20"/>
          <w:szCs w:val="20"/>
          <w:u w:val="single"/>
        </w:rPr>
        <w:t>UNITED STATES CODE, TITLE 20</w:t>
      </w:r>
    </w:p>
    <w:p w:rsidR="005D0521" w:rsidRDefault="005D0521" w:rsidP="005D0521">
      <w:pPr>
        <w:ind w:left="0" w:hanging="2"/>
        <w:jc w:val="left"/>
        <w:rPr>
          <w:sz w:val="20"/>
          <w:szCs w:val="20"/>
        </w:rPr>
      </w:pPr>
      <w:proofErr w:type="gramStart"/>
      <w:r>
        <w:rPr>
          <w:i/>
          <w:sz w:val="20"/>
          <w:szCs w:val="20"/>
        </w:rPr>
        <w:t>1232g  Family</w:t>
      </w:r>
      <w:proofErr w:type="gramEnd"/>
      <w:r>
        <w:rPr>
          <w:i/>
          <w:sz w:val="20"/>
          <w:szCs w:val="20"/>
        </w:rPr>
        <w:t xml:space="preserve"> Educational Rights and Privacy Act of 1974</w:t>
      </w:r>
    </w:p>
    <w:p w:rsidR="005D0521" w:rsidRDefault="005D0521" w:rsidP="005D0521">
      <w:pPr>
        <w:ind w:left="0" w:hanging="2"/>
        <w:jc w:val="left"/>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Education Act</w:t>
      </w:r>
    </w:p>
    <w:p w:rsidR="005D0521" w:rsidRDefault="005D0521" w:rsidP="005D0521">
      <w:pPr>
        <w:ind w:left="0" w:hanging="2"/>
        <w:jc w:val="left"/>
        <w:rPr>
          <w:sz w:val="20"/>
          <w:szCs w:val="20"/>
          <w:u w:val="single"/>
        </w:rPr>
      </w:pPr>
      <w:r>
        <w:rPr>
          <w:i/>
          <w:sz w:val="20"/>
          <w:szCs w:val="20"/>
          <w:u w:val="single"/>
        </w:rPr>
        <w:t>CODE OF FEDERAL REGULATIONS, TITLE 34</w:t>
      </w:r>
    </w:p>
    <w:p w:rsidR="005D0521" w:rsidRDefault="005D0521" w:rsidP="005D0521">
      <w:pPr>
        <w:ind w:left="0" w:hanging="2"/>
        <w:jc w:val="left"/>
        <w:rPr>
          <w:sz w:val="20"/>
          <w:szCs w:val="20"/>
        </w:rPr>
      </w:pPr>
      <w:r>
        <w:rPr>
          <w:i/>
          <w:sz w:val="20"/>
          <w:szCs w:val="20"/>
        </w:rPr>
        <w:t>300.1-</w:t>
      </w:r>
      <w:proofErr w:type="gramStart"/>
      <w:r>
        <w:rPr>
          <w:i/>
          <w:sz w:val="20"/>
          <w:szCs w:val="20"/>
        </w:rPr>
        <w:t>300.818  Individuals</w:t>
      </w:r>
      <w:proofErr w:type="gramEnd"/>
      <w:r>
        <w:rPr>
          <w:i/>
          <w:sz w:val="20"/>
          <w:szCs w:val="20"/>
        </w:rPr>
        <w:t xml:space="preserve"> with Disabilities Education Act</w:t>
      </w:r>
    </w:p>
    <w:p w:rsidR="005D0521" w:rsidRDefault="005D0521" w:rsidP="005D0521">
      <w:pPr>
        <w:ind w:left="0" w:hanging="2"/>
        <w:jc w:val="left"/>
        <w:rPr>
          <w:sz w:val="20"/>
          <w:szCs w:val="20"/>
          <w:u w:val="single"/>
        </w:rPr>
      </w:pPr>
      <w:r>
        <w:rPr>
          <w:i/>
          <w:sz w:val="20"/>
          <w:szCs w:val="20"/>
          <w:u w:val="single"/>
        </w:rPr>
        <w:t>COURT DECISIONS</w:t>
      </w:r>
    </w:p>
    <w:p w:rsidR="005D0521" w:rsidRDefault="005D0521" w:rsidP="005D0521">
      <w:pPr>
        <w:ind w:left="0" w:hanging="2"/>
        <w:jc w:val="left"/>
        <w:rPr>
          <w:sz w:val="20"/>
          <w:szCs w:val="20"/>
          <w:u w:val="single"/>
        </w:rPr>
      </w:pPr>
      <w:r>
        <w:rPr>
          <w:i/>
          <w:sz w:val="20"/>
          <w:szCs w:val="20"/>
          <w:u w:val="single"/>
        </w:rPr>
        <w:t>Marshall v. Monrovia Unified School District</w:t>
      </w:r>
      <w:proofErr w:type="gramStart"/>
      <w:r>
        <w:rPr>
          <w:i/>
          <w:sz w:val="20"/>
          <w:szCs w:val="20"/>
        </w:rPr>
        <w:t>,  (</w:t>
      </w:r>
      <w:proofErr w:type="gramEnd"/>
      <w:r>
        <w:rPr>
          <w:i/>
          <w:sz w:val="20"/>
          <w:szCs w:val="20"/>
        </w:rPr>
        <w:t>9</w:t>
      </w:r>
      <w:r>
        <w:rPr>
          <w:i/>
          <w:sz w:val="20"/>
          <w:szCs w:val="20"/>
          <w:vertAlign w:val="superscript"/>
        </w:rPr>
        <w:t>th</w:t>
      </w:r>
      <w:r>
        <w:rPr>
          <w:i/>
          <w:sz w:val="20"/>
          <w:szCs w:val="20"/>
        </w:rPr>
        <w:t xml:space="preserve"> Circuit, 2010) 627 F.3d 773</w:t>
      </w:r>
    </w:p>
    <w:p w:rsidR="005D0521" w:rsidRDefault="005D0521" w:rsidP="005D0521">
      <w:pPr>
        <w:ind w:left="0" w:hanging="2"/>
        <w:jc w:val="left"/>
        <w:rPr>
          <w:sz w:val="20"/>
          <w:szCs w:val="20"/>
        </w:rPr>
      </w:pPr>
      <w:r>
        <w:rPr>
          <w:i/>
          <w:sz w:val="20"/>
          <w:szCs w:val="20"/>
          <w:u w:val="single"/>
        </w:rPr>
        <w:t xml:space="preserve">Schaffer v. </w:t>
      </w:r>
      <w:proofErr w:type="spellStart"/>
      <w:r>
        <w:rPr>
          <w:i/>
          <w:sz w:val="20"/>
          <w:szCs w:val="20"/>
          <w:u w:val="single"/>
        </w:rPr>
        <w:t>Weast</w:t>
      </w:r>
      <w:proofErr w:type="spellEnd"/>
      <w:r>
        <w:rPr>
          <w:i/>
          <w:sz w:val="20"/>
          <w:szCs w:val="20"/>
        </w:rPr>
        <w:t xml:space="preserve"> (2005) 125 S. Ct. 528</w:t>
      </w:r>
    </w:p>
    <w:p w:rsidR="005D0521" w:rsidRDefault="005D0521" w:rsidP="005D0521">
      <w:pPr>
        <w:ind w:left="0" w:hanging="2"/>
        <w:jc w:val="left"/>
        <w:rPr>
          <w:sz w:val="20"/>
          <w:szCs w:val="20"/>
        </w:rPr>
      </w:pPr>
      <w:r>
        <w:rPr>
          <w:i/>
          <w:sz w:val="20"/>
          <w:szCs w:val="20"/>
          <w:u w:val="single"/>
        </w:rPr>
        <w:t>Shapiro v. Paradise Valley Unified School District, No. 69</w:t>
      </w:r>
      <w:r>
        <w:rPr>
          <w:i/>
          <w:sz w:val="20"/>
          <w:szCs w:val="20"/>
        </w:rPr>
        <w:t xml:space="preserve"> (9</w:t>
      </w:r>
      <w:r>
        <w:rPr>
          <w:i/>
          <w:sz w:val="20"/>
          <w:szCs w:val="20"/>
          <w:vertAlign w:val="superscript"/>
        </w:rPr>
        <w:t>th</w:t>
      </w:r>
      <w:r>
        <w:rPr>
          <w:i/>
          <w:sz w:val="20"/>
          <w:szCs w:val="20"/>
        </w:rPr>
        <w:t xml:space="preserve"> Circuit, 2003) 317 F.3d 1072</w:t>
      </w:r>
    </w:p>
    <w:p w:rsidR="005D0521" w:rsidRDefault="005D0521" w:rsidP="005D0521">
      <w:pPr>
        <w:ind w:left="0" w:hanging="2"/>
        <w:jc w:val="left"/>
        <w:rPr>
          <w:sz w:val="20"/>
          <w:szCs w:val="20"/>
        </w:rPr>
      </w:pPr>
      <w:r>
        <w:rPr>
          <w:i/>
          <w:sz w:val="20"/>
          <w:szCs w:val="20"/>
          <w:u w:val="single"/>
        </w:rPr>
        <w:t>Sacramento City School District v. Rachel H.</w:t>
      </w:r>
      <w:r>
        <w:rPr>
          <w:i/>
          <w:sz w:val="20"/>
          <w:szCs w:val="20"/>
        </w:rPr>
        <w:t xml:space="preserve">  (9th Cir. 1994) 14 F.3d 1398</w:t>
      </w:r>
    </w:p>
    <w:p w:rsidR="005D0521" w:rsidRDefault="005D0521" w:rsidP="005D0521">
      <w:pPr>
        <w:ind w:left="0" w:hanging="2"/>
        <w:jc w:val="left"/>
        <w:rPr>
          <w:sz w:val="20"/>
          <w:szCs w:val="20"/>
        </w:rPr>
      </w:pPr>
      <w:r>
        <w:rPr>
          <w:i/>
          <w:sz w:val="20"/>
          <w:szCs w:val="20"/>
          <w:u w:val="single"/>
        </w:rPr>
        <w:t>ATTORNEY GENERAL OPINIONS</w:t>
      </w:r>
    </w:p>
    <w:p w:rsidR="005D0521" w:rsidRDefault="005D0521" w:rsidP="005D0521">
      <w:pPr>
        <w:ind w:left="0" w:hanging="2"/>
        <w:jc w:val="left"/>
        <w:rPr>
          <w:sz w:val="20"/>
          <w:szCs w:val="20"/>
        </w:rPr>
      </w:pPr>
      <w:proofErr w:type="gramStart"/>
      <w:r>
        <w:rPr>
          <w:i/>
          <w:sz w:val="20"/>
          <w:szCs w:val="20"/>
        </w:rPr>
        <w:t>85</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157 (2002)</w:t>
      </w:r>
    </w:p>
    <w:p w:rsidR="005D0521" w:rsidRDefault="005D0521" w:rsidP="005D0521">
      <w:pPr>
        <w:ind w:left="0" w:hanging="2"/>
        <w:jc w:val="left"/>
        <w:rPr>
          <w:sz w:val="20"/>
          <w:szCs w:val="20"/>
        </w:rPr>
      </w:pPr>
    </w:p>
    <w:p w:rsidR="005D0521" w:rsidRDefault="005D0521" w:rsidP="005D0521">
      <w:pPr>
        <w:ind w:left="0" w:hanging="2"/>
        <w:jc w:val="left"/>
        <w:rPr>
          <w:sz w:val="20"/>
          <w:szCs w:val="20"/>
        </w:rPr>
      </w:pPr>
      <w:r>
        <w:rPr>
          <w:i/>
          <w:sz w:val="20"/>
          <w:szCs w:val="20"/>
        </w:rPr>
        <w:t>Management Resources:</w:t>
      </w:r>
    </w:p>
    <w:p w:rsidR="005D0521" w:rsidRDefault="005D0521" w:rsidP="005D0521">
      <w:pPr>
        <w:ind w:left="0" w:hanging="2"/>
        <w:jc w:val="left"/>
        <w:rPr>
          <w:sz w:val="20"/>
          <w:szCs w:val="20"/>
          <w:u w:val="single"/>
        </w:rPr>
      </w:pPr>
      <w:r>
        <w:rPr>
          <w:i/>
          <w:sz w:val="20"/>
          <w:szCs w:val="20"/>
          <w:u w:val="single"/>
        </w:rPr>
        <w:t>FEDERAL REGISTER</w:t>
      </w:r>
    </w:p>
    <w:p w:rsidR="005D0521" w:rsidRDefault="005D0521" w:rsidP="005D0521">
      <w:pPr>
        <w:ind w:left="0" w:hanging="2"/>
        <w:jc w:val="left"/>
        <w:rPr>
          <w:sz w:val="20"/>
          <w:szCs w:val="20"/>
        </w:rPr>
      </w:pPr>
      <w:r>
        <w:rPr>
          <w:i/>
          <w:sz w:val="20"/>
          <w:szCs w:val="20"/>
        </w:rPr>
        <w:t>Rules and Regulations, August 14, 2006, Vol. 71, Number 156, pages 46539-46845</w:t>
      </w:r>
    </w:p>
    <w:p w:rsidR="005D0521" w:rsidRDefault="005D0521" w:rsidP="005D0521">
      <w:pPr>
        <w:ind w:left="0" w:hanging="2"/>
        <w:jc w:val="left"/>
        <w:rPr>
          <w:sz w:val="20"/>
          <w:szCs w:val="20"/>
          <w:u w:val="single"/>
        </w:rPr>
      </w:pPr>
      <w:r>
        <w:rPr>
          <w:i/>
          <w:sz w:val="20"/>
          <w:szCs w:val="20"/>
          <w:u w:val="single"/>
        </w:rPr>
        <w:t>WEB SITES</w:t>
      </w:r>
    </w:p>
    <w:p w:rsidR="005D0521" w:rsidRDefault="005D0521" w:rsidP="005D0521">
      <w:pPr>
        <w:ind w:left="0" w:hanging="2"/>
        <w:jc w:val="left"/>
        <w:rPr>
          <w:sz w:val="20"/>
          <w:szCs w:val="20"/>
        </w:rPr>
      </w:pPr>
      <w:r>
        <w:rPr>
          <w:i/>
          <w:sz w:val="20"/>
          <w:szCs w:val="20"/>
        </w:rPr>
        <w:t>California Department of Education:  http://www.cde.ca.gov</w:t>
      </w:r>
    </w:p>
    <w:p w:rsidR="005D0521" w:rsidRDefault="005D0521" w:rsidP="005D0521">
      <w:pPr>
        <w:ind w:left="0" w:hanging="2"/>
        <w:jc w:val="left"/>
        <w:rPr>
          <w:sz w:val="20"/>
          <w:szCs w:val="20"/>
        </w:rPr>
      </w:pPr>
      <w:r>
        <w:rPr>
          <w:i/>
          <w:sz w:val="20"/>
          <w:szCs w:val="20"/>
        </w:rPr>
        <w:t>U.S. Department of Education, Office of Special Education and Rehabilitative Services:  http://www.ed.gov/about/offices/list/osers/osep</w:t>
      </w:r>
    </w:p>
    <w:p w:rsidR="005D0521" w:rsidRDefault="005D0521" w:rsidP="005D0521">
      <w:pPr>
        <w:ind w:left="0" w:hanging="2"/>
      </w:pPr>
    </w:p>
    <w:p w:rsidR="005D0521" w:rsidRDefault="005D0521" w:rsidP="005D0521">
      <w:pPr>
        <w:ind w:left="0" w:hanging="2"/>
      </w:pPr>
      <w:r>
        <w:t>Policy</w:t>
      </w:r>
      <w:r>
        <w:tab/>
      </w:r>
      <w:r>
        <w:rPr>
          <w:b/>
        </w:rPr>
        <w:t>WINSHIP-ROBBINS ELEMENTARY SCHOOL DISTRICT</w:t>
      </w:r>
    </w:p>
    <w:p w:rsidR="005D0521" w:rsidRDefault="005D0521" w:rsidP="005D0521">
      <w:pPr>
        <w:ind w:left="0" w:hanging="2"/>
      </w:pPr>
      <w:proofErr w:type="gramStart"/>
      <w:r>
        <w:t>adopted</w:t>
      </w:r>
      <w:proofErr w:type="gramEnd"/>
      <w:r>
        <w:t>: May 6, 2020</w:t>
      </w:r>
      <w:r>
        <w:tab/>
        <w:t>Robbins, California</w:t>
      </w:r>
    </w:p>
    <w:p w:rsidR="002B03EB" w:rsidRPr="00210C83" w:rsidRDefault="002B03EB" w:rsidP="005D0521">
      <w:pPr>
        <w:ind w:left="0" w:hanging="2"/>
      </w:pPr>
    </w:p>
    <w:sectPr w:rsidR="002B03EB" w:rsidRPr="00210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125AF9"/>
    <w:rsid w:val="001D120D"/>
    <w:rsid w:val="00210C83"/>
    <w:rsid w:val="002B03EB"/>
    <w:rsid w:val="005D0521"/>
    <w:rsid w:val="007958CB"/>
    <w:rsid w:val="00B23ECD"/>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2023-01-19T19:33:00Z</dcterms:created>
  <dcterms:modified xsi:type="dcterms:W3CDTF">2023-01-19T19:33:00Z</dcterms:modified>
</cp:coreProperties>
</file>