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355" w:rsidRDefault="00015355" w:rsidP="00015355">
      <w:pPr>
        <w:ind w:left="0" w:hanging="2"/>
      </w:pPr>
      <w:r>
        <w:rPr>
          <w:b/>
        </w:rPr>
        <w:t>All Personnel</w:t>
      </w:r>
      <w:r>
        <w:t xml:space="preserve">                                                                                                            BP</w:t>
      </w:r>
      <w:r>
        <w:tab/>
        <w:t>4151(a)</w:t>
      </w:r>
    </w:p>
    <w:p w:rsidR="00015355" w:rsidRDefault="00015355" w:rsidP="00015355">
      <w:pPr>
        <w:tabs>
          <w:tab w:val="left" w:pos="7560"/>
          <w:tab w:val="left" w:pos="8190"/>
        </w:tabs>
        <w:ind w:left="0" w:right="0" w:hanging="2"/>
      </w:pPr>
      <w:r>
        <w:tab/>
      </w:r>
      <w:r>
        <w:tab/>
      </w:r>
      <w:r>
        <w:t xml:space="preserve">            </w:t>
      </w:r>
      <w:r>
        <w:t>4251</w:t>
      </w:r>
    </w:p>
    <w:p w:rsidR="00015355" w:rsidRDefault="00015355" w:rsidP="00015355">
      <w:pPr>
        <w:tabs>
          <w:tab w:val="left" w:pos="7560"/>
          <w:tab w:val="left" w:pos="8190"/>
        </w:tabs>
        <w:ind w:left="0" w:right="0" w:hanging="2"/>
      </w:pPr>
      <w:r>
        <w:rPr>
          <w:b/>
        </w:rPr>
        <w:t>EMPLOYEE COMPENSATION</w:t>
      </w:r>
      <w:r>
        <w:tab/>
      </w:r>
      <w:r>
        <w:tab/>
      </w:r>
      <w:r>
        <w:t xml:space="preserve">  </w:t>
      </w:r>
      <w:bookmarkStart w:id="0" w:name="_GoBack"/>
      <w:bookmarkEnd w:id="0"/>
      <w:r>
        <w:t>4351</w:t>
      </w:r>
    </w:p>
    <w:p w:rsidR="00015355" w:rsidRDefault="00015355" w:rsidP="00015355">
      <w:pPr>
        <w:ind w:left="0" w:right="0" w:hanging="2"/>
      </w:pPr>
    </w:p>
    <w:p w:rsidR="00015355" w:rsidRDefault="00015355" w:rsidP="00015355">
      <w:pPr>
        <w:ind w:left="0" w:hanging="2"/>
      </w:pPr>
    </w:p>
    <w:p w:rsidR="00015355" w:rsidRDefault="00015355" w:rsidP="00015355">
      <w:pPr>
        <w:ind w:left="0" w:right="0" w:hanging="2"/>
      </w:pPr>
      <w:r>
        <w:t xml:space="preserve">In order to recruit and retain employees committed to the district's goals for student learning, the Governing Board recognizes the importance of offering a competitive compensation </w:t>
      </w:r>
      <w:proofErr w:type="gramStart"/>
      <w:r>
        <w:t>package which</w:t>
      </w:r>
      <w:proofErr w:type="gramEnd"/>
      <w:r>
        <w:t xml:space="preserve"> includes salaries and health and welfare benefits.</w:t>
      </w:r>
    </w:p>
    <w:p w:rsidR="00015355" w:rsidRDefault="00015355" w:rsidP="00015355">
      <w:pPr>
        <w:ind w:left="0" w:right="0" w:hanging="2"/>
      </w:pPr>
    </w:p>
    <w:p w:rsidR="00015355" w:rsidRDefault="00015355" w:rsidP="00015355">
      <w:pPr>
        <w:ind w:left="0" w:right="0" w:hanging="2"/>
        <w:rPr>
          <w:sz w:val="20"/>
          <w:szCs w:val="20"/>
        </w:rPr>
      </w:pPr>
      <w:r>
        <w:rPr>
          <w:i/>
          <w:sz w:val="20"/>
          <w:szCs w:val="20"/>
        </w:rPr>
        <w:t>(cf. 3100 - Budget)</w:t>
      </w:r>
    </w:p>
    <w:p w:rsidR="00015355" w:rsidRDefault="00015355" w:rsidP="00015355">
      <w:pPr>
        <w:ind w:left="0" w:right="0" w:hanging="2"/>
        <w:rPr>
          <w:sz w:val="20"/>
          <w:szCs w:val="20"/>
        </w:rPr>
      </w:pPr>
      <w:r>
        <w:rPr>
          <w:i/>
          <w:sz w:val="20"/>
          <w:szCs w:val="20"/>
        </w:rPr>
        <w:t>(cf. 3400 - Management of Districts Assets/Accounts)</w:t>
      </w:r>
    </w:p>
    <w:p w:rsidR="00015355" w:rsidRDefault="00015355" w:rsidP="00015355">
      <w:pPr>
        <w:ind w:left="0" w:right="0" w:hanging="2"/>
        <w:rPr>
          <w:sz w:val="20"/>
          <w:szCs w:val="20"/>
        </w:rPr>
      </w:pPr>
      <w:r>
        <w:rPr>
          <w:i/>
          <w:sz w:val="20"/>
          <w:szCs w:val="20"/>
        </w:rPr>
        <w:t>(cf. 4000 - Concepts and Roles)</w:t>
      </w:r>
    </w:p>
    <w:p w:rsidR="00015355" w:rsidRDefault="00015355" w:rsidP="00015355">
      <w:pPr>
        <w:ind w:left="0" w:right="0" w:hanging="2"/>
        <w:rPr>
          <w:sz w:val="20"/>
          <w:szCs w:val="20"/>
        </w:rPr>
      </w:pPr>
      <w:r>
        <w:rPr>
          <w:i/>
          <w:sz w:val="20"/>
          <w:szCs w:val="20"/>
        </w:rPr>
        <w:t>(cf. 4154/4254/4354 - Health and Welfare Benefits)</w:t>
      </w:r>
    </w:p>
    <w:p w:rsidR="00015355" w:rsidRDefault="00015355" w:rsidP="00015355">
      <w:pPr>
        <w:ind w:left="0" w:hanging="2"/>
      </w:pPr>
    </w:p>
    <w:p w:rsidR="00015355" w:rsidRDefault="00015355" w:rsidP="00015355">
      <w:pPr>
        <w:ind w:left="0" w:right="0" w:hanging="2"/>
      </w:pPr>
      <w:r>
        <w:t xml:space="preserve">The Board shall adopt separate salary schedules for certificated, classified, and supervisory and administrative personnel.  These schedules shall comply with law and </w:t>
      </w:r>
      <w:proofErr w:type="gramStart"/>
      <w:r>
        <w:t>negotiated</w:t>
      </w:r>
      <w:proofErr w:type="gramEnd"/>
      <w:r>
        <w:t xml:space="preserve"> agreements and shall be printed and made available for review at the district office.  (Education Code 45023, 45028)</w:t>
      </w:r>
    </w:p>
    <w:p w:rsidR="00015355" w:rsidRDefault="00015355" w:rsidP="00015355">
      <w:pPr>
        <w:ind w:left="0" w:right="0" w:hanging="2"/>
      </w:pPr>
    </w:p>
    <w:p w:rsidR="00015355" w:rsidRDefault="00015355" w:rsidP="00015355">
      <w:pPr>
        <w:ind w:left="0" w:right="0" w:hanging="2"/>
        <w:jc w:val="left"/>
        <w:rPr>
          <w:sz w:val="20"/>
          <w:szCs w:val="20"/>
        </w:rPr>
      </w:pPr>
      <w:r>
        <w:rPr>
          <w:i/>
          <w:sz w:val="20"/>
          <w:szCs w:val="20"/>
        </w:rPr>
        <w:t>(cf. 4121 - Temporary/Substitute Personnel)</w:t>
      </w:r>
    </w:p>
    <w:p w:rsidR="00015355" w:rsidRDefault="00015355" w:rsidP="00015355">
      <w:pPr>
        <w:ind w:left="0" w:right="0" w:hanging="2"/>
        <w:jc w:val="left"/>
        <w:rPr>
          <w:sz w:val="20"/>
          <w:szCs w:val="20"/>
        </w:rPr>
      </w:pPr>
      <w:r>
        <w:rPr>
          <w:i/>
          <w:sz w:val="20"/>
          <w:szCs w:val="20"/>
        </w:rPr>
        <w:t>(cf. 4141/4241 - Collective Bargaining Agreement)</w:t>
      </w:r>
    </w:p>
    <w:p w:rsidR="00015355" w:rsidRDefault="00015355" w:rsidP="00015355">
      <w:pPr>
        <w:ind w:left="0" w:right="0" w:hanging="2"/>
        <w:rPr>
          <w:sz w:val="20"/>
          <w:szCs w:val="20"/>
        </w:rPr>
      </w:pPr>
      <w:r>
        <w:rPr>
          <w:i/>
          <w:sz w:val="20"/>
          <w:szCs w:val="20"/>
        </w:rPr>
        <w:t>(cf. 4143/4243 - Negotiations/Consultation)</w:t>
      </w:r>
    </w:p>
    <w:p w:rsidR="00015355" w:rsidRDefault="00015355" w:rsidP="00015355">
      <w:pPr>
        <w:ind w:left="0" w:right="0" w:hanging="2"/>
        <w:rPr>
          <w:sz w:val="20"/>
          <w:szCs w:val="20"/>
        </w:rPr>
      </w:pPr>
    </w:p>
    <w:p w:rsidR="00015355" w:rsidRDefault="00015355" w:rsidP="00015355">
      <w:pPr>
        <w:ind w:left="0" w:right="0" w:hanging="2"/>
      </w:pPr>
      <w:proofErr w:type="gramStart"/>
      <w:r>
        <w:t>Salary schedules for unrepresented staff shall be determined by the Board at the recommendation of the Superintendent or designee</w:t>
      </w:r>
      <w:proofErr w:type="gramEnd"/>
      <w:r>
        <w:t>.</w:t>
      </w:r>
    </w:p>
    <w:p w:rsidR="00015355" w:rsidRDefault="00015355" w:rsidP="00015355">
      <w:pPr>
        <w:ind w:left="0" w:right="0" w:hanging="2"/>
      </w:pPr>
    </w:p>
    <w:p w:rsidR="00015355" w:rsidRDefault="00015355" w:rsidP="00015355">
      <w:pPr>
        <w:ind w:left="0" w:right="0" w:hanging="2"/>
        <w:rPr>
          <w:sz w:val="20"/>
          <w:szCs w:val="20"/>
        </w:rPr>
      </w:pPr>
      <w:r>
        <w:rPr>
          <w:i/>
          <w:sz w:val="20"/>
          <w:szCs w:val="20"/>
        </w:rPr>
        <w:t>(cf. 4312.1 - Contacts)</w:t>
      </w:r>
    </w:p>
    <w:p w:rsidR="00015355" w:rsidRDefault="00015355" w:rsidP="00015355">
      <w:pPr>
        <w:tabs>
          <w:tab w:val="left" w:pos="7800"/>
          <w:tab w:val="left" w:pos="8160"/>
        </w:tabs>
        <w:ind w:left="0" w:hanging="2"/>
      </w:pPr>
    </w:p>
    <w:p w:rsidR="00015355" w:rsidRDefault="00015355" w:rsidP="00015355">
      <w:pPr>
        <w:ind w:left="0" w:right="0" w:hanging="2"/>
      </w:pPr>
      <w:r>
        <w:t>The Superintendent or designee shall ensure that the district's payroll system complies with all applicable laws and bargaining agreements, including, but not limited to, timelines regarding payment of compensation and deductions of dues for employee organizations.</w:t>
      </w:r>
    </w:p>
    <w:p w:rsidR="00015355" w:rsidRDefault="00015355" w:rsidP="00015355">
      <w:pPr>
        <w:ind w:left="0" w:right="0" w:hanging="2"/>
        <w:rPr>
          <w:sz w:val="16"/>
          <w:szCs w:val="16"/>
        </w:rPr>
      </w:pPr>
    </w:p>
    <w:p w:rsidR="00015355" w:rsidRDefault="00015355" w:rsidP="00015355">
      <w:pPr>
        <w:ind w:left="0" w:hanging="2"/>
        <w:rPr>
          <w:sz w:val="20"/>
          <w:szCs w:val="20"/>
        </w:rPr>
      </w:pPr>
      <w:r>
        <w:rPr>
          <w:i/>
          <w:sz w:val="20"/>
          <w:szCs w:val="20"/>
        </w:rPr>
        <w:t>(cf. 4140/4240/4340 - Bargaining Units)</w:t>
      </w: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rPr>
          <w:sz w:val="20"/>
          <w:szCs w:val="20"/>
        </w:rPr>
      </w:pPr>
      <w:r>
        <w:rPr>
          <w:i/>
          <w:sz w:val="20"/>
          <w:szCs w:val="20"/>
        </w:rPr>
        <w:t>Legal Reference:  (see next page)</w:t>
      </w: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tabs>
          <w:tab w:val="left" w:pos="7680"/>
          <w:tab w:val="left" w:pos="8160"/>
        </w:tabs>
        <w:ind w:left="0" w:hanging="2"/>
      </w:pPr>
      <w:r>
        <w:tab/>
      </w:r>
      <w:r>
        <w:tab/>
        <w:t>BP</w:t>
      </w:r>
      <w:r>
        <w:tab/>
        <w:t>4151(b)</w:t>
      </w:r>
    </w:p>
    <w:p w:rsidR="00015355" w:rsidRDefault="00015355" w:rsidP="00015355">
      <w:pPr>
        <w:tabs>
          <w:tab w:val="left" w:pos="7560"/>
          <w:tab w:val="left" w:pos="8160"/>
        </w:tabs>
        <w:ind w:left="0" w:right="0" w:hanging="2"/>
      </w:pPr>
      <w:r>
        <w:tab/>
      </w:r>
      <w:r>
        <w:tab/>
      </w:r>
      <w:r>
        <w:t xml:space="preserve">          </w:t>
      </w:r>
      <w:r>
        <w:t>4251</w:t>
      </w:r>
    </w:p>
    <w:p w:rsidR="00015355" w:rsidRDefault="00015355" w:rsidP="00015355">
      <w:pPr>
        <w:tabs>
          <w:tab w:val="left" w:pos="7560"/>
          <w:tab w:val="left" w:pos="8160"/>
        </w:tabs>
        <w:ind w:left="0" w:right="0" w:hanging="2"/>
      </w:pPr>
      <w:r>
        <w:tab/>
      </w:r>
      <w:r>
        <w:tab/>
      </w:r>
      <w:r>
        <w:t xml:space="preserve">          </w:t>
      </w:r>
      <w:r>
        <w:t>4351</w:t>
      </w:r>
    </w:p>
    <w:p w:rsidR="00015355" w:rsidRDefault="00015355" w:rsidP="00015355">
      <w:pPr>
        <w:tabs>
          <w:tab w:val="left" w:pos="7560"/>
          <w:tab w:val="left" w:pos="8100"/>
        </w:tabs>
        <w:ind w:left="0" w:right="0" w:hanging="2"/>
      </w:pPr>
    </w:p>
    <w:p w:rsidR="00015355" w:rsidRDefault="00015355" w:rsidP="00015355">
      <w:pPr>
        <w:tabs>
          <w:tab w:val="left" w:pos="7560"/>
          <w:tab w:val="left" w:pos="8100"/>
        </w:tabs>
        <w:ind w:left="0" w:right="0" w:hanging="2"/>
      </w:pPr>
    </w:p>
    <w:p w:rsidR="00015355" w:rsidRDefault="00015355" w:rsidP="00015355">
      <w:pPr>
        <w:tabs>
          <w:tab w:val="left" w:pos="7560"/>
          <w:tab w:val="left" w:pos="8100"/>
        </w:tabs>
        <w:ind w:left="0" w:right="0" w:hanging="2"/>
      </w:pPr>
      <w:r>
        <w:rPr>
          <w:b/>
        </w:rPr>
        <w:t>EMPLOYEE COMPENSATION</w:t>
      </w:r>
      <w:r>
        <w:t xml:space="preserve"> (continued)</w:t>
      </w:r>
    </w:p>
    <w:p w:rsidR="00015355" w:rsidRDefault="00015355" w:rsidP="00015355">
      <w:pPr>
        <w:tabs>
          <w:tab w:val="left" w:pos="7560"/>
          <w:tab w:val="left" w:pos="8100"/>
        </w:tabs>
        <w:ind w:left="0" w:right="0" w:hanging="2"/>
      </w:pPr>
    </w:p>
    <w:p w:rsidR="00015355" w:rsidRDefault="00015355" w:rsidP="00015355">
      <w:pPr>
        <w:ind w:left="0" w:hanging="2"/>
      </w:pPr>
    </w:p>
    <w:p w:rsidR="00015355" w:rsidRDefault="00015355" w:rsidP="00015355">
      <w:pPr>
        <w:ind w:left="0" w:right="0" w:hanging="2"/>
      </w:pPr>
    </w:p>
    <w:p w:rsidR="00015355" w:rsidRDefault="00015355" w:rsidP="00015355">
      <w:pPr>
        <w:ind w:left="0" w:right="0" w:hanging="2"/>
        <w:jc w:val="left"/>
        <w:rPr>
          <w:sz w:val="20"/>
          <w:szCs w:val="20"/>
        </w:rPr>
      </w:pPr>
      <w:r>
        <w:rPr>
          <w:i/>
          <w:sz w:val="20"/>
          <w:szCs w:val="20"/>
        </w:rPr>
        <w:t>Legal Reference:</w:t>
      </w:r>
    </w:p>
    <w:p w:rsidR="00015355" w:rsidRDefault="00015355" w:rsidP="00015355">
      <w:pPr>
        <w:ind w:left="0" w:right="0" w:hanging="2"/>
        <w:jc w:val="left"/>
        <w:rPr>
          <w:sz w:val="20"/>
          <w:szCs w:val="20"/>
          <w:u w:val="single"/>
        </w:rPr>
      </w:pPr>
      <w:r>
        <w:rPr>
          <w:i/>
          <w:sz w:val="20"/>
          <w:szCs w:val="20"/>
          <w:u w:val="single"/>
        </w:rPr>
        <w:t>EDUCATION CODE</w:t>
      </w:r>
    </w:p>
    <w:p w:rsidR="00015355" w:rsidRDefault="00015355" w:rsidP="00015355">
      <w:pPr>
        <w:ind w:left="0" w:right="0" w:hanging="2"/>
        <w:jc w:val="left"/>
        <w:rPr>
          <w:sz w:val="20"/>
          <w:szCs w:val="20"/>
        </w:rPr>
      </w:pPr>
      <w:r>
        <w:rPr>
          <w:i/>
          <w:sz w:val="20"/>
          <w:szCs w:val="20"/>
        </w:rPr>
        <w:t>45022-</w:t>
      </w:r>
      <w:proofErr w:type="gramStart"/>
      <w:r>
        <w:rPr>
          <w:i/>
          <w:sz w:val="20"/>
          <w:szCs w:val="20"/>
        </w:rPr>
        <w:t>45061.5  Salaries</w:t>
      </w:r>
      <w:proofErr w:type="gramEnd"/>
      <w:r>
        <w:rPr>
          <w:i/>
          <w:sz w:val="20"/>
          <w:szCs w:val="20"/>
        </w:rPr>
        <w:t>, especially:</w:t>
      </w:r>
    </w:p>
    <w:p w:rsidR="00015355" w:rsidRDefault="00015355" w:rsidP="00015355">
      <w:pPr>
        <w:ind w:left="0" w:right="0" w:hanging="2"/>
        <w:jc w:val="left"/>
        <w:rPr>
          <w:sz w:val="20"/>
          <w:szCs w:val="20"/>
        </w:rPr>
      </w:pPr>
      <w:proofErr w:type="gramStart"/>
      <w:r>
        <w:rPr>
          <w:i/>
          <w:sz w:val="20"/>
          <w:szCs w:val="20"/>
        </w:rPr>
        <w:t>45023  Availability</w:t>
      </w:r>
      <w:proofErr w:type="gramEnd"/>
      <w:r>
        <w:rPr>
          <w:i/>
          <w:sz w:val="20"/>
          <w:szCs w:val="20"/>
        </w:rPr>
        <w:t xml:space="preserve"> of salary schedule</w:t>
      </w:r>
    </w:p>
    <w:p w:rsidR="00015355" w:rsidRDefault="00015355" w:rsidP="00015355">
      <w:pPr>
        <w:ind w:left="0" w:right="0" w:hanging="2"/>
        <w:jc w:val="left"/>
        <w:rPr>
          <w:sz w:val="20"/>
          <w:szCs w:val="20"/>
        </w:rPr>
      </w:pPr>
      <w:proofErr w:type="gramStart"/>
      <w:r>
        <w:rPr>
          <w:i/>
          <w:sz w:val="20"/>
          <w:szCs w:val="20"/>
        </w:rPr>
        <w:t>45028  Salary</w:t>
      </w:r>
      <w:proofErr w:type="gramEnd"/>
      <w:r>
        <w:rPr>
          <w:i/>
          <w:sz w:val="20"/>
          <w:szCs w:val="20"/>
        </w:rPr>
        <w:t xml:space="preserve"> schedule for certificated employees</w:t>
      </w:r>
    </w:p>
    <w:p w:rsidR="00015355" w:rsidRDefault="00015355" w:rsidP="00015355">
      <w:pPr>
        <w:tabs>
          <w:tab w:val="left" w:pos="7560"/>
          <w:tab w:val="left" w:pos="8100"/>
        </w:tabs>
        <w:ind w:left="0" w:right="0" w:hanging="2"/>
        <w:jc w:val="left"/>
        <w:rPr>
          <w:sz w:val="20"/>
          <w:szCs w:val="20"/>
        </w:rPr>
      </w:pPr>
      <w:r>
        <w:rPr>
          <w:i/>
          <w:sz w:val="20"/>
          <w:szCs w:val="20"/>
        </w:rPr>
        <w:t>45160-</w:t>
      </w:r>
      <w:proofErr w:type="gramStart"/>
      <w:r>
        <w:rPr>
          <w:i/>
          <w:sz w:val="20"/>
          <w:szCs w:val="20"/>
        </w:rPr>
        <w:t>45169  Salaries</w:t>
      </w:r>
      <w:proofErr w:type="gramEnd"/>
      <w:r>
        <w:rPr>
          <w:i/>
          <w:sz w:val="20"/>
          <w:szCs w:val="20"/>
        </w:rPr>
        <w:t xml:space="preserve"> for classified employees</w:t>
      </w:r>
    </w:p>
    <w:p w:rsidR="00015355" w:rsidRDefault="00015355" w:rsidP="00015355">
      <w:pPr>
        <w:ind w:left="0" w:right="0" w:hanging="2"/>
        <w:jc w:val="left"/>
        <w:rPr>
          <w:sz w:val="20"/>
          <w:szCs w:val="20"/>
        </w:rPr>
      </w:pPr>
      <w:proofErr w:type="gramStart"/>
      <w:r>
        <w:rPr>
          <w:i/>
          <w:sz w:val="20"/>
          <w:szCs w:val="20"/>
        </w:rPr>
        <w:t>45268  Salary</w:t>
      </w:r>
      <w:proofErr w:type="gramEnd"/>
      <w:r>
        <w:rPr>
          <w:i/>
          <w:sz w:val="20"/>
          <w:szCs w:val="20"/>
        </w:rPr>
        <w:t xml:space="preserve"> schedule for classified service in merit system districts</w:t>
      </w:r>
    </w:p>
    <w:p w:rsidR="00015355" w:rsidRDefault="00015355" w:rsidP="00015355">
      <w:pPr>
        <w:ind w:left="0" w:right="0" w:hanging="2"/>
        <w:jc w:val="left"/>
        <w:rPr>
          <w:sz w:val="20"/>
          <w:szCs w:val="20"/>
          <w:u w:val="single"/>
        </w:rPr>
      </w:pPr>
      <w:r>
        <w:rPr>
          <w:i/>
          <w:sz w:val="20"/>
          <w:szCs w:val="20"/>
          <w:u w:val="single"/>
        </w:rPr>
        <w:t>GOVERNMENT CODE</w:t>
      </w:r>
    </w:p>
    <w:p w:rsidR="00015355" w:rsidRDefault="00015355" w:rsidP="00015355">
      <w:pPr>
        <w:ind w:left="0" w:right="0" w:hanging="2"/>
        <w:jc w:val="left"/>
        <w:rPr>
          <w:sz w:val="20"/>
          <w:szCs w:val="20"/>
        </w:rPr>
      </w:pPr>
      <w:r>
        <w:rPr>
          <w:i/>
          <w:sz w:val="20"/>
          <w:szCs w:val="20"/>
        </w:rPr>
        <w:t>3540-</w:t>
      </w:r>
      <w:proofErr w:type="gramStart"/>
      <w:r>
        <w:rPr>
          <w:i/>
          <w:sz w:val="20"/>
          <w:szCs w:val="20"/>
        </w:rPr>
        <w:t>3549  Meeting</w:t>
      </w:r>
      <w:proofErr w:type="gramEnd"/>
      <w:r>
        <w:rPr>
          <w:i/>
          <w:sz w:val="20"/>
          <w:szCs w:val="20"/>
        </w:rPr>
        <w:t xml:space="preserve"> and negotiating, especially:</w:t>
      </w:r>
    </w:p>
    <w:p w:rsidR="00015355" w:rsidRDefault="00015355" w:rsidP="00015355">
      <w:pPr>
        <w:ind w:left="0" w:right="0" w:hanging="2"/>
        <w:jc w:val="left"/>
        <w:rPr>
          <w:sz w:val="20"/>
          <w:szCs w:val="20"/>
        </w:rPr>
      </w:pPr>
      <w:proofErr w:type="gramStart"/>
      <w:r>
        <w:rPr>
          <w:i/>
          <w:sz w:val="20"/>
          <w:szCs w:val="20"/>
        </w:rPr>
        <w:t>3543.2  Scope</w:t>
      </w:r>
      <w:proofErr w:type="gramEnd"/>
      <w:r>
        <w:rPr>
          <w:i/>
          <w:sz w:val="20"/>
          <w:szCs w:val="20"/>
        </w:rPr>
        <w:t xml:space="preserve"> of representation</w:t>
      </w:r>
    </w:p>
    <w:p w:rsidR="00015355" w:rsidRDefault="00015355" w:rsidP="00015355">
      <w:pPr>
        <w:ind w:left="0" w:right="0" w:hanging="2"/>
        <w:jc w:val="left"/>
        <w:rPr>
          <w:sz w:val="20"/>
          <w:szCs w:val="20"/>
        </w:rPr>
      </w:pPr>
      <w:proofErr w:type="gramStart"/>
      <w:r>
        <w:rPr>
          <w:i/>
          <w:sz w:val="20"/>
          <w:szCs w:val="20"/>
        </w:rPr>
        <w:t>3543.7  Duty</w:t>
      </w:r>
      <w:proofErr w:type="gramEnd"/>
      <w:r>
        <w:rPr>
          <w:i/>
          <w:sz w:val="20"/>
          <w:szCs w:val="20"/>
        </w:rPr>
        <w:t xml:space="preserve"> to meet and negotiate in good faith</w:t>
      </w:r>
    </w:p>
    <w:p w:rsidR="00015355" w:rsidRDefault="00015355" w:rsidP="00015355">
      <w:pPr>
        <w:ind w:left="0" w:right="0" w:hanging="2"/>
        <w:jc w:val="left"/>
        <w:rPr>
          <w:sz w:val="20"/>
          <w:szCs w:val="20"/>
        </w:rPr>
      </w:pPr>
      <w:r>
        <w:rPr>
          <w:i/>
          <w:sz w:val="20"/>
          <w:szCs w:val="20"/>
          <w:u w:val="single"/>
        </w:rPr>
        <w:t>LABOR CODE</w:t>
      </w:r>
    </w:p>
    <w:p w:rsidR="00015355" w:rsidRDefault="00015355" w:rsidP="00015355">
      <w:pPr>
        <w:ind w:left="0" w:right="0" w:hanging="2"/>
        <w:jc w:val="left"/>
        <w:rPr>
          <w:sz w:val="20"/>
          <w:szCs w:val="20"/>
        </w:rPr>
      </w:pPr>
      <w:proofErr w:type="gramStart"/>
      <w:r>
        <w:rPr>
          <w:i/>
          <w:sz w:val="20"/>
          <w:szCs w:val="20"/>
        </w:rPr>
        <w:t>226  Employee</w:t>
      </w:r>
      <w:proofErr w:type="gramEnd"/>
      <w:r>
        <w:rPr>
          <w:i/>
          <w:sz w:val="20"/>
          <w:szCs w:val="20"/>
        </w:rPr>
        <w:t xml:space="preserve"> access to payroll records</w:t>
      </w:r>
    </w:p>
    <w:p w:rsidR="00015355" w:rsidRDefault="00015355" w:rsidP="00015355">
      <w:pPr>
        <w:ind w:left="0" w:right="0" w:hanging="2"/>
        <w:jc w:val="left"/>
        <w:rPr>
          <w:sz w:val="20"/>
          <w:szCs w:val="20"/>
        </w:rPr>
      </w:pPr>
      <w:proofErr w:type="gramStart"/>
      <w:r>
        <w:rPr>
          <w:i/>
          <w:sz w:val="20"/>
          <w:szCs w:val="20"/>
        </w:rPr>
        <w:t>232  Disclosure</w:t>
      </w:r>
      <w:proofErr w:type="gramEnd"/>
      <w:r>
        <w:rPr>
          <w:i/>
          <w:sz w:val="20"/>
          <w:szCs w:val="20"/>
        </w:rPr>
        <w:t xml:space="preserve"> of wages</w:t>
      </w:r>
    </w:p>
    <w:p w:rsidR="00015355" w:rsidRDefault="00015355" w:rsidP="00015355">
      <w:pPr>
        <w:ind w:left="0" w:right="0" w:hanging="2"/>
        <w:jc w:val="left"/>
        <w:rPr>
          <w:sz w:val="20"/>
          <w:szCs w:val="20"/>
          <w:u w:val="single"/>
        </w:rPr>
      </w:pPr>
      <w:r>
        <w:rPr>
          <w:i/>
          <w:sz w:val="20"/>
          <w:szCs w:val="20"/>
          <w:u w:val="single"/>
        </w:rPr>
        <w:t>UNITED STATES CODE, TITLE 26</w:t>
      </w:r>
    </w:p>
    <w:p w:rsidR="00015355" w:rsidRDefault="00015355" w:rsidP="00015355">
      <w:pPr>
        <w:ind w:left="0" w:right="0" w:hanging="2"/>
        <w:jc w:val="left"/>
        <w:rPr>
          <w:sz w:val="20"/>
          <w:szCs w:val="20"/>
        </w:rPr>
      </w:pPr>
      <w:proofErr w:type="gramStart"/>
      <w:r>
        <w:rPr>
          <w:i/>
          <w:sz w:val="20"/>
          <w:szCs w:val="20"/>
        </w:rPr>
        <w:t>409A  Deferred</w:t>
      </w:r>
      <w:proofErr w:type="gramEnd"/>
      <w:r>
        <w:rPr>
          <w:i/>
          <w:sz w:val="20"/>
          <w:szCs w:val="20"/>
        </w:rPr>
        <w:t xml:space="preserve"> compensation plans</w:t>
      </w:r>
    </w:p>
    <w:p w:rsidR="00015355" w:rsidRDefault="00015355" w:rsidP="00015355">
      <w:pPr>
        <w:ind w:left="0" w:right="0" w:hanging="2"/>
        <w:jc w:val="left"/>
        <w:rPr>
          <w:sz w:val="20"/>
          <w:szCs w:val="20"/>
          <w:u w:val="single"/>
        </w:rPr>
      </w:pPr>
      <w:r>
        <w:rPr>
          <w:i/>
          <w:sz w:val="20"/>
          <w:szCs w:val="20"/>
          <w:u w:val="single"/>
        </w:rPr>
        <w:t>CODE OF FEDERAL REGULATIONS, TITLE 26</w:t>
      </w:r>
    </w:p>
    <w:p w:rsidR="00015355" w:rsidRDefault="00015355" w:rsidP="00015355">
      <w:pPr>
        <w:ind w:left="0" w:right="0" w:hanging="2"/>
        <w:rPr>
          <w:sz w:val="20"/>
          <w:szCs w:val="20"/>
        </w:rPr>
      </w:pPr>
      <w:r>
        <w:rPr>
          <w:i/>
          <w:sz w:val="20"/>
          <w:szCs w:val="20"/>
        </w:rPr>
        <w:t>1.409A-1 Definitions and covered plans</w:t>
      </w:r>
    </w:p>
    <w:p w:rsidR="00015355" w:rsidRDefault="00015355" w:rsidP="00015355">
      <w:pPr>
        <w:ind w:left="0" w:right="0" w:hanging="2"/>
        <w:rPr>
          <w:sz w:val="20"/>
          <w:szCs w:val="20"/>
        </w:rPr>
      </w:pPr>
    </w:p>
    <w:p w:rsidR="00015355" w:rsidRDefault="00015355" w:rsidP="00015355">
      <w:pPr>
        <w:ind w:left="0" w:right="0" w:hanging="2"/>
        <w:jc w:val="left"/>
        <w:rPr>
          <w:sz w:val="20"/>
          <w:szCs w:val="20"/>
        </w:rPr>
      </w:pPr>
      <w:r>
        <w:rPr>
          <w:i/>
          <w:sz w:val="20"/>
          <w:szCs w:val="20"/>
        </w:rPr>
        <w:t>Management Resources:</w:t>
      </w:r>
    </w:p>
    <w:p w:rsidR="00015355" w:rsidRDefault="00015355" w:rsidP="00015355">
      <w:pPr>
        <w:ind w:left="0" w:right="0" w:hanging="2"/>
        <w:jc w:val="left"/>
        <w:rPr>
          <w:sz w:val="20"/>
          <w:szCs w:val="20"/>
        </w:rPr>
      </w:pPr>
      <w:r>
        <w:rPr>
          <w:i/>
          <w:sz w:val="20"/>
          <w:szCs w:val="20"/>
          <w:u w:val="single"/>
        </w:rPr>
        <w:t>NATIONAL SCHOOL BOARDS ASSOCIATION PUBLICATIONS</w:t>
      </w:r>
    </w:p>
    <w:p w:rsidR="00015355" w:rsidRDefault="00015355" w:rsidP="00015355">
      <w:pPr>
        <w:ind w:left="0" w:right="0" w:hanging="2"/>
        <w:jc w:val="left"/>
        <w:rPr>
          <w:sz w:val="20"/>
          <w:szCs w:val="20"/>
          <w:u w:val="single"/>
        </w:rPr>
      </w:pPr>
      <w:r>
        <w:rPr>
          <w:i/>
          <w:sz w:val="20"/>
          <w:szCs w:val="20"/>
          <w:u w:val="single"/>
        </w:rPr>
        <w:t>NEA and NSBA Joint Guidance on the Tax Consequences of Deferred Compensation - Section 409A of the Internal Revenue Code</w:t>
      </w:r>
      <w:r>
        <w:rPr>
          <w:i/>
          <w:sz w:val="20"/>
          <w:szCs w:val="20"/>
        </w:rPr>
        <w:t>, January 2008</w:t>
      </w:r>
    </w:p>
    <w:p w:rsidR="00015355" w:rsidRDefault="00015355" w:rsidP="00015355">
      <w:pPr>
        <w:ind w:left="0" w:right="0" w:hanging="2"/>
        <w:jc w:val="left"/>
        <w:rPr>
          <w:sz w:val="20"/>
          <w:szCs w:val="20"/>
        </w:rPr>
      </w:pPr>
      <w:r>
        <w:rPr>
          <w:i/>
          <w:sz w:val="20"/>
          <w:szCs w:val="20"/>
          <w:u w:val="single"/>
        </w:rPr>
        <w:t>WEB SITES</w:t>
      </w:r>
    </w:p>
    <w:p w:rsidR="00015355" w:rsidRDefault="00015355" w:rsidP="00015355">
      <w:pPr>
        <w:ind w:left="0" w:right="0" w:hanging="2"/>
        <w:jc w:val="left"/>
        <w:rPr>
          <w:sz w:val="20"/>
          <w:szCs w:val="20"/>
        </w:rPr>
      </w:pPr>
      <w:r>
        <w:rPr>
          <w:i/>
          <w:sz w:val="20"/>
          <w:szCs w:val="20"/>
        </w:rPr>
        <w:t>CSBA:  http://www.csba.org</w:t>
      </w:r>
    </w:p>
    <w:p w:rsidR="00015355" w:rsidRDefault="00015355" w:rsidP="00015355">
      <w:pPr>
        <w:ind w:left="0" w:right="0" w:hanging="2"/>
        <w:jc w:val="left"/>
        <w:rPr>
          <w:sz w:val="20"/>
          <w:szCs w:val="20"/>
        </w:rPr>
      </w:pPr>
      <w:r>
        <w:rPr>
          <w:i/>
          <w:sz w:val="20"/>
          <w:szCs w:val="20"/>
        </w:rPr>
        <w:t>Internal Revenue Service:  http://www.irs.gov</w:t>
      </w:r>
    </w:p>
    <w:p w:rsidR="00015355" w:rsidRDefault="00015355" w:rsidP="00015355">
      <w:pPr>
        <w:ind w:left="0" w:right="0" w:hanging="2"/>
        <w:jc w:val="left"/>
      </w:pPr>
      <w:r>
        <w:rPr>
          <w:i/>
          <w:sz w:val="20"/>
          <w:szCs w:val="20"/>
        </w:rPr>
        <w:t>National School Boards Association:  http://www.nsba.org</w:t>
      </w: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Chars="0" w:left="0" w:right="0" w:firstLineChars="0" w:firstLine="0"/>
      </w:pPr>
    </w:p>
    <w:p w:rsidR="00015355" w:rsidRDefault="00015355" w:rsidP="00015355">
      <w:pPr>
        <w:ind w:left="0" w:right="0" w:hanging="2"/>
      </w:pPr>
    </w:p>
    <w:p w:rsidR="00015355" w:rsidRDefault="00015355" w:rsidP="00015355">
      <w:pPr>
        <w:ind w:left="0" w:right="0" w:hanging="2"/>
      </w:pPr>
    </w:p>
    <w:p w:rsidR="00015355" w:rsidRDefault="00015355" w:rsidP="00015355">
      <w:pPr>
        <w:ind w:left="0" w:right="0" w:hanging="2"/>
      </w:pPr>
    </w:p>
    <w:p w:rsidR="00015355" w:rsidRDefault="00015355" w:rsidP="00015355">
      <w:pPr>
        <w:ind w:left="0" w:hanging="2"/>
      </w:pPr>
      <w:r>
        <w:t>Policy</w:t>
      </w:r>
      <w:r>
        <w:tab/>
      </w:r>
      <w:r>
        <w:rPr>
          <w:b/>
        </w:rPr>
        <w:t>WINSHIP-ROBBINS ELEMENTARY SCHOOL DISTRICT</w:t>
      </w:r>
    </w:p>
    <w:p w:rsidR="00015355" w:rsidRDefault="00015355" w:rsidP="00015355">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55"/>
    <w:rsid w:val="00015355"/>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3DE7"/>
  <w15:chartTrackingRefBased/>
  <w15:docId w15:val="{DD26B467-D8B2-44F5-B3DF-A294F4B3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5355"/>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2022-12-06T19:46:00Z</dcterms:created>
  <dcterms:modified xsi:type="dcterms:W3CDTF">2022-12-06T19:47:00Z</dcterms:modified>
</cp:coreProperties>
</file>