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d9eeb"/>
          <w:sz w:val="30"/>
          <w:szCs w:val="30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Nuestro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Viking Zone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afterschool program will operate during the Nuestro 180 day school year (before school and afterschool), unless otherwise specified.*  Our intent is that by sharing the next three years of scheduling you’ll be able to utilize our program (summer and breaks) to its fullest potential during breaks and vacations. 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Viking Zone will be open in June each year and will close for July/August in order for our staff to enjoy time off and routine campus maintenance to occur.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29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05"/>
        <w:gridCol w:w="3675"/>
        <w:gridCol w:w="3435"/>
        <w:gridCol w:w="3345"/>
        <w:tblGridChange w:id="0">
          <w:tblGrid>
            <w:gridCol w:w="2505"/>
            <w:gridCol w:w="3675"/>
            <w:gridCol w:w="3435"/>
            <w:gridCol w:w="33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2026/2027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2027/2028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2028/2029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JULY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AUGUST</w:t>
            </w:r>
          </w:p>
        </w:tc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hd w:fill="cccc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SEPTEMBER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OCTOBER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10/9 -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10/1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(2 days)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TBD (2 days)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TBD (2 days)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NOVEMBER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DECEMBER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12/21 - 12/23 (3 days)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Winter Break (3 days)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Winter Break (4 days)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JANUARY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FEBRUARY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President Week Break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February 16-17 (2 days)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1"/>
                <w:iCs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Presidents Week Break 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(3 days)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MARCH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APRIL</w:t>
            </w:r>
          </w:p>
        </w:tc>
        <w:tc>
          <w:tcPr>
            <w:vMerge w:val="restart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Spring Break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March 29-31 (3 days)</w:t>
            </w:r>
          </w:p>
        </w:tc>
        <w:tc>
          <w:tcPr>
            <w:vMerge w:val="restart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Spring Break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(3 days)</w:t>
            </w:r>
          </w:p>
        </w:tc>
        <w:tc>
          <w:tcPr>
            <w:vMerge w:val="restart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Spring Break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(4 days)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MAY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8.554687499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JUNE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June 7 - June 30, 2027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(17 days)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Juneteenth Holiday (Friday, June 18th)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June 5 - June 30, 2028 (19 days)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Juneteenth Holiday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June 11 - 29, 2029 (14 days)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Juneteenth Holiday</w:t>
            </w:r>
          </w:p>
        </w:tc>
      </w:tr>
      <w:tr>
        <w:trPr>
          <w:cantSplit w:val="0"/>
          <w:trHeight w:val="598.554687499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Days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 **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 **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 **</w:t>
            </w:r>
          </w:p>
        </w:tc>
      </w:tr>
    </w:tbl>
    <w:p w:rsidR="00000000" w:rsidDel="00000000" w:rsidP="00000000" w:rsidRDefault="00000000" w:rsidRPr="00000000" w14:paraId="0000004D">
      <w:pPr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*2027/2028 and 2028/2029 dates are subject to approval once the Nuestro School Board adopts the yearly Instructional Calendar.</w:t>
      </w:r>
    </w:p>
    <w:p w:rsidR="00000000" w:rsidDel="00000000" w:rsidP="00000000" w:rsidRDefault="00000000" w:rsidRPr="00000000" w14:paraId="0000004F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** 3 PD days are not on this schedule for training/PD for staff. Total Days = 30 Days</w:t>
      </w:r>
    </w:p>
    <w:sectPr>
      <w:headerReference r:id="rId6" w:type="default"/>
      <w:pgSz w:h="12240" w:w="15840" w:orient="landscape"/>
      <w:pgMar w:bottom="1440" w:top="1440" w:left="1080" w:right="117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Lobster">
    <w:embedRegular w:fontKey="{00000000-0000-0000-0000-000000000000}" r:id="rId1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jc w:val="center"/>
      <w:rPr>
        <w:rFonts w:ascii="Calibri" w:cs="Calibri" w:eastAsia="Calibri" w:hAnsi="Calibri"/>
        <w:b w:val="1"/>
        <w:bCs w:val="1"/>
        <w:color w:val="6d9eeb"/>
        <w:sz w:val="30"/>
        <w:szCs w:val="3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3705225</wp:posOffset>
          </wp:positionH>
          <wp:positionV relativeFrom="paragraph">
            <wp:posOffset>-88173</wp:posOffset>
          </wp:positionV>
          <wp:extent cx="642938" cy="64293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2938" cy="6429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1">
    <w:pPr>
      <w:ind w:left="720" w:firstLine="720"/>
      <w:jc w:val="left"/>
      <w:rPr>
        <w:rFonts w:ascii="Lobster" w:cs="Lobster" w:eastAsia="Lobster" w:hAnsi="Lobster"/>
        <w:sz w:val="24"/>
        <w:szCs w:val="24"/>
      </w:rPr>
    </w:pPr>
    <w:r w:rsidDel="00000000" w:rsidR="00000000" w:rsidRPr="00000000">
      <w:rPr>
        <w:rFonts w:ascii="Lobster" w:cs="Lobster" w:eastAsia="Lobster" w:hAnsi="Lobster"/>
        <w:color w:val="6d9eeb"/>
        <w:sz w:val="32"/>
        <w:szCs w:val="32"/>
        <w:rtl w:val="0"/>
      </w:rPr>
      <w:t xml:space="preserve">                            NUESTRO VIKING                ZONE SCHEDULE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obster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