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20A" w:rsidRDefault="00A0620A" w:rsidP="00A0620A">
      <w:pPr>
        <w:ind w:left="0" w:hanging="2"/>
      </w:pPr>
      <w:r>
        <w:rPr>
          <w:b/>
        </w:rPr>
        <w:t xml:space="preserve">Business and </w:t>
      </w:r>
      <w:proofErr w:type="spellStart"/>
      <w:r>
        <w:rPr>
          <w:b/>
        </w:rPr>
        <w:t>Noninstructional</w:t>
      </w:r>
      <w:proofErr w:type="spellEnd"/>
      <w:r>
        <w:rPr>
          <w:b/>
        </w:rPr>
        <w:t xml:space="preserve"> Operations</w:t>
      </w:r>
      <w:r>
        <w:rPr>
          <w:b/>
        </w:rPr>
        <w:tab/>
      </w:r>
      <w:r>
        <w:t>BP 3000(a)</w:t>
      </w:r>
    </w:p>
    <w:p w:rsidR="00A0620A" w:rsidRDefault="00A0620A" w:rsidP="00A0620A">
      <w:pPr>
        <w:ind w:left="0" w:hanging="2"/>
      </w:pPr>
    </w:p>
    <w:p w:rsidR="00A0620A" w:rsidRDefault="00A0620A" w:rsidP="00A0620A">
      <w:pPr>
        <w:ind w:left="0" w:hanging="2"/>
      </w:pPr>
      <w:r>
        <w:rPr>
          <w:b/>
        </w:rPr>
        <w:t>CONCEPTS AND ROLES</w:t>
      </w:r>
    </w:p>
    <w:p w:rsidR="00A0620A" w:rsidRDefault="00A0620A" w:rsidP="00A0620A">
      <w:pPr>
        <w:ind w:left="0" w:hanging="2"/>
      </w:pPr>
    </w:p>
    <w:p w:rsidR="00A0620A" w:rsidRDefault="00A0620A" w:rsidP="00A0620A">
      <w:pPr>
        <w:ind w:left="0" w:hanging="2"/>
      </w:pPr>
    </w:p>
    <w:p w:rsidR="00A0620A" w:rsidRDefault="00A0620A" w:rsidP="00A0620A">
      <w:pPr>
        <w:ind w:left="0" w:hanging="2"/>
      </w:pPr>
      <w:r>
        <w:t xml:space="preserve">The Governing Board recognizes that the business and other </w:t>
      </w:r>
      <w:proofErr w:type="spellStart"/>
      <w:r>
        <w:t>noninstructional</w:t>
      </w:r>
      <w:proofErr w:type="spellEnd"/>
      <w:r>
        <w:t xml:space="preserve"> operations of the district support the educational program by maximizing and prioritizing resources and providing a safe and healthy environment for students and staff.  The Superintendent or designee shall ensure that the district's business and </w:t>
      </w:r>
      <w:proofErr w:type="spellStart"/>
      <w:r>
        <w:t>noninstructional</w:t>
      </w:r>
      <w:proofErr w:type="spellEnd"/>
      <w:r>
        <w:t xml:space="preserve"> operations are efficient and responsive to the needs of students, parents/guardians, staff, and the community.</w:t>
      </w:r>
    </w:p>
    <w:p w:rsidR="00A0620A" w:rsidRDefault="00A0620A" w:rsidP="00A0620A">
      <w:pPr>
        <w:ind w:left="0" w:hanging="2"/>
      </w:pPr>
    </w:p>
    <w:p w:rsidR="00A0620A" w:rsidRDefault="00A0620A" w:rsidP="00A0620A">
      <w:pPr>
        <w:ind w:left="0" w:hanging="2"/>
        <w:rPr>
          <w:sz w:val="20"/>
          <w:szCs w:val="20"/>
        </w:rPr>
      </w:pPr>
      <w:r>
        <w:rPr>
          <w:i/>
          <w:sz w:val="20"/>
          <w:szCs w:val="20"/>
        </w:rPr>
        <w:t>(cf. 3511 - Energy and Water Management)</w:t>
      </w:r>
    </w:p>
    <w:p w:rsidR="00A0620A" w:rsidRDefault="00A0620A" w:rsidP="00A0620A">
      <w:pPr>
        <w:ind w:left="0" w:hanging="2"/>
        <w:rPr>
          <w:sz w:val="20"/>
          <w:szCs w:val="20"/>
        </w:rPr>
      </w:pPr>
      <w:r>
        <w:rPr>
          <w:i/>
          <w:sz w:val="20"/>
          <w:szCs w:val="20"/>
        </w:rPr>
        <w:t>(cf. 3511.1 - Integrated Waste Management)</w:t>
      </w:r>
    </w:p>
    <w:p w:rsidR="00A0620A" w:rsidRDefault="00A0620A" w:rsidP="00A0620A">
      <w:pPr>
        <w:ind w:left="0" w:hanging="2"/>
        <w:rPr>
          <w:sz w:val="20"/>
          <w:szCs w:val="20"/>
        </w:rPr>
      </w:pPr>
      <w:r>
        <w:rPr>
          <w:i/>
          <w:sz w:val="20"/>
          <w:szCs w:val="20"/>
        </w:rPr>
        <w:t>(cf. 3512 - Equipment)</w:t>
      </w:r>
    </w:p>
    <w:p w:rsidR="00A0620A" w:rsidRDefault="00A0620A" w:rsidP="00A0620A">
      <w:pPr>
        <w:ind w:left="0" w:hanging="2"/>
        <w:rPr>
          <w:sz w:val="20"/>
          <w:szCs w:val="20"/>
        </w:rPr>
      </w:pPr>
      <w:r>
        <w:rPr>
          <w:i/>
          <w:sz w:val="20"/>
          <w:szCs w:val="20"/>
        </w:rPr>
        <w:t>(cf. 3517 - Facilities Inspection)</w:t>
      </w:r>
    </w:p>
    <w:p w:rsidR="00A0620A" w:rsidRDefault="00A0620A" w:rsidP="00A0620A">
      <w:pPr>
        <w:ind w:left="0" w:hanging="2"/>
        <w:rPr>
          <w:sz w:val="20"/>
          <w:szCs w:val="20"/>
        </w:rPr>
      </w:pPr>
      <w:r>
        <w:rPr>
          <w:i/>
          <w:sz w:val="20"/>
          <w:szCs w:val="20"/>
        </w:rPr>
        <w:t>(cf. 3540 - Transportation)</w:t>
      </w:r>
    </w:p>
    <w:p w:rsidR="00A0620A" w:rsidRDefault="00A0620A" w:rsidP="00A0620A">
      <w:pPr>
        <w:ind w:left="0" w:hanging="2"/>
        <w:rPr>
          <w:sz w:val="20"/>
          <w:szCs w:val="20"/>
        </w:rPr>
      </w:pPr>
      <w:r>
        <w:rPr>
          <w:i/>
          <w:sz w:val="20"/>
          <w:szCs w:val="20"/>
        </w:rPr>
        <w:t>(cf. 3550 - Food Service/Child Nutrition Program)</w:t>
      </w:r>
    </w:p>
    <w:p w:rsidR="00A0620A" w:rsidRDefault="00A0620A" w:rsidP="00A0620A">
      <w:pPr>
        <w:ind w:left="0" w:hanging="2"/>
        <w:rPr>
          <w:sz w:val="20"/>
          <w:szCs w:val="20"/>
        </w:rPr>
      </w:pPr>
      <w:r>
        <w:rPr>
          <w:i/>
          <w:sz w:val="20"/>
          <w:szCs w:val="20"/>
        </w:rPr>
        <w:t>(cf. 5030 - Student Wellness)</w:t>
      </w:r>
    </w:p>
    <w:p w:rsidR="00A0620A" w:rsidRDefault="00A0620A" w:rsidP="00A0620A">
      <w:pPr>
        <w:ind w:left="0" w:hanging="2"/>
      </w:pPr>
    </w:p>
    <w:p w:rsidR="00A0620A" w:rsidRDefault="00A0620A" w:rsidP="00A0620A">
      <w:pPr>
        <w:ind w:left="0" w:hanging="2"/>
      </w:pPr>
      <w:r>
        <w:t>The district shall maintain high standards of safety in the operation of facilities, equipment, and services. The Superintendent or designee shall establish a risk management program that promotes safety and protects district resources.</w:t>
      </w:r>
    </w:p>
    <w:p w:rsidR="00A0620A" w:rsidRDefault="00A0620A" w:rsidP="00A0620A">
      <w:pPr>
        <w:ind w:left="0" w:hanging="2"/>
      </w:pPr>
    </w:p>
    <w:p w:rsidR="00A0620A" w:rsidRDefault="00A0620A" w:rsidP="00A0620A">
      <w:pPr>
        <w:ind w:left="0" w:hanging="2"/>
        <w:jc w:val="left"/>
        <w:rPr>
          <w:sz w:val="20"/>
          <w:szCs w:val="20"/>
        </w:rPr>
      </w:pPr>
      <w:r>
        <w:rPr>
          <w:i/>
          <w:sz w:val="20"/>
          <w:szCs w:val="20"/>
        </w:rPr>
        <w:t>(cf. 3514 - Environmental Safety)</w:t>
      </w:r>
    </w:p>
    <w:p w:rsidR="00A0620A" w:rsidRDefault="00A0620A" w:rsidP="00A0620A">
      <w:pPr>
        <w:ind w:left="0" w:hanging="2"/>
        <w:rPr>
          <w:sz w:val="20"/>
          <w:szCs w:val="20"/>
        </w:rPr>
      </w:pPr>
      <w:r>
        <w:rPr>
          <w:i/>
          <w:sz w:val="20"/>
          <w:szCs w:val="20"/>
        </w:rPr>
        <w:t>(cf. 3514.2 - Integrated Pest Management)</w:t>
      </w:r>
    </w:p>
    <w:p w:rsidR="00A0620A" w:rsidRDefault="00A0620A" w:rsidP="00A0620A">
      <w:pPr>
        <w:ind w:left="0" w:hanging="2"/>
        <w:jc w:val="left"/>
        <w:rPr>
          <w:sz w:val="20"/>
          <w:szCs w:val="20"/>
        </w:rPr>
      </w:pPr>
      <w:r>
        <w:rPr>
          <w:i/>
          <w:sz w:val="20"/>
          <w:szCs w:val="20"/>
        </w:rPr>
        <w:t>(cf. 3515 - Campus Security)</w:t>
      </w:r>
    </w:p>
    <w:p w:rsidR="00A0620A" w:rsidRDefault="00A0620A" w:rsidP="00A0620A">
      <w:pPr>
        <w:ind w:left="0" w:hanging="2"/>
        <w:jc w:val="left"/>
        <w:rPr>
          <w:sz w:val="20"/>
          <w:szCs w:val="20"/>
        </w:rPr>
      </w:pPr>
      <w:r>
        <w:rPr>
          <w:i/>
          <w:sz w:val="20"/>
          <w:szCs w:val="20"/>
        </w:rPr>
        <w:t>(cf. 3515.6 - Criminal Background Checks for Contractors)</w:t>
      </w:r>
    </w:p>
    <w:p w:rsidR="00A0620A" w:rsidRDefault="00A0620A" w:rsidP="00A0620A">
      <w:pPr>
        <w:ind w:left="0" w:hanging="2"/>
        <w:jc w:val="left"/>
        <w:rPr>
          <w:sz w:val="20"/>
          <w:szCs w:val="20"/>
        </w:rPr>
      </w:pPr>
      <w:r>
        <w:rPr>
          <w:i/>
          <w:sz w:val="20"/>
          <w:szCs w:val="20"/>
        </w:rPr>
        <w:t>(cf. 3516 - Emergencies and Disaster Preparedness Plan)</w:t>
      </w:r>
    </w:p>
    <w:p w:rsidR="00A0620A" w:rsidRDefault="00A0620A" w:rsidP="00A0620A">
      <w:pPr>
        <w:ind w:left="0" w:hanging="2"/>
        <w:jc w:val="left"/>
        <w:rPr>
          <w:sz w:val="20"/>
          <w:szCs w:val="20"/>
        </w:rPr>
      </w:pPr>
      <w:r>
        <w:rPr>
          <w:i/>
          <w:sz w:val="20"/>
          <w:szCs w:val="20"/>
        </w:rPr>
        <w:t>(cf. 3530 - Risk Management/Insurance)</w:t>
      </w:r>
    </w:p>
    <w:p w:rsidR="00A0620A" w:rsidRDefault="00A0620A" w:rsidP="00A0620A">
      <w:pPr>
        <w:ind w:left="0" w:hanging="2"/>
        <w:jc w:val="left"/>
        <w:rPr>
          <w:sz w:val="20"/>
          <w:szCs w:val="20"/>
        </w:rPr>
      </w:pPr>
      <w:r>
        <w:rPr>
          <w:i/>
          <w:sz w:val="20"/>
          <w:szCs w:val="20"/>
        </w:rPr>
        <w:t>(cf. 3543 - Transportation Safety and Emergencies)</w:t>
      </w:r>
    </w:p>
    <w:p w:rsidR="00A0620A" w:rsidRDefault="00A0620A" w:rsidP="00A0620A">
      <w:pPr>
        <w:ind w:left="0" w:hanging="2"/>
      </w:pPr>
    </w:p>
    <w:p w:rsidR="00A0620A" w:rsidRDefault="00A0620A" w:rsidP="00A0620A">
      <w:pPr>
        <w:ind w:left="0" w:hanging="2"/>
      </w:pPr>
      <w:r>
        <w:t xml:space="preserve">In the development of a district budget, the Board and the Superintendent or designee shall establish a calendar that reflects the full budget cycle and a process that satisfies the requirements of law, including opportunities for public input.  The Superintendent or designee shall provide fiscal data and prepare a proposed budget document within the budget priorities and parameters set by the Board.  The Board shall adopt a budget that </w:t>
      </w:r>
      <w:proofErr w:type="gramStart"/>
      <w:r>
        <w:t>is aligned</w:t>
      </w:r>
      <w:proofErr w:type="gramEnd"/>
      <w:r>
        <w:t xml:space="preserve"> with the district's vision and goals and enables the district to meet its fiscal obligations.</w:t>
      </w:r>
    </w:p>
    <w:p w:rsidR="00A0620A" w:rsidRDefault="00A0620A" w:rsidP="00A0620A">
      <w:pPr>
        <w:ind w:left="0" w:hanging="2"/>
      </w:pPr>
    </w:p>
    <w:p w:rsidR="00A0620A" w:rsidRDefault="00A0620A" w:rsidP="00A0620A">
      <w:pPr>
        <w:ind w:left="0" w:hanging="2"/>
        <w:jc w:val="left"/>
        <w:rPr>
          <w:sz w:val="20"/>
          <w:szCs w:val="20"/>
        </w:rPr>
      </w:pPr>
      <w:r>
        <w:rPr>
          <w:i/>
          <w:sz w:val="20"/>
          <w:szCs w:val="20"/>
        </w:rPr>
        <w:t>(cf. 0000 - Vision)</w:t>
      </w:r>
    </w:p>
    <w:p w:rsidR="00A0620A" w:rsidRDefault="00A0620A" w:rsidP="00A0620A">
      <w:pPr>
        <w:ind w:left="0" w:hanging="2"/>
        <w:jc w:val="left"/>
        <w:rPr>
          <w:sz w:val="20"/>
          <w:szCs w:val="20"/>
        </w:rPr>
      </w:pPr>
      <w:r>
        <w:rPr>
          <w:i/>
          <w:sz w:val="20"/>
          <w:szCs w:val="20"/>
        </w:rPr>
        <w:t>(cf. 0100 - Philosophy)</w:t>
      </w:r>
    </w:p>
    <w:p w:rsidR="00A0620A" w:rsidRDefault="00A0620A" w:rsidP="00A0620A">
      <w:pPr>
        <w:ind w:left="0" w:hanging="2"/>
        <w:jc w:val="left"/>
        <w:rPr>
          <w:sz w:val="20"/>
          <w:szCs w:val="20"/>
        </w:rPr>
      </w:pPr>
      <w:r>
        <w:rPr>
          <w:i/>
          <w:sz w:val="20"/>
          <w:szCs w:val="20"/>
        </w:rPr>
        <w:t>(cf. 0200 - Goals for the School District)</w:t>
      </w:r>
    </w:p>
    <w:p w:rsidR="00A0620A" w:rsidRDefault="00A0620A" w:rsidP="00A0620A">
      <w:pPr>
        <w:ind w:left="0" w:hanging="2"/>
        <w:jc w:val="left"/>
        <w:rPr>
          <w:sz w:val="20"/>
          <w:szCs w:val="20"/>
        </w:rPr>
      </w:pPr>
      <w:r>
        <w:rPr>
          <w:i/>
          <w:sz w:val="20"/>
          <w:szCs w:val="20"/>
        </w:rPr>
        <w:t>(cf. 3100 - Budget)</w:t>
      </w:r>
    </w:p>
    <w:p w:rsidR="00A0620A" w:rsidRDefault="00A0620A" w:rsidP="00A0620A">
      <w:pPr>
        <w:ind w:left="0" w:hanging="2"/>
        <w:jc w:val="left"/>
        <w:rPr>
          <w:sz w:val="20"/>
          <w:szCs w:val="20"/>
        </w:rPr>
      </w:pPr>
      <w:r>
        <w:rPr>
          <w:i/>
          <w:sz w:val="20"/>
          <w:szCs w:val="20"/>
        </w:rPr>
        <w:t>(cf. 9000 - Role of the Board)</w:t>
      </w:r>
    </w:p>
    <w:p w:rsidR="00A0620A" w:rsidRDefault="00A0620A" w:rsidP="00A0620A">
      <w:pPr>
        <w:ind w:left="0" w:hanging="2"/>
      </w:pPr>
    </w:p>
    <w:p w:rsidR="00A0620A" w:rsidRDefault="00A0620A" w:rsidP="00A0620A">
      <w:pPr>
        <w:ind w:left="0" w:hanging="2"/>
      </w:pPr>
      <w:r>
        <w:t>The Board expects sound fiscal management from the administration. The Superintendent or designee shall administer the adopted budget in accordance with Board policies and accepted business practices.</w:t>
      </w:r>
    </w:p>
    <w:p w:rsidR="00A0620A" w:rsidRDefault="00A0620A" w:rsidP="00A0620A">
      <w:pPr>
        <w:ind w:left="0" w:hanging="2"/>
      </w:pPr>
    </w:p>
    <w:p w:rsidR="00A0620A" w:rsidRDefault="00A0620A" w:rsidP="00A0620A">
      <w:pPr>
        <w:ind w:left="0" w:hanging="2"/>
        <w:rPr>
          <w:sz w:val="20"/>
          <w:szCs w:val="20"/>
        </w:rPr>
      </w:pPr>
      <w:r>
        <w:rPr>
          <w:i/>
          <w:sz w:val="20"/>
          <w:szCs w:val="20"/>
        </w:rPr>
        <w:t>(cf. 3110 - Transfer of Funds)</w:t>
      </w:r>
    </w:p>
    <w:p w:rsidR="00A0620A" w:rsidRDefault="00A0620A" w:rsidP="00A0620A">
      <w:pPr>
        <w:ind w:left="0" w:hanging="2"/>
        <w:rPr>
          <w:sz w:val="20"/>
          <w:szCs w:val="20"/>
        </w:rPr>
      </w:pPr>
      <w:r>
        <w:rPr>
          <w:i/>
          <w:sz w:val="20"/>
          <w:szCs w:val="20"/>
        </w:rPr>
        <w:t>(cf. 3300 - Expenditures and Purchases)</w:t>
      </w:r>
    </w:p>
    <w:p w:rsidR="00A0620A" w:rsidRDefault="00A0620A" w:rsidP="00A0620A">
      <w:pPr>
        <w:ind w:left="0" w:hanging="2"/>
        <w:rPr>
          <w:sz w:val="20"/>
          <w:szCs w:val="20"/>
        </w:rPr>
      </w:pPr>
      <w:r>
        <w:rPr>
          <w:i/>
          <w:sz w:val="20"/>
          <w:szCs w:val="20"/>
        </w:rPr>
        <w:lastRenderedPageBreak/>
        <w:t>(cf. 3311 - Bids)</w:t>
      </w:r>
    </w:p>
    <w:p w:rsidR="00A0620A" w:rsidRDefault="00A0620A" w:rsidP="00A0620A">
      <w:pPr>
        <w:ind w:left="0" w:hanging="2"/>
        <w:rPr>
          <w:sz w:val="20"/>
          <w:szCs w:val="20"/>
        </w:rPr>
      </w:pPr>
      <w:r>
        <w:rPr>
          <w:i/>
          <w:sz w:val="20"/>
          <w:szCs w:val="20"/>
        </w:rPr>
        <w:t>(cf. 3312 - Contracts)</w:t>
      </w:r>
    </w:p>
    <w:p w:rsidR="00A0620A" w:rsidRDefault="00A0620A" w:rsidP="00A0620A">
      <w:pPr>
        <w:ind w:left="0" w:hanging="2"/>
        <w:jc w:val="left"/>
        <w:rPr>
          <w:sz w:val="20"/>
          <w:szCs w:val="20"/>
        </w:rPr>
      </w:pPr>
      <w:r>
        <w:rPr>
          <w:i/>
          <w:sz w:val="20"/>
          <w:szCs w:val="20"/>
        </w:rPr>
        <w:t>(cf. 3400 - Management of District Assets/Accounts)</w:t>
      </w:r>
    </w:p>
    <w:p w:rsidR="00A0620A" w:rsidRDefault="00A0620A" w:rsidP="00A0620A">
      <w:pPr>
        <w:ind w:left="0" w:hanging="2"/>
      </w:pPr>
      <w:r>
        <w:tab/>
        <w:t>BP 3000(b)</w:t>
      </w:r>
    </w:p>
    <w:p w:rsidR="00A0620A" w:rsidRDefault="00A0620A" w:rsidP="00A0620A">
      <w:pPr>
        <w:ind w:left="0" w:hanging="2"/>
      </w:pPr>
    </w:p>
    <w:p w:rsidR="00A0620A" w:rsidRDefault="00A0620A" w:rsidP="00A0620A">
      <w:pPr>
        <w:ind w:left="0" w:hanging="2"/>
      </w:pPr>
    </w:p>
    <w:p w:rsidR="00A0620A" w:rsidRDefault="00A0620A" w:rsidP="00A0620A">
      <w:pPr>
        <w:ind w:left="0" w:hanging="2"/>
      </w:pPr>
      <w:r>
        <w:rPr>
          <w:b/>
        </w:rPr>
        <w:t xml:space="preserve">CONCEPTS AND </w:t>
      </w:r>
      <w:proofErr w:type="gramStart"/>
      <w:r>
        <w:rPr>
          <w:b/>
        </w:rPr>
        <w:t>ROLES</w:t>
      </w:r>
      <w:r>
        <w:t xml:space="preserve">  (</w:t>
      </w:r>
      <w:proofErr w:type="gramEnd"/>
      <w:r>
        <w:t>continued)</w:t>
      </w:r>
    </w:p>
    <w:p w:rsidR="00A0620A" w:rsidRDefault="00A0620A" w:rsidP="00A0620A">
      <w:pPr>
        <w:ind w:left="0" w:hanging="2"/>
      </w:pPr>
    </w:p>
    <w:p w:rsidR="00A0620A" w:rsidRDefault="00A0620A" w:rsidP="00A0620A">
      <w:pPr>
        <w:ind w:left="0" w:hanging="2"/>
      </w:pPr>
    </w:p>
    <w:p w:rsidR="00A0620A" w:rsidRDefault="00A0620A" w:rsidP="00A0620A">
      <w:pPr>
        <w:ind w:left="0" w:hanging="2"/>
        <w:jc w:val="left"/>
        <w:rPr>
          <w:sz w:val="20"/>
          <w:szCs w:val="20"/>
        </w:rPr>
      </w:pPr>
      <w:r>
        <w:rPr>
          <w:i/>
          <w:sz w:val="20"/>
          <w:szCs w:val="20"/>
        </w:rPr>
        <w:t>(cf. 3430 - Investing)</w:t>
      </w:r>
    </w:p>
    <w:p w:rsidR="00A0620A" w:rsidRDefault="00A0620A" w:rsidP="00A0620A">
      <w:pPr>
        <w:ind w:left="0" w:hanging="2"/>
        <w:jc w:val="left"/>
        <w:rPr>
          <w:sz w:val="20"/>
          <w:szCs w:val="20"/>
        </w:rPr>
      </w:pPr>
      <w:r>
        <w:rPr>
          <w:i/>
          <w:sz w:val="20"/>
          <w:szCs w:val="20"/>
        </w:rPr>
        <w:t>(cf. 3440 - Inventories)</w:t>
      </w:r>
    </w:p>
    <w:p w:rsidR="00A0620A" w:rsidRDefault="00A0620A" w:rsidP="00A0620A">
      <w:pPr>
        <w:ind w:left="0" w:hanging="2"/>
      </w:pPr>
    </w:p>
    <w:p w:rsidR="00A0620A" w:rsidRDefault="00A0620A" w:rsidP="00A0620A">
      <w:pPr>
        <w:ind w:left="0" w:hanging="2"/>
      </w:pPr>
      <w:r>
        <w:t xml:space="preserve">The Board shall monitor financial operations </w:t>
      </w:r>
      <w:proofErr w:type="gramStart"/>
      <w:r>
        <w:t>so as to</w:t>
      </w:r>
      <w:proofErr w:type="gramEnd"/>
      <w:r>
        <w:t xml:space="preserve"> ensure the district's fiscal integrity and accountability to the community. The Superintendent or designee shall complete all required financial reports, facilitate the independent audit process, recommend financial plans for meeting program needs, and keep the Board informed about the district's fiscal and </w:t>
      </w:r>
      <w:proofErr w:type="spellStart"/>
      <w:r>
        <w:t>non instructional</w:t>
      </w:r>
      <w:proofErr w:type="spellEnd"/>
      <w:r>
        <w:t xml:space="preserve"> operations.</w:t>
      </w:r>
    </w:p>
    <w:p w:rsidR="00A0620A" w:rsidRDefault="00A0620A" w:rsidP="00A0620A">
      <w:pPr>
        <w:ind w:left="0" w:hanging="2"/>
      </w:pPr>
    </w:p>
    <w:p w:rsidR="00A0620A" w:rsidRDefault="00A0620A" w:rsidP="00A0620A">
      <w:pPr>
        <w:ind w:left="0" w:hanging="2"/>
        <w:rPr>
          <w:sz w:val="20"/>
          <w:szCs w:val="20"/>
        </w:rPr>
      </w:pPr>
      <w:r>
        <w:rPr>
          <w:i/>
          <w:sz w:val="20"/>
          <w:szCs w:val="20"/>
        </w:rPr>
        <w:t>(cf. 0500 - Accountability)</w:t>
      </w:r>
    </w:p>
    <w:p w:rsidR="00A0620A" w:rsidRDefault="00A0620A" w:rsidP="00A0620A">
      <w:pPr>
        <w:ind w:left="0" w:hanging="2"/>
        <w:jc w:val="left"/>
        <w:rPr>
          <w:sz w:val="20"/>
          <w:szCs w:val="20"/>
        </w:rPr>
      </w:pPr>
      <w:r>
        <w:rPr>
          <w:i/>
          <w:sz w:val="20"/>
          <w:szCs w:val="20"/>
        </w:rPr>
        <w:t>(cf. 3460 - Financial Reports and Accountability)</w:t>
      </w:r>
    </w:p>
    <w:p w:rsidR="00A0620A" w:rsidRDefault="00A0620A" w:rsidP="00A0620A">
      <w:pPr>
        <w:ind w:left="0" w:hanging="2"/>
      </w:pPr>
    </w:p>
    <w:p w:rsidR="00A0620A" w:rsidRDefault="00A0620A" w:rsidP="00A0620A">
      <w:pPr>
        <w:ind w:left="0" w:hanging="2"/>
      </w:pPr>
    </w:p>
    <w:p w:rsidR="00A0620A" w:rsidRDefault="00A0620A" w:rsidP="00A0620A">
      <w:pPr>
        <w:ind w:left="0" w:hanging="2"/>
      </w:pPr>
    </w:p>
    <w:p w:rsidR="00A0620A" w:rsidRDefault="00A0620A" w:rsidP="00A0620A">
      <w:pPr>
        <w:ind w:left="0" w:hanging="2"/>
        <w:jc w:val="left"/>
        <w:rPr>
          <w:sz w:val="20"/>
          <w:szCs w:val="20"/>
        </w:rPr>
      </w:pPr>
      <w:r>
        <w:rPr>
          <w:i/>
          <w:sz w:val="20"/>
          <w:szCs w:val="20"/>
        </w:rPr>
        <w:t>Legal Reference:</w:t>
      </w:r>
    </w:p>
    <w:p w:rsidR="00A0620A" w:rsidRDefault="00A0620A" w:rsidP="00A0620A">
      <w:pPr>
        <w:ind w:left="0" w:hanging="2"/>
        <w:jc w:val="left"/>
        <w:rPr>
          <w:sz w:val="20"/>
          <w:szCs w:val="20"/>
          <w:u w:val="single"/>
        </w:rPr>
      </w:pPr>
      <w:r>
        <w:rPr>
          <w:i/>
          <w:sz w:val="20"/>
          <w:szCs w:val="20"/>
          <w:u w:val="single"/>
        </w:rPr>
        <w:t>EDUCATION CODE</w:t>
      </w:r>
    </w:p>
    <w:p w:rsidR="00A0620A" w:rsidRDefault="00A0620A" w:rsidP="00A0620A">
      <w:pPr>
        <w:ind w:left="0" w:hanging="2"/>
        <w:jc w:val="left"/>
        <w:rPr>
          <w:sz w:val="20"/>
          <w:szCs w:val="20"/>
        </w:rPr>
      </w:pPr>
      <w:proofErr w:type="gramStart"/>
      <w:r>
        <w:rPr>
          <w:i/>
          <w:sz w:val="20"/>
          <w:szCs w:val="20"/>
        </w:rPr>
        <w:t>35035  Powers</w:t>
      </w:r>
      <w:proofErr w:type="gramEnd"/>
      <w:r>
        <w:rPr>
          <w:i/>
          <w:sz w:val="20"/>
          <w:szCs w:val="20"/>
        </w:rPr>
        <w:t xml:space="preserve"> and duties of superintendent</w:t>
      </w:r>
    </w:p>
    <w:p w:rsidR="00A0620A" w:rsidRDefault="00A0620A" w:rsidP="00A0620A">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A0620A" w:rsidRDefault="00A0620A" w:rsidP="00A0620A">
      <w:pPr>
        <w:ind w:left="0" w:hanging="2"/>
        <w:jc w:val="left"/>
        <w:rPr>
          <w:sz w:val="20"/>
          <w:szCs w:val="20"/>
        </w:rPr>
      </w:pPr>
      <w:proofErr w:type="gramStart"/>
      <w:r>
        <w:rPr>
          <w:i/>
          <w:sz w:val="20"/>
          <w:szCs w:val="20"/>
        </w:rPr>
        <w:t>35160.1  Broad</w:t>
      </w:r>
      <w:proofErr w:type="gramEnd"/>
      <w:r>
        <w:rPr>
          <w:i/>
          <w:sz w:val="20"/>
          <w:szCs w:val="20"/>
        </w:rPr>
        <w:t xml:space="preserve"> authority of school district</w:t>
      </w:r>
    </w:p>
    <w:p w:rsidR="00A0620A" w:rsidRDefault="00A0620A" w:rsidP="00A0620A">
      <w:pPr>
        <w:ind w:left="0" w:hanging="2"/>
        <w:jc w:val="left"/>
        <w:rPr>
          <w:sz w:val="20"/>
          <w:szCs w:val="20"/>
        </w:rPr>
      </w:pPr>
      <w:proofErr w:type="gramStart"/>
      <w:r>
        <w:rPr>
          <w:i/>
          <w:sz w:val="20"/>
          <w:szCs w:val="20"/>
        </w:rPr>
        <w:t>35161  Powers</w:t>
      </w:r>
      <w:proofErr w:type="gramEnd"/>
      <w:r>
        <w:rPr>
          <w:i/>
          <w:sz w:val="20"/>
          <w:szCs w:val="20"/>
        </w:rPr>
        <w:t xml:space="preserve"> and duties of governing boards</w:t>
      </w:r>
    </w:p>
    <w:p w:rsidR="00A0620A" w:rsidRDefault="00A0620A" w:rsidP="00A0620A">
      <w:pPr>
        <w:ind w:left="0" w:hanging="2"/>
        <w:jc w:val="left"/>
        <w:rPr>
          <w:sz w:val="20"/>
          <w:szCs w:val="20"/>
        </w:rPr>
      </w:pPr>
      <w:r>
        <w:rPr>
          <w:i/>
          <w:sz w:val="20"/>
          <w:szCs w:val="20"/>
        </w:rPr>
        <w:t>44518-</w:t>
      </w:r>
      <w:proofErr w:type="gramStart"/>
      <w:r>
        <w:rPr>
          <w:i/>
          <w:sz w:val="20"/>
          <w:szCs w:val="20"/>
        </w:rPr>
        <w:t>44519.2  Chief</w:t>
      </w:r>
      <w:proofErr w:type="gramEnd"/>
      <w:r>
        <w:rPr>
          <w:i/>
          <w:sz w:val="20"/>
          <w:szCs w:val="20"/>
        </w:rPr>
        <w:t xml:space="preserve"> business officer training program</w:t>
      </w:r>
    </w:p>
    <w:p w:rsidR="00A0620A" w:rsidRDefault="00A0620A" w:rsidP="00A0620A">
      <w:pPr>
        <w:ind w:left="0" w:hanging="2"/>
      </w:pPr>
    </w:p>
    <w:p w:rsidR="00A0620A" w:rsidRDefault="00A0620A" w:rsidP="00A0620A">
      <w:pPr>
        <w:ind w:left="0" w:hanging="2"/>
        <w:rPr>
          <w:sz w:val="20"/>
          <w:szCs w:val="20"/>
        </w:rPr>
      </w:pPr>
      <w:r>
        <w:rPr>
          <w:i/>
          <w:sz w:val="20"/>
          <w:szCs w:val="20"/>
        </w:rPr>
        <w:t>Management Resources:</w:t>
      </w:r>
    </w:p>
    <w:p w:rsidR="00A0620A" w:rsidRDefault="00A0620A" w:rsidP="00A0620A">
      <w:pPr>
        <w:ind w:left="0" w:hanging="2"/>
        <w:rPr>
          <w:sz w:val="20"/>
          <w:szCs w:val="20"/>
          <w:u w:val="single"/>
        </w:rPr>
      </w:pPr>
      <w:r>
        <w:rPr>
          <w:i/>
          <w:sz w:val="20"/>
          <w:szCs w:val="20"/>
          <w:u w:val="single"/>
        </w:rPr>
        <w:t>CSBA PUBLICATIONS</w:t>
      </w:r>
    </w:p>
    <w:p w:rsidR="00A0620A" w:rsidRDefault="00A0620A" w:rsidP="00A0620A">
      <w:pPr>
        <w:ind w:left="0" w:hanging="2"/>
        <w:jc w:val="left"/>
        <w:rPr>
          <w:sz w:val="20"/>
          <w:szCs w:val="20"/>
        </w:rPr>
      </w:pPr>
      <w:r>
        <w:rPr>
          <w:i/>
          <w:sz w:val="20"/>
          <w:szCs w:val="20"/>
          <w:u w:val="single"/>
        </w:rPr>
        <w:t>Maximizing School Board Governance: Understanding California's Public School Finance System</w:t>
      </w:r>
      <w:r>
        <w:rPr>
          <w:i/>
          <w:sz w:val="20"/>
          <w:szCs w:val="20"/>
        </w:rPr>
        <w:t>, 2006</w:t>
      </w:r>
    </w:p>
    <w:p w:rsidR="00A0620A" w:rsidRDefault="00A0620A" w:rsidP="00A0620A">
      <w:pPr>
        <w:ind w:left="0" w:hanging="2"/>
        <w:rPr>
          <w:sz w:val="20"/>
          <w:szCs w:val="20"/>
        </w:rPr>
      </w:pPr>
      <w:r>
        <w:rPr>
          <w:i/>
          <w:sz w:val="20"/>
          <w:szCs w:val="20"/>
          <w:u w:val="single"/>
        </w:rPr>
        <w:t>Maximizing School Board Governance: Budget Planning and Adoption</w:t>
      </w:r>
      <w:r>
        <w:rPr>
          <w:i/>
          <w:sz w:val="20"/>
          <w:szCs w:val="20"/>
        </w:rPr>
        <w:t>, 2006</w:t>
      </w:r>
    </w:p>
    <w:p w:rsidR="00A0620A" w:rsidRDefault="00A0620A" w:rsidP="00A0620A">
      <w:pPr>
        <w:ind w:left="0" w:hanging="2"/>
        <w:rPr>
          <w:sz w:val="20"/>
          <w:szCs w:val="20"/>
        </w:rPr>
      </w:pPr>
      <w:r>
        <w:rPr>
          <w:i/>
          <w:sz w:val="20"/>
          <w:szCs w:val="20"/>
          <w:u w:val="single"/>
        </w:rPr>
        <w:t>Maximizing School Board Governance: Understanding District Budgets</w:t>
      </w:r>
      <w:r>
        <w:rPr>
          <w:i/>
          <w:sz w:val="20"/>
          <w:szCs w:val="20"/>
        </w:rPr>
        <w:t>, 2006</w:t>
      </w:r>
    </w:p>
    <w:p w:rsidR="00A0620A" w:rsidRDefault="00A0620A" w:rsidP="00A0620A">
      <w:pPr>
        <w:ind w:left="0" w:hanging="2"/>
        <w:rPr>
          <w:sz w:val="20"/>
          <w:szCs w:val="20"/>
        </w:rPr>
      </w:pPr>
      <w:r>
        <w:rPr>
          <w:i/>
          <w:sz w:val="20"/>
          <w:szCs w:val="20"/>
          <w:u w:val="single"/>
        </w:rPr>
        <w:t>Maximizing School Board Governance: Fiscal Accountability</w:t>
      </w:r>
      <w:r>
        <w:rPr>
          <w:i/>
          <w:sz w:val="20"/>
          <w:szCs w:val="20"/>
        </w:rPr>
        <w:t>, 2006</w:t>
      </w:r>
    </w:p>
    <w:p w:rsidR="00A0620A" w:rsidRDefault="00A0620A" w:rsidP="00A0620A">
      <w:pPr>
        <w:ind w:left="0" w:hanging="2"/>
        <w:rPr>
          <w:sz w:val="20"/>
          <w:szCs w:val="20"/>
        </w:rPr>
      </w:pPr>
      <w:r>
        <w:rPr>
          <w:i/>
          <w:sz w:val="20"/>
          <w:szCs w:val="20"/>
          <w:u w:val="single"/>
        </w:rPr>
        <w:t>School Finance CD-ROM</w:t>
      </w:r>
      <w:r>
        <w:rPr>
          <w:i/>
          <w:sz w:val="20"/>
          <w:szCs w:val="20"/>
        </w:rPr>
        <w:t>, 2005</w:t>
      </w:r>
    </w:p>
    <w:p w:rsidR="00A0620A" w:rsidRDefault="00A0620A" w:rsidP="00A0620A">
      <w:pPr>
        <w:ind w:left="0" w:hanging="2"/>
        <w:rPr>
          <w:sz w:val="20"/>
          <w:szCs w:val="20"/>
          <w:u w:val="single"/>
        </w:rPr>
      </w:pPr>
      <w:r>
        <w:rPr>
          <w:i/>
          <w:sz w:val="20"/>
          <w:szCs w:val="20"/>
          <w:u w:val="single"/>
        </w:rPr>
        <w:t>WEB SITES</w:t>
      </w:r>
    </w:p>
    <w:p w:rsidR="00A0620A" w:rsidRDefault="00A0620A" w:rsidP="00A0620A">
      <w:pPr>
        <w:ind w:left="0" w:hanging="2"/>
        <w:rPr>
          <w:sz w:val="20"/>
          <w:szCs w:val="20"/>
        </w:rPr>
      </w:pPr>
      <w:r>
        <w:rPr>
          <w:i/>
          <w:sz w:val="20"/>
          <w:szCs w:val="20"/>
        </w:rPr>
        <w:t>CSBA: http://www.csba.org</w:t>
      </w:r>
    </w:p>
    <w:p w:rsidR="00A0620A" w:rsidRDefault="00A0620A" w:rsidP="00A0620A">
      <w:pPr>
        <w:ind w:left="0" w:hanging="2"/>
        <w:rPr>
          <w:sz w:val="20"/>
          <w:szCs w:val="20"/>
        </w:rPr>
      </w:pPr>
      <w:r>
        <w:rPr>
          <w:i/>
          <w:sz w:val="20"/>
          <w:szCs w:val="20"/>
        </w:rPr>
        <w:t>California Association of School Business Officials: http://www.casbo.org</w:t>
      </w:r>
    </w:p>
    <w:p w:rsidR="00A0620A" w:rsidRDefault="00A0620A" w:rsidP="00A0620A">
      <w:pPr>
        <w:ind w:left="0" w:hanging="2"/>
        <w:rPr>
          <w:sz w:val="20"/>
          <w:szCs w:val="20"/>
        </w:rPr>
      </w:pPr>
      <w:r>
        <w:rPr>
          <w:i/>
          <w:sz w:val="20"/>
          <w:szCs w:val="20"/>
        </w:rPr>
        <w:t>California Department of Education: http://www.cde.ca.gov</w:t>
      </w:r>
    </w:p>
    <w:p w:rsidR="00A0620A" w:rsidRDefault="00A0620A" w:rsidP="00A0620A">
      <w:pPr>
        <w:ind w:left="0" w:hanging="2"/>
        <w:rPr>
          <w:sz w:val="20"/>
          <w:szCs w:val="20"/>
        </w:rPr>
      </w:pPr>
      <w:r>
        <w:rPr>
          <w:i/>
          <w:sz w:val="20"/>
          <w:szCs w:val="20"/>
        </w:rPr>
        <w:t>Fiscal Crisis and Management Assistance Team: http://www.fcmat.org</w:t>
      </w:r>
    </w:p>
    <w:p w:rsidR="00A0620A" w:rsidRDefault="00A0620A" w:rsidP="00A0620A">
      <w:pPr>
        <w:ind w:left="0" w:hanging="2"/>
        <w:rPr>
          <w:sz w:val="20"/>
          <w:szCs w:val="20"/>
        </w:rPr>
      </w:pPr>
      <w:r>
        <w:rPr>
          <w:i/>
          <w:sz w:val="20"/>
          <w:szCs w:val="20"/>
        </w:rPr>
        <w:t>School Services of California: http://www.sscal.com</w:t>
      </w:r>
    </w:p>
    <w:p w:rsidR="00A0620A" w:rsidRDefault="00A0620A" w:rsidP="00A0620A">
      <w:pPr>
        <w:ind w:left="0" w:hanging="2"/>
      </w:pPr>
    </w:p>
    <w:p w:rsidR="00A0620A" w:rsidRDefault="00A0620A" w:rsidP="00A0620A">
      <w:pPr>
        <w:ind w:left="0" w:hanging="2"/>
      </w:pPr>
    </w:p>
    <w:p w:rsidR="00A0620A" w:rsidRDefault="00A0620A" w:rsidP="00A0620A">
      <w:pPr>
        <w:ind w:left="0" w:hanging="2"/>
      </w:pPr>
    </w:p>
    <w:p w:rsidR="00A0620A" w:rsidRDefault="00A0620A" w:rsidP="00A0620A">
      <w:pPr>
        <w:ind w:left="0" w:hanging="2"/>
      </w:pPr>
    </w:p>
    <w:p w:rsidR="00A0620A" w:rsidRDefault="00A0620A" w:rsidP="00A0620A">
      <w:pPr>
        <w:ind w:left="0" w:hanging="2"/>
      </w:pPr>
    </w:p>
    <w:p w:rsidR="00A0620A" w:rsidRDefault="00A0620A" w:rsidP="00A0620A">
      <w:pPr>
        <w:ind w:leftChars="0" w:left="0" w:firstLineChars="0" w:firstLine="0"/>
      </w:pPr>
      <w:bookmarkStart w:id="0" w:name="_GoBack"/>
      <w:bookmarkEnd w:id="0"/>
      <w:r>
        <w:t>Policy</w:t>
      </w:r>
      <w:r>
        <w:tab/>
      </w:r>
      <w:r>
        <w:rPr>
          <w:b/>
        </w:rPr>
        <w:t>WINSHIP-ROBBINS ELEMENTARY SCHOOL DISTRICT</w:t>
      </w:r>
    </w:p>
    <w:p w:rsidR="00A0620A" w:rsidRDefault="00A0620A" w:rsidP="00A0620A">
      <w:pPr>
        <w:ind w:left="0" w:hanging="2"/>
      </w:pPr>
      <w:proofErr w:type="gramStart"/>
      <w:r>
        <w:t>adopted</w:t>
      </w:r>
      <w:proofErr w:type="gramEnd"/>
      <w:r>
        <w:t>: May 6, 2020</w:t>
      </w:r>
      <w:r>
        <w:tab/>
        <w:t>Robbins, California</w:t>
      </w:r>
    </w:p>
    <w:p w:rsidR="00823277" w:rsidRDefault="00823277">
      <w:pPr>
        <w:ind w:left="0" w:hanging="2"/>
      </w:pPr>
    </w:p>
    <w:sectPr w:rsidR="00823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0A"/>
    <w:rsid w:val="00823277"/>
    <w:rsid w:val="00A0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6BDB"/>
  <w15:chartTrackingRefBased/>
  <w15:docId w15:val="{2FAC3319-F53B-4C42-A933-CE86F725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620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2022-11-28T19:11:00Z</dcterms:created>
  <dcterms:modified xsi:type="dcterms:W3CDTF">2022-11-28T19:11:00Z</dcterms:modified>
</cp:coreProperties>
</file>